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6AC" w:rsidRDefault="00DC46AC" w:rsidP="00D0144F">
      <w:pPr>
        <w:spacing w:after="120"/>
        <w:jc w:val="center"/>
        <w:rPr>
          <w:rFonts w:ascii="Ecofont Vera Sans" w:hAnsi="Ecofont Vera Sans"/>
          <w:b/>
          <w:sz w:val="20"/>
          <w:szCs w:val="20"/>
          <w:highlight w:val="lightGray"/>
          <w:u w:val="single"/>
        </w:rPr>
      </w:pPr>
    </w:p>
    <w:p w:rsidR="006D16CC" w:rsidRDefault="001673DB" w:rsidP="00D0144F">
      <w:pPr>
        <w:spacing w:after="120"/>
        <w:jc w:val="center"/>
        <w:rPr>
          <w:rFonts w:ascii="Ecofont Vera Sans" w:hAnsi="Ecofont Vera Sans"/>
          <w:b/>
          <w:sz w:val="20"/>
          <w:szCs w:val="20"/>
          <w:highlight w:val="lightGray"/>
          <w:u w:val="single"/>
        </w:rPr>
      </w:pPr>
      <w:r>
        <w:rPr>
          <w:rFonts w:ascii="Ecofont Vera Sans" w:hAnsi="Ecofont Vera Sans"/>
          <w:b/>
          <w:sz w:val="20"/>
          <w:szCs w:val="20"/>
          <w:highlight w:val="lightGray"/>
          <w:u w:val="single"/>
        </w:rPr>
        <w:t>TOMADA DE PREÇOS</w:t>
      </w:r>
    </w:p>
    <w:p w:rsidR="00991068" w:rsidRPr="006436EE" w:rsidRDefault="00144AC9" w:rsidP="00D0144F">
      <w:pPr>
        <w:spacing w:after="120"/>
        <w:jc w:val="center"/>
        <w:rPr>
          <w:rFonts w:ascii="Ecofont Vera Sans" w:hAnsi="Ecofont Vera Sans"/>
          <w:b/>
          <w:sz w:val="20"/>
          <w:szCs w:val="20"/>
          <w:u w:val="single"/>
        </w:rPr>
      </w:pPr>
      <w:r>
        <w:rPr>
          <w:rFonts w:ascii="Ecofont Vera Sans" w:hAnsi="Ecofont Vera Sans"/>
          <w:b/>
          <w:sz w:val="20"/>
          <w:szCs w:val="20"/>
          <w:highlight w:val="lightGray"/>
          <w:u w:val="single"/>
        </w:rPr>
        <w:t>PROJETO</w:t>
      </w:r>
      <w:r w:rsidR="006D16CC">
        <w:rPr>
          <w:rFonts w:ascii="Ecofont Vera Sans" w:hAnsi="Ecofont Vera Sans"/>
          <w:b/>
          <w:sz w:val="20"/>
          <w:szCs w:val="20"/>
          <w:highlight w:val="lightGray"/>
          <w:u w:val="single"/>
        </w:rPr>
        <w:t xml:space="preserve">S BÁSICO E </w:t>
      </w:r>
      <w:r>
        <w:rPr>
          <w:rFonts w:ascii="Ecofont Vera Sans" w:hAnsi="Ecofont Vera Sans"/>
          <w:b/>
          <w:sz w:val="20"/>
          <w:szCs w:val="20"/>
          <w:highlight w:val="lightGray"/>
          <w:u w:val="single"/>
        </w:rPr>
        <w:t>EXECUTIVO DE O</w:t>
      </w:r>
      <w:r w:rsidR="00991068" w:rsidRPr="006436EE">
        <w:rPr>
          <w:rFonts w:ascii="Ecofont Vera Sans" w:hAnsi="Ecofont Vera Sans"/>
          <w:b/>
          <w:sz w:val="20"/>
          <w:szCs w:val="20"/>
          <w:highlight w:val="lightGray"/>
          <w:u w:val="single"/>
        </w:rPr>
        <w:t>BRA</w:t>
      </w:r>
    </w:p>
    <w:p w:rsidR="00333B13" w:rsidRPr="00BD17AF" w:rsidRDefault="00333B13" w:rsidP="00333B13">
      <w:pPr>
        <w:spacing w:after="120"/>
        <w:jc w:val="center"/>
        <w:rPr>
          <w:rFonts w:ascii="Ecofont Vera Sans" w:hAnsi="Ecofont Vera Sans"/>
          <w:b/>
          <w:sz w:val="20"/>
          <w:szCs w:val="20"/>
          <w:highlight w:val="lightGray"/>
          <w:u w:val="single"/>
        </w:rPr>
      </w:pPr>
      <w:r w:rsidRPr="00BD17AF">
        <w:rPr>
          <w:rFonts w:ascii="Ecofont Vera Sans" w:hAnsi="Ecofont Vera Sans"/>
          <w:b/>
          <w:sz w:val="20"/>
          <w:szCs w:val="20"/>
          <w:highlight w:val="lightGray"/>
          <w:u w:val="single"/>
        </w:rPr>
        <w:t xml:space="preserve">EMPREITADA POR PREÇO </w:t>
      </w:r>
      <w:r w:rsidR="0026606A">
        <w:rPr>
          <w:rFonts w:ascii="Ecofont Vera Sans" w:hAnsi="Ecofont Vera Sans"/>
          <w:b/>
          <w:sz w:val="20"/>
          <w:szCs w:val="20"/>
          <w:highlight w:val="lightGray"/>
          <w:u w:val="single"/>
        </w:rPr>
        <w:t>GLOBAL</w:t>
      </w:r>
    </w:p>
    <w:p w:rsidR="00B659E2" w:rsidRDefault="00B659E2" w:rsidP="00D0144F">
      <w:pPr>
        <w:spacing w:after="360"/>
        <w:jc w:val="both"/>
        <w:rPr>
          <w:rFonts w:ascii="Ecofont Vera Sans" w:hAnsi="Ecofont Vera Sans"/>
          <w:b/>
          <w:sz w:val="20"/>
          <w:szCs w:val="20"/>
        </w:rPr>
      </w:pPr>
    </w:p>
    <w:p w:rsidR="000F6532" w:rsidRDefault="00991068" w:rsidP="00D0144F">
      <w:pPr>
        <w:spacing w:after="360"/>
        <w:jc w:val="both"/>
        <w:rPr>
          <w:rFonts w:ascii="Ecofont Vera Sans" w:hAnsi="Ecofont Vera Sans"/>
          <w:b/>
          <w:sz w:val="20"/>
          <w:szCs w:val="20"/>
        </w:rPr>
      </w:pPr>
      <w:r w:rsidRPr="006436EE">
        <w:rPr>
          <w:rFonts w:ascii="Ecofont Vera Sans" w:hAnsi="Ecofont Vera Sans"/>
          <w:b/>
          <w:sz w:val="20"/>
          <w:szCs w:val="20"/>
        </w:rPr>
        <w:t>PROCESSO N°</w:t>
      </w:r>
      <w:r w:rsidR="000824D5">
        <w:rPr>
          <w:rFonts w:ascii="Ecofont Vera Sans" w:hAnsi="Ecofont Vera Sans"/>
          <w:b/>
          <w:sz w:val="20"/>
          <w:szCs w:val="20"/>
        </w:rPr>
        <w:t xml:space="preserve"> </w:t>
      </w:r>
      <w:r w:rsidR="00DC46AC">
        <w:rPr>
          <w:rFonts w:ascii="Ecofont Vera Sans" w:hAnsi="Ecofont Vera Sans"/>
          <w:b/>
          <w:sz w:val="20"/>
          <w:szCs w:val="20"/>
        </w:rPr>
        <w:t>08200.</w:t>
      </w:r>
      <w:r w:rsidR="006B2612">
        <w:rPr>
          <w:rFonts w:ascii="Ecofont Vera Sans" w:hAnsi="Ecofont Vera Sans"/>
          <w:b/>
          <w:sz w:val="20"/>
          <w:szCs w:val="20"/>
        </w:rPr>
        <w:t>001874/2013-62</w:t>
      </w:r>
    </w:p>
    <w:p w:rsidR="00991068" w:rsidRPr="006436EE" w:rsidRDefault="001673DB" w:rsidP="00D0144F">
      <w:pPr>
        <w:spacing w:after="360"/>
        <w:jc w:val="center"/>
        <w:rPr>
          <w:rFonts w:ascii="Ecofont Vera Sans" w:hAnsi="Ecofont Vera Sans"/>
          <w:b/>
          <w:sz w:val="20"/>
          <w:szCs w:val="20"/>
          <w:u w:val="single"/>
        </w:rPr>
      </w:pPr>
      <w:r>
        <w:rPr>
          <w:rFonts w:ascii="Ecofont Vera Sans" w:hAnsi="Ecofont Vera Sans"/>
          <w:b/>
          <w:sz w:val="20"/>
          <w:szCs w:val="20"/>
          <w:u w:val="single"/>
        </w:rPr>
        <w:t>TOMADA DE PREÇOS</w:t>
      </w:r>
      <w:r w:rsidR="006D16CC">
        <w:rPr>
          <w:rFonts w:ascii="Ecofont Vera Sans" w:hAnsi="Ecofont Vera Sans"/>
          <w:b/>
          <w:sz w:val="20"/>
          <w:szCs w:val="20"/>
          <w:u w:val="single"/>
        </w:rPr>
        <w:t xml:space="preserve"> </w:t>
      </w:r>
      <w:r w:rsidR="00991068" w:rsidRPr="006436EE">
        <w:rPr>
          <w:rFonts w:ascii="Ecofont Vera Sans" w:hAnsi="Ecofont Vera Sans"/>
          <w:b/>
          <w:sz w:val="20"/>
          <w:szCs w:val="20"/>
          <w:u w:val="single"/>
        </w:rPr>
        <w:t xml:space="preserve">N° </w:t>
      </w:r>
      <w:r w:rsidR="006D3561">
        <w:rPr>
          <w:rFonts w:ascii="Ecofont Vera Sans" w:hAnsi="Ecofont Vera Sans"/>
          <w:b/>
          <w:sz w:val="20"/>
          <w:szCs w:val="20"/>
          <w:u w:val="single"/>
        </w:rPr>
        <w:t>001/2013</w:t>
      </w:r>
    </w:p>
    <w:p w:rsidR="000F6532" w:rsidRPr="00DC46AC" w:rsidRDefault="00120105" w:rsidP="00D0144F">
      <w:pPr>
        <w:spacing w:after="360"/>
        <w:ind w:firstLine="1418"/>
        <w:jc w:val="both"/>
        <w:rPr>
          <w:rFonts w:ascii="Arial Narrow" w:hAnsi="Arial Narrow"/>
          <w:color w:val="000000"/>
        </w:rPr>
      </w:pPr>
      <w:r w:rsidRPr="00DC46AC">
        <w:rPr>
          <w:rFonts w:ascii="Arial Narrow" w:hAnsi="Arial Narrow"/>
        </w:rPr>
        <w:t>A União, por intermédio do</w:t>
      </w:r>
      <w:r w:rsidR="00575495" w:rsidRPr="00DC46AC">
        <w:rPr>
          <w:rFonts w:ascii="Arial Narrow" w:hAnsi="Arial Narrow"/>
        </w:rPr>
        <w:t xml:space="preserve"> Departamento de Polícia Federal, através do Ordenador de Despesas, com a competência que lhe confere a </w:t>
      </w:r>
      <w:r w:rsidR="00173911" w:rsidRPr="00DC46AC">
        <w:rPr>
          <w:rFonts w:ascii="Arial Narrow" w:hAnsi="Arial Narrow"/>
        </w:rPr>
        <w:t xml:space="preserve">Portaria nº. </w:t>
      </w:r>
      <w:r w:rsidR="00D81279" w:rsidRPr="002B7FDE">
        <w:rPr>
          <w:rFonts w:ascii="Arial Narrow" w:hAnsi="Arial Narrow" w:cs="Arial"/>
        </w:rPr>
        <w:t>3364/2013-DG/DPF, de 25 de março de 2013, publicada no BS/DPF n.º 080, de 26 de abril de 2013</w:t>
      </w:r>
      <w:r w:rsidRPr="002B7FDE">
        <w:rPr>
          <w:rFonts w:ascii="Arial Narrow" w:hAnsi="Arial Narrow"/>
          <w:color w:val="000000"/>
        </w:rPr>
        <w:t>,</w:t>
      </w:r>
      <w:r w:rsidRPr="00DC46AC">
        <w:rPr>
          <w:rFonts w:ascii="Arial Narrow" w:hAnsi="Arial Narrow"/>
          <w:color w:val="000000"/>
        </w:rPr>
        <w:t xml:space="preserve"> </w:t>
      </w:r>
      <w:r w:rsidRPr="00DC46AC">
        <w:rPr>
          <w:rFonts w:ascii="Arial Narrow" w:hAnsi="Arial Narrow"/>
        </w:rPr>
        <w:t>torna público para conhecimento dos interessados</w:t>
      </w:r>
      <w:r w:rsidR="000F6532" w:rsidRPr="00DC46AC">
        <w:rPr>
          <w:rFonts w:ascii="Arial Narrow" w:hAnsi="Arial Narrow"/>
          <w:color w:val="000000"/>
        </w:rPr>
        <w:t xml:space="preserve"> que na data, horário e </w:t>
      </w:r>
      <w:proofErr w:type="gramStart"/>
      <w:r w:rsidR="000F6532" w:rsidRPr="00DC46AC">
        <w:rPr>
          <w:rFonts w:ascii="Arial Narrow" w:hAnsi="Arial Narrow"/>
          <w:color w:val="000000"/>
        </w:rPr>
        <w:t>local indicados</w:t>
      </w:r>
      <w:proofErr w:type="gramEnd"/>
      <w:r w:rsidR="000F6532" w:rsidRPr="00DC46AC">
        <w:rPr>
          <w:rFonts w:ascii="Arial Narrow" w:hAnsi="Arial Narrow"/>
          <w:color w:val="000000"/>
        </w:rPr>
        <w:t xml:space="preserve"> fará realizar licitação na modalidade </w:t>
      </w:r>
      <w:r w:rsidR="001673DB">
        <w:rPr>
          <w:rFonts w:ascii="Arial Narrow" w:hAnsi="Arial Narrow"/>
          <w:b/>
          <w:bCs/>
          <w:color w:val="000000"/>
        </w:rPr>
        <w:t>TOMADA DE PREÇOS</w:t>
      </w:r>
      <w:r w:rsidR="000F6532" w:rsidRPr="00DC46AC">
        <w:rPr>
          <w:rFonts w:ascii="Arial Narrow" w:hAnsi="Arial Narrow"/>
          <w:bCs/>
          <w:color w:val="000000"/>
        </w:rPr>
        <w:t>,</w:t>
      </w:r>
      <w:r w:rsidR="000F6532" w:rsidRPr="00DC46AC">
        <w:rPr>
          <w:rFonts w:ascii="Arial Narrow" w:hAnsi="Arial Narrow"/>
          <w:color w:val="000000"/>
        </w:rPr>
        <w:t xml:space="preserve"> do </w:t>
      </w:r>
      <w:r w:rsidR="000F6532" w:rsidRPr="00DC46AC">
        <w:rPr>
          <w:rFonts w:ascii="Arial Narrow" w:hAnsi="Arial Narrow"/>
          <w:b/>
          <w:color w:val="000000"/>
        </w:rPr>
        <w:t>tipo menor preço</w:t>
      </w:r>
      <w:r w:rsidR="000F6532" w:rsidRPr="00DC46AC">
        <w:rPr>
          <w:rFonts w:ascii="Arial Narrow" w:hAnsi="Arial Narrow"/>
          <w:color w:val="000000"/>
        </w:rPr>
        <w:t xml:space="preserve">, </w:t>
      </w:r>
      <w:r w:rsidR="00B37501" w:rsidRPr="00DC46AC">
        <w:rPr>
          <w:rFonts w:ascii="Arial Narrow" w:hAnsi="Arial Narrow"/>
        </w:rPr>
        <w:t xml:space="preserve">mediante o regime de </w:t>
      </w:r>
      <w:r w:rsidR="00AF77C1" w:rsidRPr="00DC46AC">
        <w:rPr>
          <w:rFonts w:ascii="Arial Narrow" w:hAnsi="Arial Narrow"/>
        </w:rPr>
        <w:t xml:space="preserve">empreitada por </w:t>
      </w:r>
      <w:r w:rsidR="00AF77C1" w:rsidRPr="00DC46AC">
        <w:rPr>
          <w:rFonts w:ascii="Arial Narrow" w:hAnsi="Arial Narrow"/>
          <w:b/>
        </w:rPr>
        <w:t xml:space="preserve">preço </w:t>
      </w:r>
      <w:r w:rsidR="0026606A" w:rsidRPr="00DC46AC">
        <w:rPr>
          <w:rFonts w:ascii="Arial Narrow" w:hAnsi="Arial Narrow"/>
          <w:b/>
        </w:rPr>
        <w:t>global</w:t>
      </w:r>
      <w:r w:rsidR="00B37501" w:rsidRPr="00DC46AC">
        <w:rPr>
          <w:rFonts w:ascii="Arial Narrow" w:hAnsi="Arial Narrow"/>
          <w:color w:val="000000"/>
        </w:rPr>
        <w:t xml:space="preserve">, </w:t>
      </w:r>
      <w:r w:rsidR="000F6532" w:rsidRPr="00DC46AC">
        <w:rPr>
          <w:rFonts w:ascii="Arial Narrow" w:hAnsi="Arial Narrow"/>
          <w:color w:val="000000"/>
        </w:rPr>
        <w:t xml:space="preserve">conforme descrição contida neste Edital e seus Anexos. O procedimento licitatório obedecerá </w:t>
      </w:r>
      <w:r w:rsidR="00C03C08" w:rsidRPr="00DC46AC">
        <w:rPr>
          <w:rFonts w:ascii="Arial Narrow" w:hAnsi="Arial Narrow"/>
          <w:color w:val="000000"/>
        </w:rPr>
        <w:t xml:space="preserve">à </w:t>
      </w:r>
      <w:r w:rsidR="000F6532" w:rsidRPr="00DC46AC">
        <w:rPr>
          <w:rFonts w:ascii="Arial Narrow" w:hAnsi="Arial Narrow"/>
          <w:color w:val="000000"/>
        </w:rPr>
        <w:t xml:space="preserve">Lei nº 8.666, de 1993, e </w:t>
      </w:r>
      <w:r w:rsidR="00C03C08" w:rsidRPr="00DC46AC">
        <w:rPr>
          <w:rFonts w:ascii="Arial Narrow" w:hAnsi="Arial Narrow"/>
          <w:color w:val="000000"/>
        </w:rPr>
        <w:t xml:space="preserve">à </w:t>
      </w:r>
      <w:r w:rsidR="000F6532" w:rsidRPr="00DC46AC">
        <w:rPr>
          <w:rFonts w:ascii="Arial Narrow" w:hAnsi="Arial Narrow"/>
          <w:color w:val="000000"/>
        </w:rPr>
        <w:t xml:space="preserve">Lei Complementar n° 123, de 2006, bem como </w:t>
      </w:r>
      <w:r w:rsidR="00C03C08" w:rsidRPr="00DC46AC">
        <w:rPr>
          <w:rFonts w:ascii="Arial Narrow" w:hAnsi="Arial Narrow"/>
          <w:color w:val="000000"/>
        </w:rPr>
        <w:t xml:space="preserve">à </w:t>
      </w:r>
      <w:r w:rsidR="000F6532" w:rsidRPr="00DC46AC">
        <w:rPr>
          <w:rFonts w:ascii="Arial Narrow" w:hAnsi="Arial Narrow"/>
          <w:color w:val="000000"/>
        </w:rPr>
        <w:t>legislação correlata e demais exigências previstas neste Edital e seus Anexos.</w:t>
      </w:r>
    </w:p>
    <w:p w:rsidR="000F6532" w:rsidRPr="000B14D8" w:rsidRDefault="000F6532" w:rsidP="00D0144F">
      <w:pPr>
        <w:spacing w:after="120"/>
        <w:jc w:val="both"/>
        <w:rPr>
          <w:rFonts w:ascii="Ecofont Vera Sans" w:hAnsi="Ecofont Vera Sans"/>
          <w:color w:val="000000"/>
          <w:sz w:val="20"/>
          <w:szCs w:val="20"/>
          <w:shd w:val="clear" w:color="auto" w:fill="B3B3B3"/>
        </w:rPr>
      </w:pPr>
      <w:r w:rsidRPr="000B14D8">
        <w:rPr>
          <w:rFonts w:ascii="Ecofont Vera Sans" w:hAnsi="Ecofont Vera Sans"/>
          <w:b/>
          <w:bCs/>
          <w:color w:val="000000"/>
          <w:sz w:val="20"/>
          <w:szCs w:val="20"/>
          <w:shd w:val="clear" w:color="auto" w:fill="B3B3B3"/>
        </w:rPr>
        <w:t>Data de entrega e abertura dos envelopes</w:t>
      </w:r>
      <w:r w:rsidRPr="000B14D8">
        <w:rPr>
          <w:rFonts w:ascii="Ecofont Vera Sans" w:hAnsi="Ecofont Vera Sans"/>
          <w:color w:val="000000"/>
          <w:sz w:val="20"/>
          <w:szCs w:val="20"/>
          <w:shd w:val="clear" w:color="auto" w:fill="B3B3B3"/>
        </w:rPr>
        <w:t xml:space="preserve">: </w:t>
      </w:r>
      <w:r w:rsidR="006D3561">
        <w:rPr>
          <w:rFonts w:ascii="Ecofont Vera Sans" w:hAnsi="Ecofont Vera Sans"/>
          <w:color w:val="000000"/>
          <w:sz w:val="20"/>
          <w:szCs w:val="20"/>
          <w:shd w:val="clear" w:color="auto" w:fill="B3B3B3"/>
        </w:rPr>
        <w:t>04</w:t>
      </w:r>
      <w:r w:rsidRPr="000B14D8">
        <w:rPr>
          <w:rFonts w:ascii="Ecofont Vera Sans" w:hAnsi="Ecofont Vera Sans"/>
          <w:color w:val="000000"/>
          <w:sz w:val="20"/>
          <w:szCs w:val="20"/>
          <w:shd w:val="clear" w:color="auto" w:fill="B3B3B3"/>
        </w:rPr>
        <w:t xml:space="preserve"> de </w:t>
      </w:r>
      <w:r w:rsidR="006D3561">
        <w:rPr>
          <w:rFonts w:ascii="Ecofont Vera Sans" w:hAnsi="Ecofont Vera Sans"/>
          <w:color w:val="000000"/>
          <w:sz w:val="20"/>
          <w:szCs w:val="20"/>
          <w:shd w:val="clear" w:color="auto" w:fill="B3B3B3"/>
        </w:rPr>
        <w:t>dezembro</w:t>
      </w:r>
      <w:r w:rsidRPr="000B14D8">
        <w:rPr>
          <w:rFonts w:ascii="Ecofont Vera Sans" w:hAnsi="Ecofont Vera Sans"/>
          <w:color w:val="000000"/>
          <w:sz w:val="20"/>
          <w:szCs w:val="20"/>
          <w:shd w:val="clear" w:color="auto" w:fill="B3B3B3"/>
        </w:rPr>
        <w:t xml:space="preserve"> de </w:t>
      </w:r>
      <w:r w:rsidR="006D3561">
        <w:rPr>
          <w:rFonts w:ascii="Ecofont Vera Sans" w:hAnsi="Ecofont Vera Sans"/>
          <w:color w:val="000000"/>
          <w:sz w:val="20"/>
          <w:szCs w:val="20"/>
          <w:shd w:val="clear" w:color="auto" w:fill="B3B3B3"/>
        </w:rPr>
        <w:t>2013.</w:t>
      </w:r>
    </w:p>
    <w:p w:rsidR="000F6532" w:rsidRPr="000B14D8" w:rsidRDefault="000F6532" w:rsidP="00D0144F">
      <w:pPr>
        <w:spacing w:after="120"/>
        <w:jc w:val="both"/>
        <w:rPr>
          <w:rFonts w:ascii="Ecofont Vera Sans" w:hAnsi="Ecofont Vera Sans"/>
          <w:color w:val="000000"/>
          <w:sz w:val="20"/>
          <w:szCs w:val="20"/>
          <w:shd w:val="clear" w:color="auto" w:fill="B3B3B3"/>
        </w:rPr>
      </w:pPr>
      <w:r w:rsidRPr="000B14D8">
        <w:rPr>
          <w:rFonts w:ascii="Ecofont Vera Sans" w:hAnsi="Ecofont Vera Sans"/>
          <w:b/>
          <w:bCs/>
          <w:color w:val="000000"/>
          <w:sz w:val="20"/>
          <w:szCs w:val="20"/>
          <w:shd w:val="clear" w:color="auto" w:fill="B3B3B3"/>
        </w:rPr>
        <w:t>Horário:</w:t>
      </w:r>
      <w:r w:rsidRPr="000B14D8">
        <w:rPr>
          <w:rFonts w:ascii="Ecofont Vera Sans" w:hAnsi="Ecofont Vera Sans"/>
          <w:color w:val="000000"/>
          <w:sz w:val="20"/>
          <w:szCs w:val="20"/>
          <w:shd w:val="clear" w:color="auto" w:fill="B3B3B3"/>
        </w:rPr>
        <w:t xml:space="preserve"> </w:t>
      </w:r>
      <w:proofErr w:type="gramStart"/>
      <w:r w:rsidR="006D3561" w:rsidRPr="006D3561">
        <w:rPr>
          <w:rFonts w:ascii="Ecofont Vera Sans" w:hAnsi="Ecofont Vera Sans"/>
          <w:b/>
          <w:bCs/>
          <w:sz w:val="20"/>
          <w:szCs w:val="20"/>
          <w:shd w:val="clear" w:color="auto" w:fill="B3B3B3"/>
        </w:rPr>
        <w:t>09</w:t>
      </w:r>
      <w:r w:rsidRPr="006D3561">
        <w:rPr>
          <w:rFonts w:ascii="Ecofont Vera Sans" w:hAnsi="Ecofont Vera Sans"/>
          <w:b/>
          <w:bCs/>
          <w:sz w:val="20"/>
          <w:szCs w:val="20"/>
          <w:shd w:val="clear" w:color="auto" w:fill="B3B3B3"/>
        </w:rPr>
        <w:t>:</w:t>
      </w:r>
      <w:r w:rsidR="006D3561">
        <w:rPr>
          <w:rFonts w:ascii="Ecofont Vera Sans" w:hAnsi="Ecofont Vera Sans"/>
          <w:b/>
          <w:bCs/>
          <w:sz w:val="20"/>
          <w:szCs w:val="20"/>
          <w:shd w:val="clear" w:color="auto" w:fill="B3B3B3"/>
        </w:rPr>
        <w:t>0</w:t>
      </w:r>
      <w:r w:rsidR="006D3561" w:rsidRPr="006D3561">
        <w:rPr>
          <w:rFonts w:ascii="Ecofont Vera Sans" w:hAnsi="Ecofont Vera Sans"/>
          <w:b/>
          <w:bCs/>
          <w:sz w:val="20"/>
          <w:szCs w:val="20"/>
          <w:shd w:val="clear" w:color="auto" w:fill="B3B3B3"/>
        </w:rPr>
        <w:t>0</w:t>
      </w:r>
      <w:proofErr w:type="gramEnd"/>
      <w:r w:rsidRPr="006D3561">
        <w:rPr>
          <w:rFonts w:ascii="Ecofont Vera Sans" w:hAnsi="Ecofont Vera Sans"/>
          <w:sz w:val="20"/>
          <w:szCs w:val="20"/>
          <w:shd w:val="clear" w:color="auto" w:fill="B3B3B3"/>
        </w:rPr>
        <w:t xml:space="preserve"> </w:t>
      </w:r>
      <w:r w:rsidR="006D3561">
        <w:rPr>
          <w:rFonts w:ascii="Ecofont Vera Sans" w:hAnsi="Ecofont Vera Sans"/>
          <w:sz w:val="20"/>
          <w:szCs w:val="20"/>
          <w:shd w:val="clear" w:color="auto" w:fill="B3B3B3"/>
        </w:rPr>
        <w:t xml:space="preserve">H </w:t>
      </w:r>
      <w:r w:rsidRPr="000B14D8">
        <w:rPr>
          <w:rFonts w:ascii="Ecofont Vera Sans" w:hAnsi="Ecofont Vera Sans"/>
          <w:color w:val="000000"/>
          <w:sz w:val="20"/>
          <w:szCs w:val="20"/>
          <w:shd w:val="clear" w:color="auto" w:fill="B3B3B3"/>
        </w:rPr>
        <w:t>(</w:t>
      </w:r>
      <w:r w:rsidR="006D3561">
        <w:rPr>
          <w:rFonts w:ascii="Ecofont Vera Sans" w:hAnsi="Ecofont Vera Sans"/>
          <w:color w:val="000000"/>
          <w:sz w:val="20"/>
          <w:szCs w:val="20"/>
          <w:shd w:val="clear" w:color="auto" w:fill="B3B3B3"/>
        </w:rPr>
        <w:t>nove</w:t>
      </w:r>
      <w:r w:rsidRPr="000B14D8">
        <w:rPr>
          <w:rFonts w:ascii="Ecofont Vera Sans" w:hAnsi="Ecofont Vera Sans"/>
          <w:color w:val="000000"/>
          <w:sz w:val="20"/>
          <w:szCs w:val="20"/>
          <w:shd w:val="clear" w:color="auto" w:fill="B3B3B3"/>
        </w:rPr>
        <w:t xml:space="preserve"> horas - horário </w:t>
      </w:r>
      <w:r w:rsidR="006D3561">
        <w:rPr>
          <w:rFonts w:ascii="Ecofont Vera Sans" w:hAnsi="Ecofont Vera Sans"/>
          <w:color w:val="000000"/>
          <w:sz w:val="20"/>
          <w:szCs w:val="20"/>
          <w:shd w:val="clear" w:color="auto" w:fill="B3B3B3"/>
        </w:rPr>
        <w:t>de Brasília-DF)</w:t>
      </w:r>
    </w:p>
    <w:p w:rsidR="000F6532" w:rsidRPr="000B14D8" w:rsidRDefault="000F6532" w:rsidP="00D0144F">
      <w:pPr>
        <w:spacing w:after="120"/>
        <w:jc w:val="both"/>
        <w:rPr>
          <w:rFonts w:ascii="Ecofont Vera Sans" w:hAnsi="Ecofont Vera Sans"/>
          <w:b/>
          <w:bCs/>
          <w:color w:val="000000"/>
          <w:sz w:val="20"/>
          <w:szCs w:val="20"/>
          <w:shd w:val="clear" w:color="auto" w:fill="B3B3B3"/>
        </w:rPr>
      </w:pPr>
      <w:r w:rsidRPr="000B14D8">
        <w:rPr>
          <w:rFonts w:ascii="Ecofont Vera Sans" w:hAnsi="Ecofont Vera Sans"/>
          <w:b/>
          <w:bCs/>
          <w:color w:val="000000"/>
          <w:sz w:val="20"/>
          <w:szCs w:val="20"/>
          <w:shd w:val="clear" w:color="auto" w:fill="B3B3B3"/>
        </w:rPr>
        <w:t xml:space="preserve">Endereço: </w:t>
      </w:r>
      <w:r w:rsidR="00C506AE" w:rsidRPr="000B14D8">
        <w:rPr>
          <w:rFonts w:ascii="Ecofont Vera Sans" w:hAnsi="Ecofont Vera Sans"/>
          <w:b/>
          <w:bCs/>
          <w:color w:val="000000"/>
          <w:sz w:val="20"/>
          <w:szCs w:val="20"/>
          <w:shd w:val="clear" w:color="auto" w:fill="B3B3B3"/>
        </w:rPr>
        <w:t xml:space="preserve">Setor de Autarquia Sul, Quadra 06, Lote 09/10, </w:t>
      </w:r>
      <w:r w:rsidR="006D3561">
        <w:rPr>
          <w:rFonts w:ascii="Ecofont Vera Sans" w:hAnsi="Ecofont Vera Sans"/>
          <w:b/>
          <w:bCs/>
          <w:color w:val="000000"/>
          <w:sz w:val="20"/>
          <w:szCs w:val="20"/>
          <w:shd w:val="clear" w:color="auto" w:fill="B3B3B3"/>
        </w:rPr>
        <w:t xml:space="preserve">Auditório da Coordenação de Administração (1.º andar). </w:t>
      </w:r>
      <w:r w:rsidR="00C506AE" w:rsidRPr="000B14D8">
        <w:rPr>
          <w:rFonts w:ascii="Ecofont Vera Sans" w:hAnsi="Ecofont Vera Sans"/>
          <w:b/>
          <w:bCs/>
          <w:color w:val="000000"/>
          <w:sz w:val="20"/>
          <w:szCs w:val="20"/>
          <w:shd w:val="clear" w:color="auto" w:fill="B3B3B3"/>
        </w:rPr>
        <w:t>Brasília-DF, CEP 70037-</w:t>
      </w:r>
      <w:proofErr w:type="gramStart"/>
      <w:r w:rsidR="00C506AE" w:rsidRPr="000B14D8">
        <w:rPr>
          <w:rFonts w:ascii="Ecofont Vera Sans" w:hAnsi="Ecofont Vera Sans"/>
          <w:b/>
          <w:bCs/>
          <w:color w:val="000000"/>
          <w:sz w:val="20"/>
          <w:szCs w:val="20"/>
          <w:shd w:val="clear" w:color="auto" w:fill="B3B3B3"/>
        </w:rPr>
        <w:t>900</w:t>
      </w:r>
      <w:proofErr w:type="gramEnd"/>
    </w:p>
    <w:p w:rsidR="00C506AE" w:rsidRPr="000B14D8" w:rsidRDefault="00C506AE" w:rsidP="00D0144F">
      <w:pPr>
        <w:spacing w:after="120"/>
        <w:jc w:val="both"/>
        <w:rPr>
          <w:rFonts w:ascii="Ecofont Vera Sans" w:hAnsi="Ecofont Vera Sans"/>
          <w:b/>
          <w:bCs/>
          <w:color w:val="000000"/>
          <w:sz w:val="20"/>
          <w:szCs w:val="20"/>
          <w:shd w:val="clear" w:color="auto" w:fill="B3B3B3"/>
        </w:rPr>
      </w:pPr>
      <w:r w:rsidRPr="000B14D8">
        <w:rPr>
          <w:rFonts w:ascii="Ecofont Vera Sans" w:hAnsi="Ecofont Vera Sans"/>
          <w:b/>
          <w:bCs/>
          <w:color w:val="000000"/>
          <w:sz w:val="20"/>
          <w:szCs w:val="20"/>
          <w:shd w:val="clear" w:color="auto" w:fill="B3B3B3"/>
        </w:rPr>
        <w:t>Auditório do 1º Andar</w:t>
      </w:r>
    </w:p>
    <w:p w:rsidR="000F6532" w:rsidRPr="006436EE" w:rsidRDefault="000F6532" w:rsidP="00D0144F">
      <w:pPr>
        <w:spacing w:after="360"/>
        <w:jc w:val="both"/>
        <w:rPr>
          <w:rFonts w:ascii="Ecofont Vera Sans" w:hAnsi="Ecofont Vera Sans"/>
          <w:color w:val="000000"/>
          <w:sz w:val="20"/>
          <w:szCs w:val="20"/>
          <w:shd w:val="clear" w:color="auto" w:fill="B3B3B3"/>
        </w:rPr>
      </w:pPr>
      <w:r w:rsidRPr="000B14D8">
        <w:rPr>
          <w:rFonts w:ascii="Ecofont Vera Sans" w:hAnsi="Ecofont Vera Sans"/>
          <w:b/>
          <w:bCs/>
          <w:color w:val="000000"/>
          <w:sz w:val="20"/>
          <w:szCs w:val="20"/>
          <w:shd w:val="clear" w:color="auto" w:fill="B3B3B3"/>
        </w:rPr>
        <w:t xml:space="preserve">Credenciamento: </w:t>
      </w:r>
      <w:r w:rsidRPr="000B14D8">
        <w:rPr>
          <w:rFonts w:ascii="Ecofont Vera Sans" w:hAnsi="Ecofont Vera Sans"/>
          <w:bCs/>
          <w:color w:val="000000"/>
          <w:sz w:val="20"/>
          <w:szCs w:val="20"/>
          <w:shd w:val="clear" w:color="auto" w:fill="B3B3B3"/>
        </w:rPr>
        <w:t xml:space="preserve">das </w:t>
      </w:r>
      <w:proofErr w:type="gramStart"/>
      <w:r w:rsidR="006D3561">
        <w:rPr>
          <w:rFonts w:ascii="Ecofont Vera Sans" w:hAnsi="Ecofont Vera Sans"/>
          <w:bCs/>
          <w:color w:val="000000"/>
          <w:sz w:val="20"/>
          <w:szCs w:val="20"/>
          <w:shd w:val="clear" w:color="auto" w:fill="B3B3B3"/>
        </w:rPr>
        <w:t>09:00</w:t>
      </w:r>
      <w:proofErr w:type="gramEnd"/>
      <w:r w:rsidRPr="000B14D8">
        <w:rPr>
          <w:rFonts w:ascii="Ecofont Vera Sans" w:hAnsi="Ecofont Vera Sans"/>
          <w:bCs/>
          <w:color w:val="000000"/>
          <w:sz w:val="20"/>
          <w:szCs w:val="20"/>
          <w:shd w:val="clear" w:color="auto" w:fill="B3B3B3"/>
        </w:rPr>
        <w:t xml:space="preserve"> horas às </w:t>
      </w:r>
      <w:r w:rsidR="006D3561">
        <w:rPr>
          <w:rFonts w:ascii="Ecofont Vera Sans" w:hAnsi="Ecofont Vera Sans"/>
          <w:bCs/>
          <w:color w:val="000000"/>
          <w:sz w:val="20"/>
          <w:szCs w:val="20"/>
          <w:shd w:val="clear" w:color="auto" w:fill="B3B3B3"/>
        </w:rPr>
        <w:t>09:30</w:t>
      </w:r>
      <w:r w:rsidRPr="000B14D8">
        <w:rPr>
          <w:rFonts w:ascii="Ecofont Vera Sans" w:hAnsi="Ecofont Vera Sans"/>
          <w:bCs/>
          <w:color w:val="000000"/>
          <w:sz w:val="20"/>
          <w:szCs w:val="20"/>
          <w:shd w:val="clear" w:color="auto" w:fill="B3B3B3"/>
        </w:rPr>
        <w:t xml:space="preserve"> horas</w:t>
      </w:r>
    </w:p>
    <w:p w:rsidR="000F6532" w:rsidRPr="006436EE" w:rsidRDefault="000F6532" w:rsidP="0014056C">
      <w:pPr>
        <w:numPr>
          <w:ilvl w:val="0"/>
          <w:numId w:val="1"/>
        </w:numPr>
        <w:spacing w:after="360"/>
        <w:jc w:val="both"/>
        <w:rPr>
          <w:rFonts w:ascii="Ecofont Vera Sans" w:hAnsi="Ecofont Vera Sans"/>
          <w:bCs/>
          <w:sz w:val="20"/>
          <w:szCs w:val="20"/>
          <w:highlight w:val="lightGray"/>
          <w:u w:val="single"/>
          <w:shd w:val="clear" w:color="auto" w:fill="B3B3B3"/>
        </w:rPr>
      </w:pPr>
      <w:r w:rsidRPr="006436EE">
        <w:rPr>
          <w:rFonts w:ascii="Ecofont Vera Sans" w:hAnsi="Ecofont Vera Sans"/>
          <w:bCs/>
          <w:sz w:val="20"/>
          <w:szCs w:val="20"/>
          <w:highlight w:val="lightGray"/>
          <w:u w:val="single"/>
          <w:shd w:val="clear" w:color="auto" w:fill="B3B3B3"/>
        </w:rPr>
        <w:t>DO OBJETO</w:t>
      </w:r>
    </w:p>
    <w:p w:rsidR="006B2612" w:rsidRDefault="00456ABE" w:rsidP="006B2612">
      <w:pPr>
        <w:numPr>
          <w:ilvl w:val="1"/>
          <w:numId w:val="1"/>
        </w:numPr>
        <w:spacing w:after="360"/>
        <w:jc w:val="both"/>
        <w:rPr>
          <w:rFonts w:ascii="Ecofont Vera Sans" w:hAnsi="Ecofont Vera Sans"/>
          <w:sz w:val="20"/>
          <w:szCs w:val="20"/>
        </w:rPr>
      </w:pPr>
      <w:r w:rsidRPr="00333B13">
        <w:rPr>
          <w:rFonts w:ascii="Ecofont Vera Sans" w:hAnsi="Ecofont Vera Sans"/>
          <w:sz w:val="20"/>
          <w:szCs w:val="20"/>
        </w:rPr>
        <w:t>O objeto desta licitaçã</w:t>
      </w:r>
      <w:r w:rsidR="006B2612">
        <w:rPr>
          <w:rFonts w:ascii="Ecofont Vera Sans" w:hAnsi="Ecofont Vera Sans"/>
          <w:sz w:val="20"/>
          <w:szCs w:val="20"/>
        </w:rPr>
        <w:t xml:space="preserve">o é a contratação de empresa </w:t>
      </w:r>
      <w:r w:rsidRPr="00333B13">
        <w:rPr>
          <w:rFonts w:ascii="Ecofont Vera Sans" w:hAnsi="Ecofont Vera Sans"/>
          <w:sz w:val="20"/>
          <w:szCs w:val="20"/>
        </w:rPr>
        <w:t xml:space="preserve">especializada para </w:t>
      </w:r>
      <w:r w:rsidR="006B2612">
        <w:rPr>
          <w:rFonts w:ascii="Ecofont Vera Sans" w:hAnsi="Ecofont Vera Sans"/>
          <w:sz w:val="20"/>
          <w:szCs w:val="20"/>
        </w:rPr>
        <w:t xml:space="preserve">elaboração de levantamentos, estudos, projetos básicos e executivos completos para Reestruturação do Complexo do Departamento de Polícia Federal localizado no Setor Policial Sul – ETAPA I, localizado no </w:t>
      </w:r>
      <w:r w:rsidR="00427FE0">
        <w:rPr>
          <w:rFonts w:ascii="Ecofont Vera Sans" w:hAnsi="Ecofont Vera Sans"/>
          <w:sz w:val="20"/>
          <w:szCs w:val="20"/>
        </w:rPr>
        <w:t xml:space="preserve">SPO, lote 07, Brasília-DF. </w:t>
      </w:r>
    </w:p>
    <w:p w:rsidR="006B2612" w:rsidRPr="006B2612" w:rsidRDefault="006B2612" w:rsidP="006B2612">
      <w:pPr>
        <w:numPr>
          <w:ilvl w:val="1"/>
          <w:numId w:val="1"/>
        </w:numPr>
        <w:spacing w:after="360"/>
        <w:jc w:val="both"/>
        <w:rPr>
          <w:rFonts w:ascii="Ecofont Vera Sans" w:hAnsi="Ecofont Vera Sans"/>
          <w:sz w:val="20"/>
          <w:szCs w:val="20"/>
        </w:rPr>
      </w:pPr>
      <w:r w:rsidRPr="006B2612">
        <w:rPr>
          <w:rFonts w:ascii="Arial" w:hAnsi="Arial" w:cs="Arial"/>
          <w:sz w:val="20"/>
        </w:rPr>
        <w:t>O objeto consiste na elaboração de projetos básicos e projetos executivos detalhados, especificações de materiais e serviços, orçamentos sintéticos e analíticos, incluindo execução de sondagens, levantamento topográfico, de quantitativos e composições de preços unitários, cronogramas físico-financeiros de serviços, estudos de viabilidade técnica, laudos técnicos, pareceres, levantamentos cadastrais e vistorias no imóvel, conforme discriminado no</w:t>
      </w:r>
      <w:r>
        <w:rPr>
          <w:rFonts w:ascii="Arial" w:hAnsi="Arial" w:cs="Arial"/>
          <w:sz w:val="20"/>
        </w:rPr>
        <w:t xml:space="preserve"> </w:t>
      </w:r>
      <w:r w:rsidRPr="006B2612">
        <w:rPr>
          <w:rFonts w:ascii="Arial" w:hAnsi="Arial" w:cs="Arial"/>
          <w:sz w:val="20"/>
        </w:rPr>
        <w:t>Anexo I – Cadernos de Encargos e Especificações Técnicas</w:t>
      </w:r>
      <w:r w:rsidRPr="006B2612">
        <w:t>.</w:t>
      </w:r>
    </w:p>
    <w:p w:rsidR="000F6532" w:rsidRPr="0034245A" w:rsidRDefault="000F6532" w:rsidP="0014056C">
      <w:pPr>
        <w:numPr>
          <w:ilvl w:val="1"/>
          <w:numId w:val="1"/>
        </w:numPr>
        <w:spacing w:after="360"/>
        <w:jc w:val="both"/>
        <w:rPr>
          <w:rFonts w:ascii="Ecofont Vera Sans" w:hAnsi="Ecofont Vera Sans"/>
          <w:sz w:val="20"/>
          <w:szCs w:val="20"/>
        </w:rPr>
      </w:pPr>
      <w:r w:rsidRPr="0034245A">
        <w:rPr>
          <w:rFonts w:ascii="Ecofont Vera Sans" w:hAnsi="Ecofont Vera Sans"/>
          <w:sz w:val="20"/>
          <w:szCs w:val="20"/>
        </w:rPr>
        <w:t>Integram este Edital</w:t>
      </w:r>
      <w:r w:rsidR="00FA2F52" w:rsidRPr="0034245A">
        <w:rPr>
          <w:rFonts w:ascii="Ecofont Vera Sans" w:hAnsi="Ecofont Vera Sans"/>
          <w:sz w:val="20"/>
          <w:szCs w:val="20"/>
        </w:rPr>
        <w:t>,</w:t>
      </w:r>
      <w:r w:rsidRPr="0034245A">
        <w:rPr>
          <w:rFonts w:ascii="Ecofont Vera Sans" w:hAnsi="Ecofont Vera Sans"/>
          <w:sz w:val="20"/>
          <w:szCs w:val="20"/>
        </w:rPr>
        <w:t xml:space="preserve"> para todos os fins e efeitos, os seguintes </w:t>
      </w:r>
      <w:r w:rsidR="00FA2F52" w:rsidRPr="0034245A">
        <w:rPr>
          <w:rFonts w:ascii="Ecofont Vera Sans" w:hAnsi="Ecofont Vera Sans"/>
          <w:sz w:val="20"/>
          <w:szCs w:val="20"/>
        </w:rPr>
        <w:t>a</w:t>
      </w:r>
      <w:r w:rsidRPr="0034245A">
        <w:rPr>
          <w:rFonts w:ascii="Ecofont Vera Sans" w:hAnsi="Ecofont Vera Sans"/>
          <w:sz w:val="20"/>
          <w:szCs w:val="20"/>
        </w:rPr>
        <w:t>nexos:</w:t>
      </w:r>
    </w:p>
    <w:p w:rsidR="00D97B47" w:rsidRPr="0034245A" w:rsidRDefault="000F6532" w:rsidP="0014056C">
      <w:pPr>
        <w:numPr>
          <w:ilvl w:val="2"/>
          <w:numId w:val="1"/>
        </w:numPr>
        <w:spacing w:after="360"/>
        <w:jc w:val="both"/>
        <w:rPr>
          <w:rFonts w:ascii="Ecofont Vera Sans" w:hAnsi="Ecofont Vera Sans"/>
          <w:sz w:val="20"/>
          <w:szCs w:val="20"/>
        </w:rPr>
      </w:pPr>
      <w:r w:rsidRPr="0034245A">
        <w:rPr>
          <w:rFonts w:ascii="Ecofont Vera Sans" w:hAnsi="Ecofont Vera Sans"/>
          <w:sz w:val="20"/>
          <w:szCs w:val="20"/>
        </w:rPr>
        <w:lastRenderedPageBreak/>
        <w:t>A</w:t>
      </w:r>
      <w:r w:rsidR="00FA2F52" w:rsidRPr="0034245A">
        <w:rPr>
          <w:rFonts w:ascii="Ecofont Vera Sans" w:hAnsi="Ecofont Vera Sans"/>
          <w:sz w:val="20"/>
          <w:szCs w:val="20"/>
        </w:rPr>
        <w:t>NEXO</w:t>
      </w:r>
      <w:r w:rsidRPr="0034245A">
        <w:rPr>
          <w:rFonts w:ascii="Ecofont Vera Sans" w:hAnsi="Ecofont Vera Sans"/>
          <w:sz w:val="20"/>
          <w:szCs w:val="20"/>
        </w:rPr>
        <w:t xml:space="preserve"> </w:t>
      </w:r>
      <w:r w:rsidR="006B2612">
        <w:rPr>
          <w:rFonts w:ascii="Ecofont Vera Sans" w:hAnsi="Ecofont Vera Sans"/>
          <w:b/>
          <w:sz w:val="20"/>
          <w:szCs w:val="20"/>
        </w:rPr>
        <w:t>A</w:t>
      </w:r>
      <w:r w:rsidRPr="0034245A">
        <w:rPr>
          <w:rFonts w:ascii="Ecofont Vera Sans" w:hAnsi="Ecofont Vera Sans"/>
          <w:sz w:val="20"/>
          <w:szCs w:val="20"/>
        </w:rPr>
        <w:t xml:space="preserve"> </w:t>
      </w:r>
      <w:r w:rsidR="00FA2F52" w:rsidRPr="0034245A">
        <w:rPr>
          <w:rFonts w:ascii="Ecofont Vera Sans" w:hAnsi="Ecofont Vera Sans"/>
          <w:sz w:val="20"/>
          <w:szCs w:val="20"/>
        </w:rPr>
        <w:t>-</w:t>
      </w:r>
      <w:r w:rsidR="0052272A" w:rsidRPr="0034245A">
        <w:rPr>
          <w:rFonts w:ascii="Ecofont Vera Sans" w:hAnsi="Ecofont Vera Sans"/>
          <w:sz w:val="20"/>
          <w:szCs w:val="20"/>
        </w:rPr>
        <w:t xml:space="preserve"> Projeto Básico</w:t>
      </w:r>
      <w:r w:rsidR="00E36648" w:rsidRPr="0034245A">
        <w:rPr>
          <w:rFonts w:ascii="Ecofont Vera Sans" w:hAnsi="Ecofont Vera Sans"/>
          <w:sz w:val="20"/>
          <w:szCs w:val="20"/>
        </w:rPr>
        <w:t xml:space="preserve"> e seus anexos:</w:t>
      </w:r>
    </w:p>
    <w:p w:rsidR="00E36648" w:rsidRPr="0034245A" w:rsidRDefault="00E36648" w:rsidP="0014056C">
      <w:pPr>
        <w:pStyle w:val="PargrafodaLista"/>
        <w:numPr>
          <w:ilvl w:val="0"/>
          <w:numId w:val="16"/>
        </w:numPr>
        <w:spacing w:after="360"/>
        <w:ind w:left="1701"/>
        <w:jc w:val="both"/>
        <w:rPr>
          <w:rFonts w:ascii="Ecofont Vera Sans" w:hAnsi="Ecofont Vera Sans"/>
          <w:sz w:val="20"/>
          <w:szCs w:val="20"/>
        </w:rPr>
      </w:pPr>
      <w:r w:rsidRPr="0034245A">
        <w:rPr>
          <w:rFonts w:ascii="Ecofont Vera Sans" w:hAnsi="Ecofont Vera Sans"/>
          <w:sz w:val="20"/>
          <w:szCs w:val="20"/>
        </w:rPr>
        <w:t>I – Caderno de Encargos e Especificações Técnicas;</w:t>
      </w:r>
    </w:p>
    <w:p w:rsidR="006B2612" w:rsidRDefault="006B2612" w:rsidP="0014056C">
      <w:pPr>
        <w:pStyle w:val="PargrafodaLista"/>
        <w:numPr>
          <w:ilvl w:val="0"/>
          <w:numId w:val="16"/>
        </w:numPr>
        <w:spacing w:after="360"/>
        <w:ind w:left="1701"/>
        <w:jc w:val="both"/>
        <w:rPr>
          <w:rFonts w:ascii="Ecofont Vera Sans" w:hAnsi="Ecofont Vera Sans"/>
          <w:sz w:val="20"/>
          <w:szCs w:val="20"/>
        </w:rPr>
      </w:pPr>
      <w:r>
        <w:rPr>
          <w:rFonts w:ascii="Ecofont Vera Sans" w:hAnsi="Ecofont Vera Sans"/>
          <w:sz w:val="20"/>
          <w:szCs w:val="20"/>
        </w:rPr>
        <w:t>II</w:t>
      </w:r>
      <w:r w:rsidR="00E36648" w:rsidRPr="0034245A">
        <w:rPr>
          <w:rFonts w:ascii="Ecofont Vera Sans" w:hAnsi="Ecofont Vera Sans"/>
          <w:sz w:val="20"/>
          <w:szCs w:val="20"/>
        </w:rPr>
        <w:t xml:space="preserve"> – </w:t>
      </w:r>
      <w:r w:rsidR="00E60C76">
        <w:rPr>
          <w:rFonts w:ascii="Ecofont Vera Sans" w:hAnsi="Ecofont Vera Sans"/>
          <w:sz w:val="20"/>
          <w:szCs w:val="20"/>
        </w:rPr>
        <w:t xml:space="preserve">Diretrizes </w:t>
      </w:r>
      <w:r>
        <w:rPr>
          <w:rFonts w:ascii="Ecofont Vera Sans" w:hAnsi="Ecofont Vera Sans"/>
          <w:sz w:val="20"/>
          <w:szCs w:val="20"/>
        </w:rPr>
        <w:t>Projeto (Condicionamento de Ar);</w:t>
      </w:r>
    </w:p>
    <w:p w:rsidR="00DC46AC" w:rsidRDefault="006B2612" w:rsidP="0014056C">
      <w:pPr>
        <w:pStyle w:val="PargrafodaLista"/>
        <w:numPr>
          <w:ilvl w:val="0"/>
          <w:numId w:val="16"/>
        </w:numPr>
        <w:spacing w:after="360"/>
        <w:ind w:left="1701"/>
        <w:jc w:val="both"/>
        <w:rPr>
          <w:rFonts w:ascii="Ecofont Vera Sans" w:hAnsi="Ecofont Vera Sans"/>
          <w:sz w:val="20"/>
          <w:szCs w:val="20"/>
        </w:rPr>
      </w:pPr>
      <w:r>
        <w:rPr>
          <w:rFonts w:ascii="Ecofont Vera Sans" w:hAnsi="Ecofont Vera Sans"/>
          <w:sz w:val="20"/>
          <w:szCs w:val="20"/>
        </w:rPr>
        <w:t xml:space="preserve">III </w:t>
      </w:r>
      <w:r w:rsidR="00E60C76">
        <w:rPr>
          <w:rFonts w:ascii="Ecofont Vera Sans" w:hAnsi="Ecofont Vera Sans"/>
          <w:sz w:val="20"/>
          <w:szCs w:val="20"/>
        </w:rPr>
        <w:t>–</w:t>
      </w:r>
      <w:r>
        <w:rPr>
          <w:rFonts w:ascii="Ecofont Vera Sans" w:hAnsi="Ecofont Vera Sans"/>
          <w:sz w:val="20"/>
          <w:szCs w:val="20"/>
        </w:rPr>
        <w:t xml:space="preserve"> </w:t>
      </w:r>
      <w:r w:rsidR="00E60C76">
        <w:rPr>
          <w:rFonts w:ascii="Ecofont Vera Sans" w:hAnsi="Ecofont Vera Sans"/>
          <w:sz w:val="20"/>
          <w:szCs w:val="20"/>
        </w:rPr>
        <w:t>Diretrizes Projeto (Diretrizes Básicas para elaboração de Projeto de Sistema de Transporte Vertical de Passageiros e Cargas)</w:t>
      </w:r>
      <w:r w:rsidR="00DC46AC">
        <w:rPr>
          <w:rFonts w:ascii="Ecofont Vera Sans" w:hAnsi="Ecofont Vera Sans"/>
          <w:sz w:val="20"/>
          <w:szCs w:val="20"/>
        </w:rPr>
        <w:t>;</w:t>
      </w:r>
    </w:p>
    <w:p w:rsidR="00E60C76" w:rsidRDefault="00E60C76" w:rsidP="0014056C">
      <w:pPr>
        <w:pStyle w:val="PargrafodaLista"/>
        <w:numPr>
          <w:ilvl w:val="0"/>
          <w:numId w:val="16"/>
        </w:numPr>
        <w:spacing w:after="360"/>
        <w:ind w:left="1701"/>
        <w:jc w:val="both"/>
        <w:rPr>
          <w:rFonts w:ascii="Ecofont Vera Sans" w:hAnsi="Ecofont Vera Sans"/>
          <w:sz w:val="20"/>
          <w:szCs w:val="20"/>
        </w:rPr>
      </w:pPr>
      <w:r>
        <w:rPr>
          <w:rFonts w:ascii="Ecofont Vera Sans" w:hAnsi="Ecofont Vera Sans"/>
          <w:sz w:val="20"/>
          <w:szCs w:val="20"/>
        </w:rPr>
        <w:t>IV – Diretrizes Básicas para elaboração de projetos de Engenharia Elétrica – Reestruturação do Setor Policial Sul – Etapa I;</w:t>
      </w:r>
    </w:p>
    <w:p w:rsidR="00E60C76" w:rsidRDefault="00E60C76" w:rsidP="0014056C">
      <w:pPr>
        <w:pStyle w:val="PargrafodaLista"/>
        <w:numPr>
          <w:ilvl w:val="0"/>
          <w:numId w:val="16"/>
        </w:numPr>
        <w:spacing w:after="360"/>
        <w:ind w:left="1701"/>
        <w:jc w:val="both"/>
        <w:rPr>
          <w:rFonts w:ascii="Ecofont Vera Sans" w:hAnsi="Ecofont Vera Sans"/>
          <w:sz w:val="20"/>
          <w:szCs w:val="20"/>
        </w:rPr>
      </w:pPr>
      <w:r>
        <w:rPr>
          <w:rFonts w:ascii="Ecofont Vera Sans" w:hAnsi="Ecofont Vera Sans"/>
          <w:sz w:val="20"/>
          <w:szCs w:val="20"/>
        </w:rPr>
        <w:t xml:space="preserve">V – Diretrizes Básicas para elaboração de Projeto Executivo de Comunicação de Dados e Telefonia; </w:t>
      </w:r>
    </w:p>
    <w:p w:rsidR="00FC1705" w:rsidRDefault="00FC1705" w:rsidP="0014056C">
      <w:pPr>
        <w:pStyle w:val="PargrafodaLista"/>
        <w:numPr>
          <w:ilvl w:val="0"/>
          <w:numId w:val="16"/>
        </w:numPr>
        <w:spacing w:after="360"/>
        <w:ind w:left="1701"/>
        <w:jc w:val="both"/>
        <w:rPr>
          <w:rFonts w:ascii="Ecofont Vera Sans" w:hAnsi="Ecofont Vera Sans"/>
          <w:sz w:val="20"/>
          <w:szCs w:val="20"/>
        </w:rPr>
      </w:pPr>
      <w:r>
        <w:rPr>
          <w:rFonts w:ascii="Ecofont Vera Sans" w:hAnsi="Ecofont Vera Sans"/>
          <w:sz w:val="20"/>
          <w:szCs w:val="20"/>
        </w:rPr>
        <w:t>VI – Diretrizes Básicas para elaboração de Projeto Executivo de Sistemas Eletrônicos;</w:t>
      </w:r>
    </w:p>
    <w:p w:rsidR="00FC1705" w:rsidRDefault="00FC1705" w:rsidP="0014056C">
      <w:pPr>
        <w:pStyle w:val="PargrafodaLista"/>
        <w:numPr>
          <w:ilvl w:val="0"/>
          <w:numId w:val="16"/>
        </w:numPr>
        <w:spacing w:after="360"/>
        <w:ind w:left="1701"/>
        <w:jc w:val="both"/>
        <w:rPr>
          <w:rFonts w:ascii="Ecofont Vera Sans" w:hAnsi="Ecofont Vera Sans"/>
          <w:sz w:val="20"/>
          <w:szCs w:val="20"/>
        </w:rPr>
      </w:pPr>
      <w:r>
        <w:rPr>
          <w:rFonts w:ascii="Ecofont Vera Sans" w:hAnsi="Ecofont Vera Sans"/>
          <w:sz w:val="20"/>
          <w:szCs w:val="20"/>
        </w:rPr>
        <w:t>VII – Diretrizes Básicas para Projetos Sustentáveis;</w:t>
      </w:r>
    </w:p>
    <w:p w:rsidR="00FC1705" w:rsidRDefault="00FC1705" w:rsidP="0014056C">
      <w:pPr>
        <w:pStyle w:val="PargrafodaLista"/>
        <w:numPr>
          <w:ilvl w:val="0"/>
          <w:numId w:val="16"/>
        </w:numPr>
        <w:spacing w:after="360"/>
        <w:ind w:left="1701"/>
        <w:jc w:val="both"/>
        <w:rPr>
          <w:rFonts w:ascii="Ecofont Vera Sans" w:hAnsi="Ecofont Vera Sans"/>
          <w:sz w:val="20"/>
          <w:szCs w:val="20"/>
        </w:rPr>
      </w:pPr>
      <w:r>
        <w:rPr>
          <w:rFonts w:ascii="Ecofont Vera Sans" w:hAnsi="Ecofont Vera Sans"/>
          <w:sz w:val="20"/>
          <w:szCs w:val="20"/>
        </w:rPr>
        <w:t>VIII – Diretrizes Básicas para Projeto de Gerenciamento de Resíduos da Construção Civil;</w:t>
      </w:r>
    </w:p>
    <w:p w:rsidR="00FC1705" w:rsidRDefault="00FC1705" w:rsidP="0014056C">
      <w:pPr>
        <w:pStyle w:val="PargrafodaLista"/>
        <w:numPr>
          <w:ilvl w:val="0"/>
          <w:numId w:val="16"/>
        </w:numPr>
        <w:spacing w:after="360"/>
        <w:ind w:left="1701"/>
        <w:jc w:val="both"/>
        <w:rPr>
          <w:rFonts w:ascii="Ecofont Vera Sans" w:hAnsi="Ecofont Vera Sans"/>
          <w:sz w:val="20"/>
          <w:szCs w:val="20"/>
        </w:rPr>
      </w:pPr>
      <w:r>
        <w:rPr>
          <w:rFonts w:ascii="Ecofont Vera Sans" w:hAnsi="Ecofont Vera Sans"/>
          <w:sz w:val="20"/>
          <w:szCs w:val="20"/>
        </w:rPr>
        <w:t>IX – Planilha Orçamentária;</w:t>
      </w:r>
      <w:r w:rsidR="00D02FA4">
        <w:rPr>
          <w:rFonts w:ascii="Ecofont Vera Sans" w:hAnsi="Ecofont Vera Sans"/>
          <w:sz w:val="20"/>
          <w:szCs w:val="20"/>
        </w:rPr>
        <w:t xml:space="preserve"> </w:t>
      </w:r>
    </w:p>
    <w:p w:rsidR="00257371" w:rsidRDefault="00FC1705" w:rsidP="00D02FA4">
      <w:pPr>
        <w:pStyle w:val="PargrafodaLista"/>
        <w:numPr>
          <w:ilvl w:val="0"/>
          <w:numId w:val="16"/>
        </w:numPr>
        <w:spacing w:after="360"/>
        <w:ind w:left="1701"/>
        <w:jc w:val="both"/>
        <w:rPr>
          <w:rFonts w:ascii="Ecofont Vera Sans" w:hAnsi="Ecofont Vera Sans"/>
          <w:sz w:val="20"/>
          <w:szCs w:val="20"/>
        </w:rPr>
      </w:pPr>
      <w:r w:rsidRPr="00257371">
        <w:rPr>
          <w:rFonts w:ascii="Ecofont Vera Sans" w:hAnsi="Ecofont Vera Sans"/>
          <w:sz w:val="20"/>
          <w:szCs w:val="20"/>
        </w:rPr>
        <w:t>X – Composição do B.D.I.;</w:t>
      </w:r>
      <w:r w:rsidR="00D02FA4" w:rsidRPr="00257371">
        <w:rPr>
          <w:rFonts w:ascii="Ecofont Vera Sans" w:hAnsi="Ecofont Vera Sans"/>
          <w:sz w:val="20"/>
          <w:szCs w:val="20"/>
        </w:rPr>
        <w:t xml:space="preserve"> </w:t>
      </w:r>
    </w:p>
    <w:p w:rsidR="00FC1705" w:rsidRPr="00257371" w:rsidRDefault="00FC1705" w:rsidP="00D02FA4">
      <w:pPr>
        <w:pStyle w:val="PargrafodaLista"/>
        <w:numPr>
          <w:ilvl w:val="0"/>
          <w:numId w:val="16"/>
        </w:numPr>
        <w:spacing w:after="360"/>
        <w:ind w:left="1701"/>
        <w:jc w:val="both"/>
        <w:rPr>
          <w:rFonts w:ascii="Ecofont Vera Sans" w:hAnsi="Ecofont Vera Sans"/>
          <w:sz w:val="20"/>
          <w:szCs w:val="20"/>
        </w:rPr>
      </w:pPr>
      <w:r w:rsidRPr="00257371">
        <w:rPr>
          <w:rFonts w:ascii="Ecofont Vera Sans" w:hAnsi="Ecofont Vera Sans"/>
          <w:sz w:val="20"/>
          <w:szCs w:val="20"/>
        </w:rPr>
        <w:t>XI – Cronograma de Atividades;</w:t>
      </w:r>
      <w:r w:rsidR="00D02FA4" w:rsidRPr="00257371">
        <w:rPr>
          <w:rFonts w:ascii="Ecofont Vera Sans" w:hAnsi="Ecofont Vera Sans"/>
          <w:sz w:val="20"/>
          <w:szCs w:val="20"/>
        </w:rPr>
        <w:t xml:space="preserve"> </w:t>
      </w:r>
    </w:p>
    <w:p w:rsidR="00FC1705" w:rsidRPr="00257371" w:rsidRDefault="00FC1705" w:rsidP="00D02FA4">
      <w:pPr>
        <w:pStyle w:val="PargrafodaLista"/>
        <w:numPr>
          <w:ilvl w:val="0"/>
          <w:numId w:val="16"/>
        </w:numPr>
        <w:spacing w:after="360"/>
        <w:ind w:left="1701"/>
        <w:jc w:val="both"/>
        <w:rPr>
          <w:rFonts w:ascii="Ecofont Vera Sans" w:hAnsi="Ecofont Vera Sans"/>
          <w:sz w:val="20"/>
          <w:szCs w:val="20"/>
        </w:rPr>
      </w:pPr>
      <w:r w:rsidRPr="00257371">
        <w:rPr>
          <w:rFonts w:ascii="Ecofont Vera Sans" w:hAnsi="Ecofont Vera Sans"/>
          <w:sz w:val="20"/>
          <w:szCs w:val="20"/>
        </w:rPr>
        <w:t>XII – Cronograma físico-financeiro.</w:t>
      </w:r>
      <w:r w:rsidR="00D02FA4" w:rsidRPr="00257371">
        <w:rPr>
          <w:rFonts w:ascii="Ecofont Vera Sans" w:hAnsi="Ecofont Vera Sans"/>
          <w:sz w:val="20"/>
          <w:szCs w:val="20"/>
        </w:rPr>
        <w:t xml:space="preserve"> </w:t>
      </w:r>
    </w:p>
    <w:p w:rsidR="00FC1705" w:rsidRDefault="00FC1705" w:rsidP="00FC1705">
      <w:pPr>
        <w:pStyle w:val="PargrafodaLista"/>
        <w:spacing w:after="360"/>
        <w:ind w:left="1701"/>
        <w:jc w:val="both"/>
        <w:rPr>
          <w:rFonts w:ascii="Ecofont Vera Sans" w:hAnsi="Ecofont Vera Sans"/>
          <w:sz w:val="20"/>
          <w:szCs w:val="20"/>
        </w:rPr>
      </w:pPr>
    </w:p>
    <w:p w:rsidR="00D02FA4" w:rsidRPr="00D02FA4" w:rsidRDefault="00FC1705" w:rsidP="00D02FA4">
      <w:pPr>
        <w:pStyle w:val="PargrafodaLista"/>
        <w:numPr>
          <w:ilvl w:val="2"/>
          <w:numId w:val="1"/>
        </w:numPr>
        <w:spacing w:after="360"/>
        <w:jc w:val="both"/>
        <w:rPr>
          <w:rFonts w:ascii="Ecofont Vera Sans" w:hAnsi="Ecofont Vera Sans"/>
          <w:sz w:val="20"/>
          <w:szCs w:val="20"/>
        </w:rPr>
      </w:pPr>
      <w:r w:rsidRPr="00D02FA4">
        <w:rPr>
          <w:rFonts w:ascii="Ecofont Vera Sans" w:hAnsi="Ecofont Vera Sans"/>
          <w:b/>
          <w:sz w:val="20"/>
          <w:szCs w:val="20"/>
        </w:rPr>
        <w:t xml:space="preserve">ANEXO </w:t>
      </w:r>
      <w:r w:rsidR="003B38AC" w:rsidRPr="00D02FA4">
        <w:rPr>
          <w:rFonts w:ascii="Ecofont Vera Sans" w:hAnsi="Ecofont Vera Sans"/>
          <w:b/>
          <w:sz w:val="20"/>
          <w:szCs w:val="20"/>
        </w:rPr>
        <w:t>B</w:t>
      </w:r>
      <w:r w:rsidRPr="00D02FA4">
        <w:rPr>
          <w:rFonts w:ascii="Ecofont Vera Sans" w:hAnsi="Ecofont Vera Sans"/>
          <w:sz w:val="20"/>
          <w:szCs w:val="20"/>
        </w:rPr>
        <w:t xml:space="preserve"> - A</w:t>
      </w:r>
      <w:r w:rsidR="00DC46AC" w:rsidRPr="00D02FA4">
        <w:rPr>
          <w:rFonts w:ascii="Ecofont Vera Sans" w:hAnsi="Ecofont Vera Sans"/>
          <w:sz w:val="20"/>
          <w:szCs w:val="20"/>
        </w:rPr>
        <w:t>rquivo</w:t>
      </w:r>
      <w:r w:rsidRPr="00D02FA4">
        <w:rPr>
          <w:rFonts w:ascii="Ecofont Vera Sans" w:hAnsi="Ecofont Vera Sans"/>
          <w:sz w:val="20"/>
          <w:szCs w:val="20"/>
        </w:rPr>
        <w:t>s</w:t>
      </w:r>
      <w:r w:rsidR="00DC46AC" w:rsidRPr="00D02FA4">
        <w:rPr>
          <w:rFonts w:ascii="Ecofont Vera Sans" w:hAnsi="Ecofont Vera Sans"/>
          <w:sz w:val="20"/>
          <w:szCs w:val="20"/>
        </w:rPr>
        <w:t xml:space="preserve"> em </w:t>
      </w:r>
      <w:proofErr w:type="gramStart"/>
      <w:r w:rsidR="00DC46AC" w:rsidRPr="00D02FA4">
        <w:rPr>
          <w:rFonts w:ascii="Ecofont Vera Sans" w:hAnsi="Ecofont Vera Sans"/>
          <w:sz w:val="20"/>
          <w:szCs w:val="20"/>
        </w:rPr>
        <w:t>formato .</w:t>
      </w:r>
      <w:proofErr w:type="gramEnd"/>
      <w:r w:rsidR="00DC46AC" w:rsidRPr="00D02FA4">
        <w:rPr>
          <w:rFonts w:ascii="Ecofont Vera Sans" w:hAnsi="Ecofont Vera Sans"/>
          <w:sz w:val="20"/>
          <w:szCs w:val="20"/>
        </w:rPr>
        <w:t>BAK</w:t>
      </w:r>
      <w:r w:rsidRPr="00D02FA4">
        <w:rPr>
          <w:rFonts w:ascii="Ecofont Vera Sans" w:hAnsi="Ecofont Vera Sans"/>
          <w:sz w:val="20"/>
          <w:szCs w:val="20"/>
        </w:rPr>
        <w:t xml:space="preserve"> e Projeto Arquitetônico</w:t>
      </w:r>
      <w:r w:rsidR="00DC46AC" w:rsidRPr="00D02FA4">
        <w:rPr>
          <w:rFonts w:ascii="Ecofont Vera Sans" w:hAnsi="Ecofont Vera Sans"/>
          <w:sz w:val="20"/>
          <w:szCs w:val="20"/>
        </w:rPr>
        <w:t>;</w:t>
      </w:r>
      <w:r w:rsidR="00D02FA4" w:rsidRPr="00D02FA4">
        <w:rPr>
          <w:rFonts w:ascii="Ecofont Vera Sans" w:hAnsi="Ecofont Vera Sans"/>
          <w:sz w:val="20"/>
          <w:szCs w:val="20"/>
        </w:rPr>
        <w:t xml:space="preserve"> </w:t>
      </w:r>
      <w:r w:rsidR="00D02FA4" w:rsidRPr="00D02FA4">
        <w:rPr>
          <w:rFonts w:ascii="Ecofont Vera Sans" w:hAnsi="Ecofont Vera Sans"/>
          <w:color w:val="FF0000"/>
          <w:sz w:val="20"/>
          <w:szCs w:val="20"/>
        </w:rPr>
        <w:t xml:space="preserve">(não publicado devido ao tamanho. Poderá ser solicitado no Endereço SAS Quadra 06, </w:t>
      </w:r>
      <w:proofErr w:type="spellStart"/>
      <w:r w:rsidR="00D02FA4" w:rsidRPr="00D02FA4">
        <w:rPr>
          <w:rFonts w:ascii="Ecofont Vera Sans" w:hAnsi="Ecofont Vera Sans"/>
          <w:color w:val="FF0000"/>
          <w:sz w:val="20"/>
          <w:szCs w:val="20"/>
        </w:rPr>
        <w:t>Lts</w:t>
      </w:r>
      <w:proofErr w:type="spellEnd"/>
      <w:r w:rsidR="00D02FA4" w:rsidRPr="00D02FA4">
        <w:rPr>
          <w:rFonts w:ascii="Ecofont Vera Sans" w:hAnsi="Ecofont Vera Sans"/>
          <w:color w:val="FF0000"/>
          <w:sz w:val="20"/>
          <w:szCs w:val="20"/>
        </w:rPr>
        <w:t>. 09/10, Sala 110, Asa Sul, Brasília-DF).</w:t>
      </w:r>
    </w:p>
    <w:p w:rsidR="00DC46AC" w:rsidRPr="00FC1705" w:rsidRDefault="00DC46AC" w:rsidP="00D02FA4">
      <w:pPr>
        <w:pStyle w:val="PargrafodaLista"/>
        <w:spacing w:after="360"/>
        <w:ind w:left="568"/>
        <w:jc w:val="both"/>
        <w:rPr>
          <w:rFonts w:ascii="Ecofont Vera Sans" w:hAnsi="Ecofont Vera Sans"/>
          <w:sz w:val="20"/>
          <w:szCs w:val="20"/>
        </w:rPr>
      </w:pPr>
    </w:p>
    <w:p w:rsidR="00386FC4" w:rsidRDefault="000F6532" w:rsidP="0014056C">
      <w:pPr>
        <w:numPr>
          <w:ilvl w:val="2"/>
          <w:numId w:val="1"/>
        </w:numPr>
        <w:spacing w:after="360"/>
        <w:jc w:val="both"/>
        <w:rPr>
          <w:rFonts w:ascii="Ecofont Vera Sans" w:hAnsi="Ecofont Vera Sans"/>
          <w:sz w:val="20"/>
          <w:szCs w:val="20"/>
        </w:rPr>
      </w:pPr>
      <w:r w:rsidRPr="00386FC4">
        <w:rPr>
          <w:rFonts w:ascii="Ecofont Vera Sans" w:hAnsi="Ecofont Vera Sans"/>
          <w:b/>
          <w:sz w:val="20"/>
          <w:szCs w:val="20"/>
        </w:rPr>
        <w:t>A</w:t>
      </w:r>
      <w:r w:rsidR="00FA2F52" w:rsidRPr="00386FC4">
        <w:rPr>
          <w:rFonts w:ascii="Ecofont Vera Sans" w:hAnsi="Ecofont Vera Sans"/>
          <w:b/>
          <w:sz w:val="20"/>
          <w:szCs w:val="20"/>
        </w:rPr>
        <w:t>NEXO</w:t>
      </w:r>
      <w:r w:rsidRPr="0034245A">
        <w:rPr>
          <w:rFonts w:ascii="Ecofont Vera Sans" w:hAnsi="Ecofont Vera Sans"/>
          <w:sz w:val="20"/>
          <w:szCs w:val="20"/>
        </w:rPr>
        <w:t xml:space="preserve"> </w:t>
      </w:r>
      <w:r w:rsidR="003B38AC">
        <w:rPr>
          <w:rFonts w:ascii="Ecofont Vera Sans" w:hAnsi="Ecofont Vera Sans"/>
          <w:b/>
          <w:sz w:val="20"/>
          <w:szCs w:val="20"/>
        </w:rPr>
        <w:t>C</w:t>
      </w:r>
      <w:r w:rsidRPr="0034245A">
        <w:rPr>
          <w:rFonts w:ascii="Ecofont Vera Sans" w:hAnsi="Ecofont Vera Sans"/>
          <w:sz w:val="20"/>
          <w:szCs w:val="20"/>
        </w:rPr>
        <w:t xml:space="preserve"> </w:t>
      </w:r>
      <w:r w:rsidR="00386FC4">
        <w:rPr>
          <w:rFonts w:ascii="Ecofont Vera Sans" w:hAnsi="Ecofont Vera Sans"/>
          <w:sz w:val="20"/>
          <w:szCs w:val="20"/>
        </w:rPr>
        <w:t>–</w:t>
      </w:r>
      <w:r w:rsidRPr="0034245A">
        <w:rPr>
          <w:rFonts w:ascii="Ecofont Vera Sans" w:hAnsi="Ecofont Vera Sans"/>
          <w:sz w:val="20"/>
          <w:szCs w:val="20"/>
        </w:rPr>
        <w:t xml:space="preserve"> </w:t>
      </w:r>
      <w:r w:rsidR="00386FC4">
        <w:rPr>
          <w:rFonts w:ascii="Ecofont Vera Sans" w:hAnsi="Ecofont Vera Sans"/>
          <w:sz w:val="20"/>
          <w:szCs w:val="20"/>
        </w:rPr>
        <w:t>Modelo de Declaração de Vistoria</w:t>
      </w:r>
    </w:p>
    <w:p w:rsidR="00D97B47" w:rsidRPr="0034245A" w:rsidRDefault="00FC1705" w:rsidP="0014056C">
      <w:pPr>
        <w:numPr>
          <w:ilvl w:val="2"/>
          <w:numId w:val="1"/>
        </w:numPr>
        <w:spacing w:after="360"/>
        <w:jc w:val="both"/>
        <w:rPr>
          <w:rFonts w:ascii="Ecofont Vera Sans" w:hAnsi="Ecofont Vera Sans"/>
          <w:sz w:val="20"/>
          <w:szCs w:val="20"/>
        </w:rPr>
      </w:pPr>
      <w:r>
        <w:rPr>
          <w:rFonts w:ascii="Ecofont Vera Sans" w:hAnsi="Ecofont Vera Sans"/>
          <w:b/>
          <w:sz w:val="20"/>
          <w:szCs w:val="20"/>
        </w:rPr>
        <w:t xml:space="preserve">ANEXO </w:t>
      </w:r>
      <w:r w:rsidR="003B38AC">
        <w:rPr>
          <w:rFonts w:ascii="Ecofont Vera Sans" w:hAnsi="Ecofont Vera Sans"/>
          <w:b/>
          <w:sz w:val="20"/>
          <w:szCs w:val="20"/>
        </w:rPr>
        <w:t>D</w:t>
      </w:r>
      <w:r w:rsidR="00386FC4">
        <w:rPr>
          <w:rFonts w:ascii="Ecofont Vera Sans" w:hAnsi="Ecofont Vera Sans"/>
          <w:sz w:val="20"/>
          <w:szCs w:val="20"/>
        </w:rPr>
        <w:t xml:space="preserve"> - </w:t>
      </w:r>
      <w:r w:rsidR="00FA2F52" w:rsidRPr="0034245A">
        <w:rPr>
          <w:rFonts w:ascii="Ecofont Vera Sans" w:hAnsi="Ecofont Vera Sans"/>
          <w:sz w:val="20"/>
          <w:szCs w:val="20"/>
        </w:rPr>
        <w:t>Modelo de declaração de inexistência de f</w:t>
      </w:r>
      <w:r w:rsidR="000F6532" w:rsidRPr="0034245A">
        <w:rPr>
          <w:rFonts w:ascii="Ecofont Vera Sans" w:hAnsi="Ecofont Vera Sans"/>
          <w:sz w:val="20"/>
          <w:szCs w:val="20"/>
        </w:rPr>
        <w:t>ato superven</w:t>
      </w:r>
      <w:r w:rsidR="0052272A" w:rsidRPr="0034245A">
        <w:rPr>
          <w:rFonts w:ascii="Ecofont Vera Sans" w:hAnsi="Ecofont Vera Sans"/>
          <w:sz w:val="20"/>
          <w:szCs w:val="20"/>
        </w:rPr>
        <w:t>iente impeditivo da habilitação</w:t>
      </w:r>
      <w:r w:rsidR="000B14D8" w:rsidRPr="0034245A">
        <w:rPr>
          <w:rFonts w:ascii="Ecofont Vera Sans" w:hAnsi="Ecofont Vera Sans"/>
          <w:sz w:val="20"/>
          <w:szCs w:val="20"/>
        </w:rPr>
        <w:t>.</w:t>
      </w:r>
    </w:p>
    <w:p w:rsidR="00D97B47" w:rsidRPr="0034245A" w:rsidRDefault="00FA2F52" w:rsidP="0014056C">
      <w:pPr>
        <w:numPr>
          <w:ilvl w:val="2"/>
          <w:numId w:val="1"/>
        </w:numPr>
        <w:spacing w:after="360"/>
        <w:jc w:val="both"/>
        <w:rPr>
          <w:rFonts w:ascii="Ecofont Vera Sans" w:hAnsi="Ecofont Vera Sans"/>
          <w:sz w:val="20"/>
          <w:szCs w:val="20"/>
        </w:rPr>
      </w:pPr>
      <w:r w:rsidRPr="00386FC4">
        <w:rPr>
          <w:rFonts w:ascii="Ecofont Vera Sans" w:hAnsi="Ecofont Vera Sans"/>
          <w:b/>
          <w:sz w:val="20"/>
          <w:szCs w:val="20"/>
        </w:rPr>
        <w:t>ANEXO</w:t>
      </w:r>
      <w:r w:rsidRPr="0034245A">
        <w:rPr>
          <w:rFonts w:ascii="Ecofont Vera Sans" w:hAnsi="Ecofont Vera Sans"/>
          <w:sz w:val="20"/>
          <w:szCs w:val="20"/>
        </w:rPr>
        <w:t xml:space="preserve"> </w:t>
      </w:r>
      <w:r w:rsidR="003B38AC">
        <w:rPr>
          <w:rFonts w:ascii="Ecofont Vera Sans" w:hAnsi="Ecofont Vera Sans"/>
          <w:b/>
          <w:sz w:val="20"/>
          <w:szCs w:val="20"/>
        </w:rPr>
        <w:t>E</w:t>
      </w:r>
      <w:r w:rsidR="0014056C">
        <w:rPr>
          <w:rFonts w:ascii="Ecofont Vera Sans" w:hAnsi="Ecofont Vera Sans"/>
          <w:b/>
          <w:sz w:val="20"/>
          <w:szCs w:val="20"/>
        </w:rPr>
        <w:t xml:space="preserve"> </w:t>
      </w:r>
      <w:r w:rsidRPr="0034245A">
        <w:rPr>
          <w:rFonts w:ascii="Ecofont Vera Sans" w:hAnsi="Ecofont Vera Sans"/>
          <w:sz w:val="20"/>
          <w:szCs w:val="20"/>
        </w:rPr>
        <w:t>- Modelo de declaração relativa à proibição do trab</w:t>
      </w:r>
      <w:r w:rsidR="0052272A" w:rsidRPr="0034245A">
        <w:rPr>
          <w:rFonts w:ascii="Ecofont Vera Sans" w:hAnsi="Ecofont Vera Sans"/>
          <w:sz w:val="20"/>
          <w:szCs w:val="20"/>
        </w:rPr>
        <w:t>alho do menor (Lei nº 9.854/99)</w:t>
      </w:r>
      <w:r w:rsidR="00EC2D36">
        <w:rPr>
          <w:rFonts w:ascii="Ecofont Vera Sans" w:hAnsi="Ecofont Vera Sans"/>
          <w:sz w:val="20"/>
          <w:szCs w:val="20"/>
        </w:rPr>
        <w:t>.</w:t>
      </w:r>
    </w:p>
    <w:p w:rsidR="00D97B47" w:rsidRPr="0034245A" w:rsidRDefault="00FA2F52" w:rsidP="0014056C">
      <w:pPr>
        <w:numPr>
          <w:ilvl w:val="2"/>
          <w:numId w:val="1"/>
        </w:numPr>
        <w:spacing w:after="360"/>
        <w:jc w:val="both"/>
        <w:rPr>
          <w:rFonts w:ascii="Ecofont Vera Sans" w:hAnsi="Ecofont Vera Sans"/>
          <w:sz w:val="20"/>
          <w:szCs w:val="20"/>
        </w:rPr>
      </w:pPr>
      <w:r w:rsidRPr="00FC1705">
        <w:rPr>
          <w:rFonts w:ascii="Ecofont Vera Sans" w:hAnsi="Ecofont Vera Sans"/>
          <w:b/>
          <w:sz w:val="20"/>
          <w:szCs w:val="20"/>
        </w:rPr>
        <w:t>ANEXO</w:t>
      </w:r>
      <w:r w:rsidRPr="0034245A">
        <w:rPr>
          <w:rFonts w:ascii="Ecofont Vera Sans" w:hAnsi="Ecofont Vera Sans"/>
          <w:sz w:val="20"/>
          <w:szCs w:val="20"/>
        </w:rPr>
        <w:t xml:space="preserve"> </w:t>
      </w:r>
      <w:r w:rsidR="003B38AC">
        <w:rPr>
          <w:rFonts w:ascii="Ecofont Vera Sans" w:hAnsi="Ecofont Vera Sans"/>
          <w:b/>
          <w:sz w:val="20"/>
          <w:szCs w:val="20"/>
        </w:rPr>
        <w:t>F</w:t>
      </w:r>
      <w:r w:rsidRPr="0034245A">
        <w:rPr>
          <w:rFonts w:ascii="Ecofont Vera Sans" w:hAnsi="Ecofont Vera Sans"/>
          <w:sz w:val="20"/>
          <w:szCs w:val="20"/>
        </w:rPr>
        <w:t xml:space="preserve"> - </w:t>
      </w:r>
      <w:r w:rsidR="009520C4" w:rsidRPr="0034245A">
        <w:rPr>
          <w:rFonts w:ascii="Ecofont Vera Sans" w:hAnsi="Ecofont Vera Sans"/>
          <w:sz w:val="20"/>
          <w:szCs w:val="20"/>
        </w:rPr>
        <w:t>Model</w:t>
      </w:r>
      <w:r w:rsidR="001E4EEB" w:rsidRPr="0034245A">
        <w:rPr>
          <w:rFonts w:ascii="Ecofont Vera Sans" w:hAnsi="Ecofont Vera Sans"/>
          <w:sz w:val="20"/>
          <w:szCs w:val="20"/>
        </w:rPr>
        <w:t>o de declaração de microempresa, de</w:t>
      </w:r>
      <w:r w:rsidR="009520C4" w:rsidRPr="0034245A">
        <w:rPr>
          <w:rFonts w:ascii="Ecofont Vera Sans" w:hAnsi="Ecofont Vera Sans"/>
          <w:sz w:val="20"/>
          <w:szCs w:val="20"/>
        </w:rPr>
        <w:t xml:space="preserve"> empresa de pequeno porte</w:t>
      </w:r>
      <w:r w:rsidR="001A0FAA" w:rsidRPr="0034245A">
        <w:rPr>
          <w:rFonts w:ascii="Ecofont Vera Sans" w:hAnsi="Ecofont Vera Sans"/>
          <w:sz w:val="20"/>
          <w:szCs w:val="20"/>
        </w:rPr>
        <w:t>,</w:t>
      </w:r>
      <w:r w:rsidR="001E4EEB" w:rsidRPr="0034245A">
        <w:rPr>
          <w:rFonts w:ascii="Ecofont Vera Sans" w:hAnsi="Ecofont Vera Sans"/>
          <w:sz w:val="20"/>
          <w:szCs w:val="20"/>
        </w:rPr>
        <w:t xml:space="preserve"> ou de cooperativa enquadrada no arti</w:t>
      </w:r>
      <w:r w:rsidR="0052272A" w:rsidRPr="0034245A">
        <w:rPr>
          <w:rFonts w:ascii="Ecofont Vera Sans" w:hAnsi="Ecofont Vera Sans"/>
          <w:sz w:val="20"/>
          <w:szCs w:val="20"/>
        </w:rPr>
        <w:t>go 34 da Lei n° 11.488, de 2007</w:t>
      </w:r>
      <w:r w:rsidR="00EC2D36">
        <w:rPr>
          <w:rFonts w:ascii="Ecofont Vera Sans" w:hAnsi="Ecofont Vera Sans"/>
          <w:sz w:val="20"/>
          <w:szCs w:val="20"/>
        </w:rPr>
        <w:t>.</w:t>
      </w:r>
    </w:p>
    <w:p w:rsidR="00D97B47" w:rsidRDefault="002D58AE" w:rsidP="0014056C">
      <w:pPr>
        <w:numPr>
          <w:ilvl w:val="2"/>
          <w:numId w:val="1"/>
        </w:numPr>
        <w:spacing w:after="360"/>
        <w:jc w:val="both"/>
        <w:rPr>
          <w:rFonts w:ascii="Ecofont Vera Sans" w:hAnsi="Ecofont Vera Sans"/>
          <w:sz w:val="20"/>
          <w:szCs w:val="20"/>
        </w:rPr>
      </w:pPr>
      <w:r w:rsidRPr="00FC1705">
        <w:rPr>
          <w:rFonts w:ascii="Ecofont Vera Sans" w:hAnsi="Ecofont Vera Sans"/>
          <w:b/>
          <w:sz w:val="20"/>
          <w:szCs w:val="20"/>
        </w:rPr>
        <w:t>ANEXO</w:t>
      </w:r>
      <w:r w:rsidRPr="0034245A">
        <w:rPr>
          <w:rFonts w:ascii="Ecofont Vera Sans" w:hAnsi="Ecofont Vera Sans"/>
          <w:sz w:val="20"/>
          <w:szCs w:val="20"/>
        </w:rPr>
        <w:t xml:space="preserve"> </w:t>
      </w:r>
      <w:r w:rsidR="003B38AC">
        <w:rPr>
          <w:rFonts w:ascii="Ecofont Vera Sans" w:hAnsi="Ecofont Vera Sans"/>
          <w:b/>
          <w:sz w:val="20"/>
          <w:szCs w:val="20"/>
        </w:rPr>
        <w:t>G</w:t>
      </w:r>
      <w:r w:rsidRPr="0034245A">
        <w:rPr>
          <w:rFonts w:ascii="Ecofont Vera Sans" w:hAnsi="Ecofont Vera Sans"/>
          <w:sz w:val="20"/>
          <w:szCs w:val="20"/>
        </w:rPr>
        <w:t xml:space="preserve"> - Modelo de Declaração de Elaboração Independente de Proposta, de que trata a Instrução Normativa n° 2, de 16 de setembro de 2009, da Secretaria de Logística e Tecnologia da Informação do Ministério do Planejamento, Orçamento e Gestão</w:t>
      </w:r>
      <w:r w:rsidR="00EC2D36">
        <w:rPr>
          <w:rFonts w:ascii="Ecofont Vera Sans" w:hAnsi="Ecofont Vera Sans"/>
          <w:sz w:val="20"/>
          <w:szCs w:val="20"/>
        </w:rPr>
        <w:t>.</w:t>
      </w:r>
    </w:p>
    <w:p w:rsidR="00D02FA4" w:rsidRPr="0034245A" w:rsidRDefault="00D02FA4" w:rsidP="0014056C">
      <w:pPr>
        <w:numPr>
          <w:ilvl w:val="2"/>
          <w:numId w:val="1"/>
        </w:numPr>
        <w:spacing w:after="360"/>
        <w:jc w:val="both"/>
        <w:rPr>
          <w:rFonts w:ascii="Ecofont Vera Sans" w:hAnsi="Ecofont Vera Sans"/>
          <w:sz w:val="20"/>
          <w:szCs w:val="20"/>
        </w:rPr>
      </w:pPr>
      <w:r>
        <w:rPr>
          <w:rFonts w:ascii="Ecofont Vera Sans" w:hAnsi="Ecofont Vera Sans"/>
          <w:b/>
          <w:sz w:val="20"/>
          <w:szCs w:val="20"/>
        </w:rPr>
        <w:t xml:space="preserve">ANEXO H </w:t>
      </w:r>
      <w:r>
        <w:rPr>
          <w:rFonts w:ascii="Ecofont Vera Sans" w:hAnsi="Ecofont Vera Sans"/>
          <w:sz w:val="20"/>
          <w:szCs w:val="20"/>
        </w:rPr>
        <w:t>– Modelo de Declaração de Dispensa de Vistoria</w:t>
      </w:r>
    </w:p>
    <w:p w:rsidR="000F6532" w:rsidRPr="0034245A" w:rsidRDefault="00FA2F52" w:rsidP="0014056C">
      <w:pPr>
        <w:numPr>
          <w:ilvl w:val="2"/>
          <w:numId w:val="1"/>
        </w:numPr>
        <w:spacing w:after="360"/>
        <w:jc w:val="both"/>
        <w:rPr>
          <w:rFonts w:ascii="Ecofont Vera Sans" w:hAnsi="Ecofont Vera Sans"/>
          <w:sz w:val="20"/>
          <w:szCs w:val="20"/>
        </w:rPr>
      </w:pPr>
      <w:r w:rsidRPr="0034245A">
        <w:rPr>
          <w:rFonts w:ascii="Ecofont Vera Sans" w:hAnsi="Ecofont Vera Sans"/>
          <w:sz w:val="20"/>
          <w:szCs w:val="20"/>
        </w:rPr>
        <w:t xml:space="preserve">ANEXO </w:t>
      </w:r>
      <w:r w:rsidR="00D02FA4">
        <w:rPr>
          <w:rFonts w:ascii="Ecofont Vera Sans" w:hAnsi="Ecofont Vera Sans"/>
          <w:b/>
          <w:sz w:val="20"/>
          <w:szCs w:val="20"/>
        </w:rPr>
        <w:t xml:space="preserve">I </w:t>
      </w:r>
      <w:r w:rsidRPr="0034245A">
        <w:rPr>
          <w:rFonts w:ascii="Ecofont Vera Sans" w:hAnsi="Ecofont Vera Sans"/>
          <w:sz w:val="20"/>
          <w:szCs w:val="20"/>
        </w:rPr>
        <w:t xml:space="preserve">- </w:t>
      </w:r>
      <w:r w:rsidR="000F6532" w:rsidRPr="0034245A">
        <w:rPr>
          <w:rFonts w:ascii="Ecofont Vera Sans" w:hAnsi="Ecofont Vera Sans"/>
          <w:sz w:val="20"/>
          <w:szCs w:val="20"/>
        </w:rPr>
        <w:t>Minuta do Contrato</w:t>
      </w:r>
      <w:r w:rsidR="00EC2D36">
        <w:rPr>
          <w:rFonts w:ascii="Ecofont Vera Sans" w:hAnsi="Ecofont Vera Sans"/>
          <w:sz w:val="20"/>
          <w:szCs w:val="20"/>
        </w:rPr>
        <w:t>.</w:t>
      </w:r>
    </w:p>
    <w:p w:rsidR="00CE2730" w:rsidRPr="006436EE" w:rsidRDefault="000F6532" w:rsidP="0014056C">
      <w:pPr>
        <w:numPr>
          <w:ilvl w:val="0"/>
          <w:numId w:val="1"/>
        </w:numPr>
        <w:spacing w:after="360"/>
        <w:jc w:val="both"/>
        <w:rPr>
          <w:rFonts w:ascii="Ecofont Vera Sans" w:hAnsi="Ecofont Vera Sans"/>
          <w:sz w:val="20"/>
          <w:szCs w:val="20"/>
          <w:highlight w:val="lightGray"/>
        </w:rPr>
      </w:pPr>
      <w:r w:rsidRPr="006436EE">
        <w:rPr>
          <w:rFonts w:ascii="Ecofont Vera Sans" w:hAnsi="Ecofont Vera Sans"/>
          <w:color w:val="000000"/>
          <w:sz w:val="20"/>
          <w:szCs w:val="20"/>
          <w:highlight w:val="lightGray"/>
          <w:u w:val="single"/>
          <w:shd w:val="clear" w:color="auto" w:fill="B3B3B3"/>
        </w:rPr>
        <w:t xml:space="preserve">DAS CONDIÇÕES </w:t>
      </w:r>
      <w:r w:rsidR="00035AA4" w:rsidRPr="006436EE">
        <w:rPr>
          <w:rFonts w:ascii="Ecofont Vera Sans" w:hAnsi="Ecofont Vera Sans"/>
          <w:color w:val="000000"/>
          <w:sz w:val="20"/>
          <w:szCs w:val="20"/>
          <w:highlight w:val="lightGray"/>
          <w:u w:val="single"/>
          <w:shd w:val="clear" w:color="auto" w:fill="B3B3B3"/>
        </w:rPr>
        <w:t>DE</w:t>
      </w:r>
      <w:r w:rsidRPr="006436EE">
        <w:rPr>
          <w:rFonts w:ascii="Ecofont Vera Sans" w:hAnsi="Ecofont Vera Sans"/>
          <w:color w:val="000000"/>
          <w:sz w:val="20"/>
          <w:szCs w:val="20"/>
          <w:highlight w:val="lightGray"/>
          <w:u w:val="single"/>
          <w:shd w:val="clear" w:color="auto" w:fill="B3B3B3"/>
        </w:rPr>
        <w:t xml:space="preserve"> PARTICIPAÇÃO</w:t>
      </w:r>
    </w:p>
    <w:p w:rsidR="008136A3" w:rsidRPr="006436EE" w:rsidRDefault="008136A3"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lastRenderedPageBreak/>
        <w:t>Poderão participar desta Licitação os interessados pertencentes ao ramo de atividade relacionado ao objeto da licitação, conforme disposto nos respectivos atos constitutivos, cadastrados no órgão licitante ou no Sistema de Cadastramento Unificado de Fornecedores - SICAF, que atenderem a todas as exigências, inclusive quanto à documentação, constantes deste Edital e seus Anexos.</w:t>
      </w:r>
    </w:p>
    <w:p w:rsidR="008136A3" w:rsidRPr="006436EE" w:rsidRDefault="008136A3"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Também poderão participar quaisquer outros interessados pertencentes ao ramo de atividade, conforme disposto nos respectivos atos constitutivos, que, embora não cadastrados no Sistema de Cadastramento Unificado de Fornecedores - SICAF</w:t>
      </w:r>
      <w:proofErr w:type="gramStart"/>
      <w:r w:rsidRPr="006436EE">
        <w:rPr>
          <w:rFonts w:ascii="Ecofont Vera Sans" w:hAnsi="Ecofont Vera Sans"/>
          <w:sz w:val="20"/>
          <w:szCs w:val="20"/>
        </w:rPr>
        <w:t>, atendam</w:t>
      </w:r>
      <w:proofErr w:type="gramEnd"/>
      <w:r w:rsidRPr="006436EE">
        <w:rPr>
          <w:rFonts w:ascii="Ecofont Vera Sans" w:hAnsi="Ecofont Vera Sans"/>
          <w:sz w:val="20"/>
          <w:szCs w:val="20"/>
        </w:rPr>
        <w:t xml:space="preserve"> a todas as condições exigidas para cadastramento até o terceiro dia anterior à data do recebimento das propostas, desde que também atendam a todas as exigências constantes deste Edital e seus Anexos.</w:t>
      </w:r>
    </w:p>
    <w:p w:rsidR="00CE2730" w:rsidRPr="006436EE" w:rsidRDefault="00CE2730"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Não será admitida nesta licitação a participação de pessoas jurídicas:</w:t>
      </w:r>
    </w:p>
    <w:p w:rsidR="000F6532" w:rsidRPr="006436EE" w:rsidRDefault="002F73AA" w:rsidP="0014056C">
      <w:pPr>
        <w:numPr>
          <w:ilvl w:val="2"/>
          <w:numId w:val="1"/>
        </w:numPr>
        <w:spacing w:after="360"/>
        <w:jc w:val="both"/>
        <w:rPr>
          <w:rFonts w:ascii="Ecofont Vera Sans" w:hAnsi="Ecofont Vera Sans"/>
          <w:sz w:val="20"/>
          <w:szCs w:val="20"/>
        </w:rPr>
      </w:pPr>
      <w:r w:rsidRPr="006436EE">
        <w:rPr>
          <w:rFonts w:ascii="Ecofont Vera Sans" w:eastAsia="Arial Unicode MS" w:hAnsi="Ecofont Vera Sans"/>
          <w:sz w:val="20"/>
          <w:szCs w:val="20"/>
        </w:rPr>
        <w:t>C</w:t>
      </w:r>
      <w:r w:rsidR="000F6532" w:rsidRPr="006436EE">
        <w:rPr>
          <w:rFonts w:ascii="Ecofont Vera Sans" w:eastAsia="Arial Unicode MS" w:hAnsi="Ecofont Vera Sans"/>
          <w:sz w:val="20"/>
          <w:szCs w:val="20"/>
        </w:rPr>
        <w:t xml:space="preserve">om falência, recuperação judicial, concordata ou insolvência, </w:t>
      </w:r>
      <w:proofErr w:type="gramStart"/>
      <w:r w:rsidR="000F6532" w:rsidRPr="006436EE">
        <w:rPr>
          <w:rFonts w:ascii="Ecofont Vera Sans" w:eastAsia="Arial Unicode MS" w:hAnsi="Ecofont Vera Sans"/>
          <w:sz w:val="20"/>
          <w:szCs w:val="20"/>
        </w:rPr>
        <w:t>judicialmente decretadas</w:t>
      </w:r>
      <w:proofErr w:type="gramEnd"/>
      <w:r w:rsidR="000F6532" w:rsidRPr="006436EE">
        <w:rPr>
          <w:rFonts w:ascii="Ecofont Vera Sans" w:eastAsia="Arial Unicode MS" w:hAnsi="Ecofont Vera Sans"/>
          <w:sz w:val="20"/>
          <w:szCs w:val="20"/>
        </w:rPr>
        <w:t>, ou em processo de recuperação extrajudicial;</w:t>
      </w:r>
    </w:p>
    <w:p w:rsidR="000F6532" w:rsidRPr="006436EE" w:rsidRDefault="002F73AA" w:rsidP="0014056C">
      <w:pPr>
        <w:numPr>
          <w:ilvl w:val="2"/>
          <w:numId w:val="1"/>
        </w:numPr>
        <w:spacing w:after="360"/>
        <w:jc w:val="both"/>
        <w:rPr>
          <w:rFonts w:ascii="Ecofont Vera Sans" w:hAnsi="Ecofont Vera Sans"/>
          <w:sz w:val="20"/>
          <w:szCs w:val="20"/>
        </w:rPr>
      </w:pPr>
      <w:r w:rsidRPr="006436EE">
        <w:rPr>
          <w:rFonts w:ascii="Ecofont Vera Sans" w:eastAsia="Arial Unicode MS" w:hAnsi="Ecofont Vera Sans"/>
          <w:sz w:val="20"/>
          <w:szCs w:val="20"/>
        </w:rPr>
        <w:t>E</w:t>
      </w:r>
      <w:r w:rsidR="000F6532" w:rsidRPr="006436EE">
        <w:rPr>
          <w:rFonts w:ascii="Ecofont Vera Sans" w:eastAsia="Arial Unicode MS" w:hAnsi="Ecofont Vera Sans"/>
          <w:sz w:val="20"/>
          <w:szCs w:val="20"/>
        </w:rPr>
        <w:t>m dissolução ou em liq</w:t>
      </w:r>
      <w:r w:rsidR="00A2579B" w:rsidRPr="006436EE">
        <w:rPr>
          <w:rFonts w:ascii="Ecofont Vera Sans" w:eastAsia="Arial Unicode MS" w:hAnsi="Ecofont Vera Sans"/>
          <w:sz w:val="20"/>
          <w:szCs w:val="20"/>
        </w:rPr>
        <w:t>u</w:t>
      </w:r>
      <w:r w:rsidR="000F6532" w:rsidRPr="006436EE">
        <w:rPr>
          <w:rFonts w:ascii="Ecofont Vera Sans" w:eastAsia="Arial Unicode MS" w:hAnsi="Ecofont Vera Sans"/>
          <w:sz w:val="20"/>
          <w:szCs w:val="20"/>
        </w:rPr>
        <w:t xml:space="preserve">idação; </w:t>
      </w:r>
    </w:p>
    <w:p w:rsidR="004F4141" w:rsidRPr="000F3ECB" w:rsidRDefault="004F4141" w:rsidP="0014056C">
      <w:pPr>
        <w:numPr>
          <w:ilvl w:val="2"/>
          <w:numId w:val="1"/>
        </w:numPr>
        <w:suppressAutoHyphens w:val="0"/>
        <w:spacing w:after="360"/>
        <w:jc w:val="both"/>
        <w:rPr>
          <w:rFonts w:ascii="Ecofont Vera Sans" w:hAnsi="Ecofont Vera Sans"/>
          <w:color w:val="000000"/>
          <w:sz w:val="20"/>
          <w:szCs w:val="20"/>
        </w:rPr>
      </w:pPr>
      <w:r w:rsidRPr="00BD17AF">
        <w:rPr>
          <w:rFonts w:ascii="Ecofont Vera Sans" w:hAnsi="Ecofont Vera Sans"/>
          <w:sz w:val="20"/>
          <w:szCs w:val="20"/>
        </w:rPr>
        <w:t xml:space="preserve">Que estejam suspensas de licitar e impedidas de contratar com </w:t>
      </w:r>
      <w:r w:rsidRPr="000F3ECB">
        <w:rPr>
          <w:rFonts w:ascii="Ecofont Vera Sans" w:hAnsi="Ecofont Vera Sans"/>
          <w:sz w:val="20"/>
          <w:szCs w:val="20"/>
        </w:rPr>
        <w:t>qualquer órgão ou entidade da Administração Pública, seja na esfera federal, estadual, do Distrito Federal ou municipal, nos termos do artigo 87, inciso III, da Lei n° 8.666, de 1993;</w:t>
      </w:r>
    </w:p>
    <w:p w:rsidR="004F4141" w:rsidRPr="000F3ECB" w:rsidRDefault="004F4141" w:rsidP="0014056C">
      <w:pPr>
        <w:numPr>
          <w:ilvl w:val="2"/>
          <w:numId w:val="1"/>
        </w:numPr>
        <w:suppressAutoHyphens w:val="0"/>
        <w:spacing w:after="360"/>
        <w:jc w:val="both"/>
        <w:rPr>
          <w:rFonts w:ascii="Ecofont Vera Sans" w:hAnsi="Ecofont Vera Sans"/>
          <w:sz w:val="20"/>
          <w:szCs w:val="20"/>
        </w:rPr>
      </w:pPr>
      <w:r w:rsidRPr="00BD17AF">
        <w:rPr>
          <w:rFonts w:ascii="Ecofont Vera Sans" w:hAnsi="Ecofont Vera Sans"/>
          <w:sz w:val="20"/>
          <w:szCs w:val="20"/>
        </w:rPr>
        <w:t>Que estejam impedidas de licitar e de contratar com a União</w:t>
      </w:r>
      <w:r w:rsidRPr="000F3ECB">
        <w:rPr>
          <w:rFonts w:ascii="Ecofont Vera Sans" w:hAnsi="Ecofont Vera Sans"/>
          <w:sz w:val="20"/>
          <w:szCs w:val="20"/>
        </w:rPr>
        <w:t>, nos termos do artigo 7° da Lei n° 10.520, de 2002, e decretos regulamentadores;</w:t>
      </w:r>
    </w:p>
    <w:p w:rsidR="00582ABA" w:rsidRPr="008D2365" w:rsidRDefault="00582ABA" w:rsidP="0014056C">
      <w:pPr>
        <w:numPr>
          <w:ilvl w:val="2"/>
          <w:numId w:val="1"/>
        </w:numPr>
        <w:suppressAutoHyphens w:val="0"/>
        <w:spacing w:after="360"/>
        <w:jc w:val="both"/>
        <w:rPr>
          <w:rFonts w:ascii="Ecofont Vera Sans" w:hAnsi="Ecofont Vera Sans"/>
          <w:sz w:val="20"/>
          <w:szCs w:val="20"/>
        </w:rPr>
      </w:pPr>
      <w:r w:rsidRPr="008D2365">
        <w:rPr>
          <w:rFonts w:ascii="Ecofont Vera Sans" w:hAnsi="Ecofont Vera Sans"/>
          <w:sz w:val="20"/>
          <w:szCs w:val="20"/>
        </w:rPr>
        <w:t>Que estejam proibidas de contratar com a Administração Pública, em razão de sanção restritiva de direito decorrente de infração administrativa ambiental, nos termos do artigo 72, § 8°, inciso V, da Lei n° 9.605, de 1998;</w:t>
      </w:r>
    </w:p>
    <w:p w:rsidR="002D2138" w:rsidRPr="006436EE" w:rsidRDefault="002F73AA" w:rsidP="0014056C">
      <w:pPr>
        <w:numPr>
          <w:ilvl w:val="2"/>
          <w:numId w:val="1"/>
        </w:numPr>
        <w:spacing w:after="360"/>
        <w:jc w:val="both"/>
        <w:rPr>
          <w:rFonts w:ascii="Ecofont Vera Sans" w:eastAsia="Arial Unicode MS" w:hAnsi="Ecofont Vera Sans"/>
          <w:sz w:val="20"/>
          <w:szCs w:val="20"/>
        </w:rPr>
      </w:pPr>
      <w:r w:rsidRPr="008D2365">
        <w:rPr>
          <w:rFonts w:ascii="Ecofont Vera Sans" w:eastAsia="Arial Unicode MS" w:hAnsi="Ecofont Vera Sans"/>
          <w:sz w:val="20"/>
          <w:szCs w:val="20"/>
        </w:rPr>
        <w:t>Q</w:t>
      </w:r>
      <w:r w:rsidR="000F6532" w:rsidRPr="008D2365">
        <w:rPr>
          <w:rFonts w:ascii="Ecofont Vera Sans" w:eastAsia="Arial Unicode MS" w:hAnsi="Ecofont Vera Sans"/>
          <w:sz w:val="20"/>
          <w:szCs w:val="20"/>
        </w:rPr>
        <w:t>ue tenham sido</w:t>
      </w:r>
      <w:r w:rsidR="000F6532" w:rsidRPr="006436EE">
        <w:rPr>
          <w:rFonts w:ascii="Ecofont Vera Sans" w:eastAsia="Arial Unicode MS" w:hAnsi="Ecofont Vera Sans"/>
          <w:sz w:val="20"/>
          <w:szCs w:val="20"/>
        </w:rPr>
        <w:t xml:space="preserve"> declaradas inidôneas para licitar ou contratar com a Administração Pública;</w:t>
      </w:r>
    </w:p>
    <w:p w:rsidR="000F6532" w:rsidRPr="006436EE" w:rsidRDefault="002F73AA" w:rsidP="0014056C">
      <w:pPr>
        <w:numPr>
          <w:ilvl w:val="2"/>
          <w:numId w:val="1"/>
        </w:numPr>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E</w:t>
      </w:r>
      <w:r w:rsidR="000F6532" w:rsidRPr="006436EE">
        <w:rPr>
          <w:rFonts w:ascii="Ecofont Vera Sans" w:eastAsia="Arial Unicode MS" w:hAnsi="Ecofont Vera Sans"/>
          <w:sz w:val="20"/>
          <w:szCs w:val="20"/>
        </w:rPr>
        <w:t>strangeiras que não funcionem no País</w:t>
      </w:r>
      <w:r w:rsidR="001E658D" w:rsidRPr="006436EE">
        <w:rPr>
          <w:rFonts w:ascii="Ecofont Vera Sans" w:eastAsia="Arial Unicode MS" w:hAnsi="Ecofont Vera Sans"/>
          <w:sz w:val="20"/>
          <w:szCs w:val="20"/>
        </w:rPr>
        <w:t>;</w:t>
      </w:r>
    </w:p>
    <w:p w:rsidR="000F6532" w:rsidRPr="006436EE" w:rsidRDefault="002F73AA" w:rsidP="0014056C">
      <w:pPr>
        <w:numPr>
          <w:ilvl w:val="2"/>
          <w:numId w:val="1"/>
        </w:numPr>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Q</w:t>
      </w:r>
      <w:r w:rsidR="000F6532" w:rsidRPr="006436EE">
        <w:rPr>
          <w:rFonts w:ascii="Ecofont Vera Sans" w:eastAsia="Arial Unicode MS" w:hAnsi="Ecofont Vera Sans"/>
          <w:sz w:val="20"/>
          <w:szCs w:val="20"/>
        </w:rPr>
        <w:t xml:space="preserve">uaisquer interessados que se enquadrem nas </w:t>
      </w:r>
      <w:r w:rsidR="006D2057" w:rsidRPr="006436EE">
        <w:rPr>
          <w:rFonts w:ascii="Ecofont Vera Sans" w:eastAsia="Arial Unicode MS" w:hAnsi="Ecofont Vera Sans"/>
          <w:sz w:val="20"/>
          <w:szCs w:val="20"/>
        </w:rPr>
        <w:t xml:space="preserve">vedações </w:t>
      </w:r>
      <w:r w:rsidR="000F6532" w:rsidRPr="006436EE">
        <w:rPr>
          <w:rFonts w:ascii="Ecofont Vera Sans" w:eastAsia="Arial Unicode MS" w:hAnsi="Ecofont Vera Sans"/>
          <w:sz w:val="20"/>
          <w:szCs w:val="20"/>
        </w:rPr>
        <w:t>previstas no artigo 9º da Lei nº 8.666, de 1993.</w:t>
      </w:r>
    </w:p>
    <w:p w:rsidR="001A0FAA" w:rsidRPr="006436EE" w:rsidRDefault="001A0FAA" w:rsidP="0014056C">
      <w:pPr>
        <w:numPr>
          <w:ilvl w:val="1"/>
          <w:numId w:val="1"/>
        </w:numPr>
        <w:spacing w:after="360"/>
        <w:jc w:val="both"/>
        <w:rPr>
          <w:rFonts w:ascii="Ecofont Vera Sans" w:eastAsia="Arial Unicode MS" w:hAnsi="Ecofont Vera Sans"/>
          <w:sz w:val="20"/>
          <w:szCs w:val="20"/>
        </w:rPr>
      </w:pPr>
      <w:r w:rsidRPr="006436EE">
        <w:rPr>
          <w:rFonts w:ascii="Ecofont Vera Sans" w:hAnsi="Ecofont Vera Sans"/>
          <w:sz w:val="20"/>
          <w:szCs w:val="20"/>
        </w:rPr>
        <w:t>Será permitida a participação de cooperativas, desde que apresentem modelo de gestão operacional adequado ao objeto desta licitação, com compartilhamento ou rodízio das atividades de coordenação e supervisão da execução dos serviços e do exercício do cargo de preposto, e desde que os serviços contratados sejam executados obrigatoriamente pelos cooperados, vedando-se qualquer intermediação ou subcontratação.</w:t>
      </w:r>
    </w:p>
    <w:p w:rsidR="004F4141" w:rsidRPr="00C9398E" w:rsidRDefault="004F4141" w:rsidP="0014056C">
      <w:pPr>
        <w:numPr>
          <w:ilvl w:val="1"/>
          <w:numId w:val="1"/>
        </w:numPr>
        <w:suppressAutoHyphens w:val="0"/>
        <w:spacing w:after="360"/>
        <w:jc w:val="both"/>
        <w:rPr>
          <w:rFonts w:ascii="Ecofont Vera Sans" w:hAnsi="Ecofont Vera Sans"/>
          <w:sz w:val="20"/>
          <w:szCs w:val="20"/>
        </w:rPr>
      </w:pPr>
      <w:r w:rsidRPr="00C9398E">
        <w:rPr>
          <w:rFonts w:ascii="Ecofont Vera Sans" w:eastAsia="Arial Unicode MS" w:hAnsi="Ecofont Vera Sans"/>
          <w:sz w:val="20"/>
          <w:szCs w:val="20"/>
        </w:rPr>
        <w:lastRenderedPageBreak/>
        <w:t>O descumprimento de qualquer condição de participação acarretará a inabilitação do licitante.</w:t>
      </w:r>
    </w:p>
    <w:p w:rsidR="000F6532" w:rsidRPr="006436EE" w:rsidRDefault="002F73AA" w:rsidP="0014056C">
      <w:pPr>
        <w:numPr>
          <w:ilvl w:val="0"/>
          <w:numId w:val="1"/>
        </w:numPr>
        <w:spacing w:after="360"/>
        <w:jc w:val="both"/>
        <w:rPr>
          <w:rFonts w:ascii="Ecofont Vera Sans" w:hAnsi="Ecofont Vera Sans"/>
          <w:sz w:val="20"/>
          <w:szCs w:val="20"/>
          <w:highlight w:val="lightGray"/>
          <w:u w:val="single"/>
          <w:shd w:val="clear" w:color="auto" w:fill="B3B3B3"/>
        </w:rPr>
      </w:pPr>
      <w:r w:rsidRPr="006436EE">
        <w:rPr>
          <w:rFonts w:ascii="Ecofont Vera Sans" w:hAnsi="Ecofont Vera Sans"/>
          <w:sz w:val="20"/>
          <w:szCs w:val="20"/>
          <w:highlight w:val="lightGray"/>
          <w:u w:val="single"/>
          <w:shd w:val="clear" w:color="auto" w:fill="B3B3B3"/>
        </w:rPr>
        <w:t>D</w:t>
      </w:r>
      <w:r w:rsidR="000F6532" w:rsidRPr="006436EE">
        <w:rPr>
          <w:rFonts w:ascii="Ecofont Vera Sans" w:hAnsi="Ecofont Vera Sans"/>
          <w:sz w:val="20"/>
          <w:szCs w:val="20"/>
          <w:highlight w:val="lightGray"/>
          <w:u w:val="single"/>
          <w:shd w:val="clear" w:color="auto" w:fill="B3B3B3"/>
        </w:rPr>
        <w:t>O CREDENCIAMENTO</w:t>
      </w:r>
    </w:p>
    <w:p w:rsidR="000F6532" w:rsidRPr="006436EE" w:rsidRDefault="000F6532"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 xml:space="preserve">O licitante, ou o seu representante, deverá, no local, data e horário indicados no preâmbulo deste Edital, apresentar-se à Comissão </w:t>
      </w:r>
      <w:r w:rsidR="00DA7363">
        <w:rPr>
          <w:rFonts w:ascii="Ecofont Vera Sans" w:hAnsi="Ecofont Vera Sans"/>
          <w:sz w:val="20"/>
          <w:szCs w:val="20"/>
        </w:rPr>
        <w:t xml:space="preserve">Especial </w:t>
      </w:r>
      <w:r w:rsidRPr="006436EE">
        <w:rPr>
          <w:rFonts w:ascii="Ecofont Vera Sans" w:hAnsi="Ecofont Vera Sans"/>
          <w:sz w:val="20"/>
          <w:szCs w:val="20"/>
        </w:rPr>
        <w:t xml:space="preserve">de Licitação para efetuar seu credenciamento como participante desta </w:t>
      </w:r>
      <w:r w:rsidR="00375E3F" w:rsidRPr="006436EE">
        <w:rPr>
          <w:rFonts w:ascii="Ecofont Vera Sans" w:hAnsi="Ecofont Vera Sans"/>
          <w:sz w:val="20"/>
          <w:szCs w:val="20"/>
        </w:rPr>
        <w:t>Licitação</w:t>
      </w:r>
      <w:r w:rsidRPr="006436EE">
        <w:rPr>
          <w:rFonts w:ascii="Ecofont Vera Sans" w:hAnsi="Ecofont Vera Sans"/>
          <w:sz w:val="20"/>
          <w:szCs w:val="20"/>
        </w:rPr>
        <w:t>, munido da sua carteira de identidade</w:t>
      </w:r>
      <w:r w:rsidRPr="006436EE">
        <w:rPr>
          <w:rFonts w:ascii="Ecofont Vera Sans" w:hAnsi="Ecofont Vera Sans"/>
          <w:b/>
          <w:bCs/>
          <w:sz w:val="20"/>
          <w:szCs w:val="20"/>
        </w:rPr>
        <w:t>,</w:t>
      </w:r>
      <w:r w:rsidRPr="006436EE">
        <w:rPr>
          <w:rFonts w:ascii="Ecofont Vera Sans" w:hAnsi="Ecofont Vera Sans"/>
          <w:sz w:val="20"/>
          <w:szCs w:val="20"/>
        </w:rPr>
        <w:t xml:space="preserve"> ou de outro documento equivalente, e do documento que lhe dê poderes para manifestar-se durante </w:t>
      </w:r>
      <w:r w:rsidR="005343B7" w:rsidRPr="006436EE">
        <w:rPr>
          <w:rFonts w:ascii="Ecofont Vera Sans" w:hAnsi="Ecofont Vera Sans"/>
          <w:sz w:val="20"/>
          <w:szCs w:val="20"/>
        </w:rPr>
        <w:t xml:space="preserve">os procedimentos </w:t>
      </w:r>
      <w:r w:rsidRPr="006436EE">
        <w:rPr>
          <w:rFonts w:ascii="Ecofont Vera Sans" w:hAnsi="Ecofont Vera Sans"/>
          <w:sz w:val="20"/>
          <w:szCs w:val="20"/>
        </w:rPr>
        <w:t>relativos a este certame.</w:t>
      </w:r>
    </w:p>
    <w:p w:rsidR="005343B7" w:rsidRPr="006436EE" w:rsidRDefault="005343B7"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A não apresentação ou incorreção de quaisquer dos documentos de credenciamento não impedirá a participação do licitante no presente certame, porém impedirá o interessado de manifestar-se</w:t>
      </w:r>
      <w:r w:rsidR="00C134B9" w:rsidRPr="006436EE">
        <w:rPr>
          <w:rFonts w:ascii="Ecofont Vera Sans" w:hAnsi="Ecofont Vera Sans"/>
          <w:sz w:val="20"/>
          <w:szCs w:val="20"/>
        </w:rPr>
        <w:t>, de qualquer forma,</w:t>
      </w:r>
      <w:r w:rsidRPr="006436EE">
        <w:rPr>
          <w:rFonts w:ascii="Ecofont Vera Sans" w:hAnsi="Ecofont Vera Sans"/>
          <w:sz w:val="20"/>
          <w:szCs w:val="20"/>
        </w:rPr>
        <w:t xml:space="preserve"> durante a sessão</w:t>
      </w:r>
      <w:r w:rsidR="00C134B9" w:rsidRPr="006436EE">
        <w:rPr>
          <w:rFonts w:ascii="Ecofont Vera Sans" w:hAnsi="Ecofont Vera Sans"/>
          <w:sz w:val="20"/>
          <w:szCs w:val="20"/>
        </w:rPr>
        <w:t>,</w:t>
      </w:r>
      <w:r w:rsidRPr="006436EE">
        <w:rPr>
          <w:rFonts w:ascii="Ecofont Vera Sans" w:hAnsi="Ecofont Vera Sans"/>
          <w:sz w:val="20"/>
          <w:szCs w:val="20"/>
        </w:rPr>
        <w:t xml:space="preserve"> em nome d</w:t>
      </w:r>
      <w:r w:rsidR="00C134B9" w:rsidRPr="006436EE">
        <w:rPr>
          <w:rFonts w:ascii="Ecofont Vera Sans" w:hAnsi="Ecofont Vera Sans"/>
          <w:sz w:val="20"/>
          <w:szCs w:val="20"/>
        </w:rPr>
        <w:t>o</w:t>
      </w:r>
      <w:r w:rsidRPr="006436EE">
        <w:rPr>
          <w:rFonts w:ascii="Ecofont Vera Sans" w:hAnsi="Ecofont Vera Sans"/>
          <w:sz w:val="20"/>
          <w:szCs w:val="20"/>
        </w:rPr>
        <w:t xml:space="preserve"> licitante</w:t>
      </w:r>
      <w:r w:rsidR="00630D8A" w:rsidRPr="006436EE">
        <w:rPr>
          <w:rFonts w:ascii="Ecofont Vera Sans" w:hAnsi="Ecofont Vera Sans"/>
          <w:sz w:val="20"/>
          <w:szCs w:val="20"/>
        </w:rPr>
        <w:t>.</w:t>
      </w:r>
    </w:p>
    <w:p w:rsidR="000F6532" w:rsidRPr="006436EE" w:rsidRDefault="000F6532"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Considera-se como representante do licitante qualquer pessoa habilitada, nos termos do</w:t>
      </w:r>
      <w:r w:rsidRPr="006436EE">
        <w:rPr>
          <w:rFonts w:ascii="Ecofont Vera Sans" w:hAnsi="Ecofont Vera Sans"/>
          <w:b/>
          <w:bCs/>
          <w:sz w:val="20"/>
          <w:szCs w:val="20"/>
        </w:rPr>
        <w:t xml:space="preserve"> </w:t>
      </w:r>
      <w:r w:rsidRPr="006436EE">
        <w:rPr>
          <w:rFonts w:ascii="Ecofont Vera Sans" w:hAnsi="Ecofont Vera Sans"/>
          <w:sz w:val="20"/>
          <w:szCs w:val="20"/>
        </w:rPr>
        <w:t>estatuto</w:t>
      </w:r>
      <w:r w:rsidRPr="006436EE">
        <w:rPr>
          <w:rFonts w:ascii="Ecofont Vera Sans" w:hAnsi="Ecofont Vera Sans"/>
          <w:b/>
          <w:bCs/>
          <w:sz w:val="20"/>
          <w:szCs w:val="20"/>
        </w:rPr>
        <w:t xml:space="preserve"> </w:t>
      </w:r>
      <w:r w:rsidRPr="006436EE">
        <w:rPr>
          <w:rFonts w:ascii="Ecofont Vera Sans" w:hAnsi="Ecofont Vera Sans"/>
          <w:sz w:val="20"/>
          <w:szCs w:val="20"/>
        </w:rPr>
        <w:t>ou contrato social, do instrumento público</w:t>
      </w:r>
      <w:r w:rsidR="00C34AAC" w:rsidRPr="006436EE">
        <w:rPr>
          <w:rFonts w:ascii="Ecofont Vera Sans" w:hAnsi="Ecofont Vera Sans"/>
          <w:sz w:val="20"/>
          <w:szCs w:val="20"/>
        </w:rPr>
        <w:t xml:space="preserve"> de procuração, ou</w:t>
      </w:r>
      <w:r w:rsidRPr="006436EE">
        <w:rPr>
          <w:rFonts w:ascii="Ecofont Vera Sans" w:hAnsi="Ecofont Vera Sans"/>
          <w:sz w:val="20"/>
          <w:szCs w:val="20"/>
        </w:rPr>
        <w:t xml:space="preserve"> particular com firma reconhecida</w:t>
      </w:r>
      <w:r w:rsidRPr="006436EE">
        <w:rPr>
          <w:rFonts w:ascii="Ecofont Vera Sans" w:hAnsi="Ecofont Vera Sans"/>
          <w:b/>
          <w:bCs/>
          <w:sz w:val="20"/>
          <w:szCs w:val="20"/>
        </w:rPr>
        <w:t>,</w:t>
      </w:r>
      <w:r w:rsidRPr="006436EE">
        <w:rPr>
          <w:rFonts w:ascii="Ecofont Vera Sans" w:hAnsi="Ecofont Vera Sans"/>
          <w:sz w:val="20"/>
          <w:szCs w:val="20"/>
        </w:rPr>
        <w:t xml:space="preserve"> ou documento equivalente.</w:t>
      </w:r>
    </w:p>
    <w:p w:rsidR="000F6532" w:rsidRPr="006436EE" w:rsidRDefault="00C34AAC"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eastAsia="Arial Unicode MS" w:hAnsi="Ecofont Vera Sans"/>
          <w:sz w:val="20"/>
          <w:szCs w:val="20"/>
        </w:rPr>
        <w:t>O</w:t>
      </w:r>
      <w:r w:rsidR="000F6532" w:rsidRPr="006436EE">
        <w:rPr>
          <w:rFonts w:ascii="Ecofont Vera Sans" w:eastAsia="Arial Unicode MS" w:hAnsi="Ecofont Vera Sans"/>
          <w:sz w:val="20"/>
          <w:szCs w:val="20"/>
        </w:rPr>
        <w:t xml:space="preserve"> estatuto, o contrato social ou o registro como </w:t>
      </w:r>
      <w:proofErr w:type="gramStart"/>
      <w:r w:rsidR="000F6532" w:rsidRPr="006436EE">
        <w:rPr>
          <w:rFonts w:ascii="Ecofont Vera Sans" w:eastAsia="Arial Unicode MS" w:hAnsi="Ecofont Vera Sans"/>
          <w:sz w:val="20"/>
          <w:szCs w:val="20"/>
        </w:rPr>
        <w:t>empresário individual devem ostentar</w:t>
      </w:r>
      <w:proofErr w:type="gramEnd"/>
      <w:r w:rsidR="000F6532" w:rsidRPr="006436EE">
        <w:rPr>
          <w:rFonts w:ascii="Ecofont Vera Sans" w:eastAsia="Arial Unicode MS" w:hAnsi="Ecofont Vera Sans"/>
          <w:sz w:val="20"/>
          <w:szCs w:val="20"/>
        </w:rPr>
        <w:t xml:space="preserve"> a competência do </w:t>
      </w:r>
      <w:r w:rsidRPr="006436EE">
        <w:rPr>
          <w:rFonts w:ascii="Ecofont Vera Sans" w:eastAsia="Arial Unicode MS" w:hAnsi="Ecofont Vera Sans"/>
          <w:sz w:val="20"/>
          <w:szCs w:val="20"/>
        </w:rPr>
        <w:t xml:space="preserve">representante </w:t>
      </w:r>
      <w:r w:rsidR="000F6532" w:rsidRPr="006436EE">
        <w:rPr>
          <w:rFonts w:ascii="Ecofont Vera Sans" w:eastAsia="Arial Unicode MS" w:hAnsi="Ecofont Vera Sans"/>
          <w:sz w:val="20"/>
          <w:szCs w:val="20"/>
        </w:rPr>
        <w:t xml:space="preserve">do licitante para </w:t>
      </w:r>
      <w:r w:rsidRPr="006436EE">
        <w:rPr>
          <w:rFonts w:ascii="Ecofont Vera Sans" w:eastAsia="Arial Unicode MS" w:hAnsi="Ecofont Vera Sans"/>
          <w:sz w:val="20"/>
          <w:szCs w:val="20"/>
        </w:rPr>
        <w:t>representá-lo perante terceiros.</w:t>
      </w:r>
    </w:p>
    <w:p w:rsidR="000F6532" w:rsidRPr="006436EE" w:rsidRDefault="00C34AAC"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eastAsia="Arial Unicode MS" w:hAnsi="Ecofont Vera Sans"/>
          <w:sz w:val="20"/>
          <w:szCs w:val="20"/>
        </w:rPr>
        <w:t>O</w:t>
      </w:r>
      <w:r w:rsidR="000F6532" w:rsidRPr="006436EE">
        <w:rPr>
          <w:rFonts w:ascii="Ecofont Vera Sans" w:eastAsia="Arial Unicode MS" w:hAnsi="Ecofont Vera Sans"/>
          <w:sz w:val="20"/>
          <w:szCs w:val="20"/>
        </w:rPr>
        <w:t xml:space="preserve"> instrumento de procuração público, ou particular com firma reconhecida, deve ostentar os necessários poderes para formulação de propostas e para a prática de todos os demais atos inerentes ao certame, devendo vir acompanhad</w:t>
      </w:r>
      <w:r w:rsidR="00D31A0B" w:rsidRPr="006436EE">
        <w:rPr>
          <w:rFonts w:ascii="Ecofont Vera Sans" w:eastAsia="Arial Unicode MS" w:hAnsi="Ecofont Vera Sans"/>
          <w:sz w:val="20"/>
          <w:szCs w:val="20"/>
        </w:rPr>
        <w:t>o</w:t>
      </w:r>
      <w:r w:rsidR="000F6532" w:rsidRPr="006436EE">
        <w:rPr>
          <w:rFonts w:ascii="Ecofont Vera Sans" w:eastAsia="Arial Unicode MS" w:hAnsi="Ecofont Vera Sans"/>
          <w:sz w:val="20"/>
          <w:szCs w:val="20"/>
        </w:rPr>
        <w:t xml:space="preserve"> dos documentos de constituição da empresa ou do registro como empresário individual. </w:t>
      </w:r>
    </w:p>
    <w:p w:rsidR="000F6532"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Cada credenciado poderá representar apenas um licitante.</w:t>
      </w:r>
    </w:p>
    <w:p w:rsidR="000F6532" w:rsidRPr="006436EE" w:rsidRDefault="000F6532" w:rsidP="0014056C">
      <w:pPr>
        <w:numPr>
          <w:ilvl w:val="0"/>
          <w:numId w:val="1"/>
        </w:numPr>
        <w:spacing w:after="360"/>
        <w:jc w:val="both"/>
        <w:rPr>
          <w:rFonts w:ascii="Ecofont Vera Sans" w:hAnsi="Ecofont Vera Sans"/>
          <w:color w:val="000000"/>
          <w:sz w:val="20"/>
          <w:szCs w:val="20"/>
          <w:highlight w:val="lightGray"/>
        </w:rPr>
      </w:pPr>
      <w:r w:rsidRPr="006436EE">
        <w:rPr>
          <w:rFonts w:ascii="Ecofont Vera Sans" w:hAnsi="Ecofont Vera Sans"/>
          <w:color w:val="000000"/>
          <w:sz w:val="20"/>
          <w:szCs w:val="20"/>
          <w:highlight w:val="lightGray"/>
          <w:u w:val="single"/>
          <w:shd w:val="clear" w:color="auto" w:fill="B3B3B3"/>
        </w:rPr>
        <w:t xml:space="preserve">DOS ENVELOPES DE DOCUMENTAÇÃO </w:t>
      </w:r>
      <w:r w:rsidR="00574102" w:rsidRPr="006436EE">
        <w:rPr>
          <w:rFonts w:ascii="Ecofont Vera Sans" w:hAnsi="Ecofont Vera Sans"/>
          <w:color w:val="000000"/>
          <w:sz w:val="20"/>
          <w:szCs w:val="20"/>
          <w:highlight w:val="lightGray"/>
          <w:u w:val="single"/>
          <w:shd w:val="clear" w:color="auto" w:fill="B3B3B3"/>
        </w:rPr>
        <w:t xml:space="preserve">DE HABILITAÇÃO </w:t>
      </w:r>
      <w:r w:rsidRPr="006436EE">
        <w:rPr>
          <w:rFonts w:ascii="Ecofont Vera Sans" w:hAnsi="Ecofont Vera Sans"/>
          <w:color w:val="000000"/>
          <w:sz w:val="20"/>
          <w:szCs w:val="20"/>
          <w:highlight w:val="lightGray"/>
          <w:u w:val="single"/>
          <w:shd w:val="clear" w:color="auto" w:fill="B3B3B3"/>
        </w:rPr>
        <w:t>E DE PROPOSTA</w:t>
      </w:r>
    </w:p>
    <w:p w:rsidR="000F6532" w:rsidRPr="004F4141" w:rsidRDefault="0001036E" w:rsidP="0014056C">
      <w:pPr>
        <w:numPr>
          <w:ilvl w:val="1"/>
          <w:numId w:val="1"/>
        </w:numPr>
        <w:spacing w:after="360"/>
        <w:jc w:val="both"/>
        <w:rPr>
          <w:rFonts w:ascii="Ecofont Vera Sans" w:hAnsi="Ecofont Vera Sans"/>
          <w:color w:val="000000"/>
          <w:sz w:val="20"/>
          <w:szCs w:val="20"/>
        </w:rPr>
      </w:pPr>
      <w:r w:rsidRPr="006436EE">
        <w:rPr>
          <w:rFonts w:ascii="Ecofont Vera Sans" w:hAnsi="Ecofont Vera Sans"/>
          <w:color w:val="000000"/>
          <w:sz w:val="20"/>
          <w:szCs w:val="20"/>
        </w:rPr>
        <w:t>C</w:t>
      </w:r>
      <w:r w:rsidR="000F6532" w:rsidRPr="006436EE">
        <w:rPr>
          <w:rFonts w:ascii="Ecofont Vera Sans" w:hAnsi="Ecofont Vera Sans"/>
          <w:color w:val="000000"/>
          <w:sz w:val="20"/>
          <w:szCs w:val="20"/>
        </w:rPr>
        <w:t xml:space="preserve">ada </w:t>
      </w:r>
      <w:r w:rsidR="000F6532" w:rsidRPr="004F4141">
        <w:rPr>
          <w:rFonts w:ascii="Ecofont Vera Sans" w:hAnsi="Ecofont Vera Sans"/>
          <w:color w:val="000000"/>
          <w:sz w:val="20"/>
          <w:szCs w:val="20"/>
        </w:rPr>
        <w:t xml:space="preserve">licitante deverá apresentar dois envelopes de documentos, um contendo os documentos de </w:t>
      </w:r>
      <w:r w:rsidR="002A4606" w:rsidRPr="004F4141">
        <w:rPr>
          <w:rFonts w:ascii="Ecofont Vera Sans" w:hAnsi="Ecofont Vera Sans"/>
          <w:color w:val="000000"/>
          <w:sz w:val="20"/>
          <w:szCs w:val="20"/>
        </w:rPr>
        <w:t>h</w:t>
      </w:r>
      <w:r w:rsidR="000F6532" w:rsidRPr="004F4141">
        <w:rPr>
          <w:rFonts w:ascii="Ecofont Vera Sans" w:hAnsi="Ecofont Vera Sans"/>
          <w:color w:val="000000"/>
          <w:sz w:val="20"/>
          <w:szCs w:val="20"/>
        </w:rPr>
        <w:t>abilitação e o outro</w:t>
      </w:r>
      <w:r w:rsidR="002A4606" w:rsidRPr="004F4141">
        <w:rPr>
          <w:rFonts w:ascii="Ecofont Vera Sans" w:hAnsi="Ecofont Vera Sans"/>
          <w:color w:val="000000"/>
          <w:sz w:val="20"/>
          <w:szCs w:val="20"/>
        </w:rPr>
        <w:t>,</w:t>
      </w:r>
      <w:r w:rsidR="000F6532" w:rsidRPr="004F4141">
        <w:rPr>
          <w:rFonts w:ascii="Ecofont Vera Sans" w:hAnsi="Ecofont Vera Sans"/>
          <w:color w:val="000000"/>
          <w:sz w:val="20"/>
          <w:szCs w:val="20"/>
        </w:rPr>
        <w:t xml:space="preserve"> a </w:t>
      </w:r>
      <w:r w:rsidR="002A4606" w:rsidRPr="004F4141">
        <w:rPr>
          <w:rFonts w:ascii="Ecofont Vera Sans" w:hAnsi="Ecofont Vera Sans"/>
          <w:color w:val="000000"/>
          <w:sz w:val="20"/>
          <w:szCs w:val="20"/>
        </w:rPr>
        <w:t>p</w:t>
      </w:r>
      <w:r w:rsidR="000F6532" w:rsidRPr="004F4141">
        <w:rPr>
          <w:rFonts w:ascii="Ecofont Vera Sans" w:hAnsi="Ecofont Vera Sans"/>
          <w:color w:val="000000"/>
          <w:sz w:val="20"/>
          <w:szCs w:val="20"/>
        </w:rPr>
        <w:t xml:space="preserve">roposta de </w:t>
      </w:r>
      <w:r w:rsidR="002A4606" w:rsidRPr="004F4141">
        <w:rPr>
          <w:rFonts w:ascii="Ecofont Vera Sans" w:hAnsi="Ecofont Vera Sans"/>
          <w:color w:val="000000"/>
          <w:sz w:val="20"/>
          <w:szCs w:val="20"/>
        </w:rPr>
        <w:t>p</w:t>
      </w:r>
      <w:r w:rsidR="000F6532" w:rsidRPr="004F4141">
        <w:rPr>
          <w:rFonts w:ascii="Ecofont Vera Sans" w:hAnsi="Ecofont Vera Sans"/>
          <w:color w:val="000000"/>
          <w:sz w:val="20"/>
          <w:szCs w:val="20"/>
        </w:rPr>
        <w:t>reços.</w:t>
      </w:r>
    </w:p>
    <w:p w:rsidR="008D2365" w:rsidRPr="004F4141" w:rsidRDefault="008D2365" w:rsidP="0014056C">
      <w:pPr>
        <w:numPr>
          <w:ilvl w:val="2"/>
          <w:numId w:val="1"/>
        </w:numPr>
        <w:spacing w:after="360"/>
        <w:jc w:val="both"/>
        <w:rPr>
          <w:rFonts w:ascii="Ecofont Vera Sans" w:hAnsi="Ecofont Vera Sans"/>
          <w:sz w:val="20"/>
          <w:szCs w:val="20"/>
        </w:rPr>
      </w:pPr>
      <w:r w:rsidRPr="004F4141">
        <w:rPr>
          <w:rFonts w:ascii="Ecofont Vera Sans" w:hAnsi="Ecofont Vera Sans"/>
          <w:sz w:val="20"/>
          <w:szCs w:val="20"/>
        </w:rPr>
        <w:t xml:space="preserve">Será admitido o encaminhamento dos envelopes por via postal ou outro meio similar de entrega, mediante recibo ou aviso de recebimento, desde que entregues até </w:t>
      </w:r>
      <w:proofErr w:type="gramStart"/>
      <w:r w:rsidRPr="004F4141">
        <w:rPr>
          <w:rFonts w:ascii="Ecofont Vera Sans" w:hAnsi="Ecofont Vera Sans"/>
          <w:sz w:val="20"/>
          <w:szCs w:val="20"/>
        </w:rPr>
        <w:t>1</w:t>
      </w:r>
      <w:proofErr w:type="gramEnd"/>
      <w:r w:rsidRPr="004F4141">
        <w:rPr>
          <w:rFonts w:ascii="Ecofont Vera Sans" w:hAnsi="Ecofont Vera Sans"/>
          <w:sz w:val="20"/>
          <w:szCs w:val="20"/>
        </w:rPr>
        <w:t xml:space="preserve"> (uma) hora antes da abertura da sessão pública.</w:t>
      </w:r>
    </w:p>
    <w:p w:rsidR="008D2365" w:rsidRPr="004F4141" w:rsidRDefault="008D2365" w:rsidP="0014056C">
      <w:pPr>
        <w:numPr>
          <w:ilvl w:val="3"/>
          <w:numId w:val="1"/>
        </w:numPr>
        <w:spacing w:after="360"/>
        <w:jc w:val="both"/>
        <w:rPr>
          <w:rFonts w:ascii="Ecofont Vera Sans" w:hAnsi="Ecofont Vera Sans"/>
          <w:sz w:val="20"/>
          <w:szCs w:val="20"/>
        </w:rPr>
      </w:pPr>
      <w:r w:rsidRPr="004F4141">
        <w:rPr>
          <w:rFonts w:ascii="Ecofont Vera Sans" w:hAnsi="Ecofont Vera Sans"/>
          <w:sz w:val="20"/>
          <w:szCs w:val="20"/>
        </w:rPr>
        <w:t>Nessa hipótese, os dois envelopes deverão ser acondicionados em invólucro único, endereçado diretamente à Comissão, com a seguinte identificação:</w:t>
      </w:r>
    </w:p>
    <w:p w:rsidR="008D2365" w:rsidRPr="004F4141" w:rsidRDefault="008D2365" w:rsidP="008D2365">
      <w:pPr>
        <w:ind w:left="1134"/>
        <w:jc w:val="both"/>
        <w:rPr>
          <w:rFonts w:ascii="Ecofont Vera Sans" w:hAnsi="Ecofont Vera Sans"/>
          <w:sz w:val="20"/>
          <w:szCs w:val="20"/>
        </w:rPr>
      </w:pPr>
      <w:r w:rsidRPr="004F4141">
        <w:rPr>
          <w:rFonts w:ascii="Ecofont Vera Sans" w:hAnsi="Ecofont Vera Sans"/>
          <w:sz w:val="20"/>
          <w:szCs w:val="20"/>
        </w:rPr>
        <w:t>À COMISSÃO DE LICITAÇÃO</w:t>
      </w:r>
    </w:p>
    <w:p w:rsidR="00C9398E" w:rsidRPr="000F6C45" w:rsidRDefault="00C9398E" w:rsidP="008D2365">
      <w:pPr>
        <w:ind w:left="1134"/>
        <w:jc w:val="both"/>
        <w:rPr>
          <w:rFonts w:ascii="Ecofont Vera Sans" w:hAnsi="Ecofont Vera Sans"/>
          <w:sz w:val="20"/>
          <w:szCs w:val="20"/>
        </w:rPr>
      </w:pPr>
      <w:r w:rsidRPr="000F6C45">
        <w:rPr>
          <w:rFonts w:ascii="Ecofont Vera Sans" w:hAnsi="Ecofont Vera Sans"/>
          <w:sz w:val="20"/>
          <w:szCs w:val="20"/>
        </w:rPr>
        <w:t>Departamento de Polícia Federal</w:t>
      </w:r>
    </w:p>
    <w:p w:rsidR="006D3561" w:rsidRDefault="00C9398E" w:rsidP="008D2365">
      <w:pPr>
        <w:ind w:left="1134"/>
        <w:jc w:val="both"/>
        <w:rPr>
          <w:rFonts w:ascii="Ecofont Vera Sans" w:hAnsi="Ecofont Vera Sans"/>
          <w:sz w:val="20"/>
          <w:szCs w:val="20"/>
        </w:rPr>
      </w:pPr>
      <w:r w:rsidRPr="000F6C45">
        <w:rPr>
          <w:rFonts w:ascii="Ecofont Vera Sans" w:hAnsi="Ecofont Vera Sans"/>
          <w:sz w:val="20"/>
          <w:szCs w:val="20"/>
        </w:rPr>
        <w:t>SAS. Q</w:t>
      </w:r>
      <w:r w:rsidR="003B79AA" w:rsidRPr="000F6C45">
        <w:rPr>
          <w:rFonts w:ascii="Ecofont Vera Sans" w:hAnsi="Ecofont Vera Sans"/>
          <w:sz w:val="20"/>
          <w:szCs w:val="20"/>
        </w:rPr>
        <w:t>uadra</w:t>
      </w:r>
      <w:r w:rsidRPr="000F6C45">
        <w:rPr>
          <w:rFonts w:ascii="Ecofont Vera Sans" w:hAnsi="Ecofont Vera Sans"/>
          <w:sz w:val="20"/>
          <w:szCs w:val="20"/>
        </w:rPr>
        <w:t xml:space="preserve"> 06</w:t>
      </w:r>
      <w:r w:rsidR="003B79AA" w:rsidRPr="000F6C45">
        <w:rPr>
          <w:rFonts w:ascii="Ecofont Vera Sans" w:hAnsi="Ecofont Vera Sans"/>
          <w:sz w:val="20"/>
          <w:szCs w:val="20"/>
        </w:rPr>
        <w:t>,</w:t>
      </w:r>
      <w:r w:rsidRPr="000F6C45">
        <w:rPr>
          <w:rFonts w:ascii="Ecofont Vera Sans" w:hAnsi="Ecofont Vera Sans"/>
          <w:sz w:val="20"/>
          <w:szCs w:val="20"/>
        </w:rPr>
        <w:t xml:space="preserve"> Lote 09/10, </w:t>
      </w:r>
      <w:r w:rsidR="003B79AA" w:rsidRPr="000F6C45">
        <w:rPr>
          <w:rFonts w:ascii="Ecofont Vera Sans" w:hAnsi="Ecofont Vera Sans"/>
          <w:sz w:val="20"/>
          <w:szCs w:val="20"/>
        </w:rPr>
        <w:t xml:space="preserve">Sala 110, </w:t>
      </w:r>
      <w:r w:rsidRPr="000F6C45">
        <w:rPr>
          <w:rFonts w:ascii="Ecofont Vera Sans" w:hAnsi="Ecofont Vera Sans"/>
          <w:sz w:val="20"/>
          <w:szCs w:val="20"/>
        </w:rPr>
        <w:t xml:space="preserve">Asa Sul, </w:t>
      </w:r>
    </w:p>
    <w:p w:rsidR="006D3561" w:rsidRDefault="006D3561" w:rsidP="008D2365">
      <w:pPr>
        <w:ind w:left="1134"/>
        <w:jc w:val="both"/>
        <w:rPr>
          <w:rFonts w:ascii="Ecofont Vera Sans" w:hAnsi="Ecofont Vera Sans"/>
          <w:sz w:val="20"/>
          <w:szCs w:val="20"/>
        </w:rPr>
      </w:pPr>
      <w:r>
        <w:rPr>
          <w:rFonts w:ascii="Ecofont Vera Sans" w:hAnsi="Ecofont Vera Sans"/>
          <w:sz w:val="20"/>
          <w:szCs w:val="20"/>
        </w:rPr>
        <w:t>Auditório da Coordenação de Administração (1.º andar).</w:t>
      </w:r>
    </w:p>
    <w:p w:rsidR="008D2365" w:rsidRPr="000F6C45" w:rsidRDefault="00C9398E" w:rsidP="008D2365">
      <w:pPr>
        <w:ind w:left="1134"/>
        <w:jc w:val="both"/>
        <w:rPr>
          <w:rFonts w:ascii="Ecofont Vera Sans" w:hAnsi="Ecofont Vera Sans"/>
          <w:sz w:val="20"/>
          <w:szCs w:val="20"/>
        </w:rPr>
      </w:pPr>
      <w:r w:rsidRPr="000F6C45">
        <w:rPr>
          <w:rFonts w:ascii="Ecofont Vera Sans" w:hAnsi="Ecofont Vera Sans"/>
          <w:sz w:val="20"/>
          <w:szCs w:val="20"/>
        </w:rPr>
        <w:t>Brasília-DF, CEP 70.037-</w:t>
      </w:r>
      <w:proofErr w:type="gramStart"/>
      <w:r w:rsidRPr="000F6C45">
        <w:rPr>
          <w:rFonts w:ascii="Ecofont Vera Sans" w:hAnsi="Ecofont Vera Sans"/>
          <w:sz w:val="20"/>
          <w:szCs w:val="20"/>
        </w:rPr>
        <w:t>900</w:t>
      </w:r>
      <w:proofErr w:type="gramEnd"/>
    </w:p>
    <w:p w:rsidR="008D2365" w:rsidRPr="004F4141" w:rsidRDefault="001673DB" w:rsidP="008D2365">
      <w:pPr>
        <w:ind w:left="1134"/>
        <w:jc w:val="both"/>
        <w:rPr>
          <w:rFonts w:ascii="Ecofont Vera Sans" w:hAnsi="Ecofont Vera Sans"/>
          <w:b/>
          <w:color w:val="FF0000"/>
          <w:sz w:val="20"/>
          <w:szCs w:val="20"/>
        </w:rPr>
      </w:pPr>
      <w:r>
        <w:rPr>
          <w:rFonts w:ascii="Ecofont Vera Sans" w:hAnsi="Ecofont Vera Sans"/>
          <w:sz w:val="20"/>
          <w:szCs w:val="20"/>
        </w:rPr>
        <w:lastRenderedPageBreak/>
        <w:t xml:space="preserve">TOMADA DE PREÇOS </w:t>
      </w:r>
      <w:r w:rsidR="008D2365" w:rsidRPr="004F4141">
        <w:rPr>
          <w:rFonts w:ascii="Ecofont Vera Sans" w:hAnsi="Ecofont Vera Sans"/>
          <w:sz w:val="20"/>
          <w:szCs w:val="20"/>
        </w:rPr>
        <w:t xml:space="preserve">Nº </w:t>
      </w:r>
      <w:r w:rsidR="006D3561">
        <w:rPr>
          <w:rFonts w:ascii="Ecofont Vera Sans" w:hAnsi="Ecofont Vera Sans"/>
          <w:sz w:val="20"/>
          <w:szCs w:val="20"/>
        </w:rPr>
        <w:t>001/2013</w:t>
      </w:r>
    </w:p>
    <w:p w:rsidR="008D2365" w:rsidRPr="004F4141" w:rsidRDefault="008D2365" w:rsidP="008D2365">
      <w:pPr>
        <w:spacing w:after="360"/>
        <w:ind w:left="1134"/>
        <w:jc w:val="both"/>
        <w:rPr>
          <w:rFonts w:ascii="Ecofont Vera Sans" w:hAnsi="Ecofont Vera Sans"/>
          <w:sz w:val="20"/>
          <w:szCs w:val="20"/>
        </w:rPr>
      </w:pPr>
      <w:r w:rsidRPr="004F4141">
        <w:rPr>
          <w:rFonts w:ascii="Ecofont Vera Sans" w:hAnsi="Ecofont Vera Sans"/>
          <w:sz w:val="20"/>
          <w:szCs w:val="20"/>
        </w:rPr>
        <w:t xml:space="preserve">SESSÃO EM </w:t>
      </w:r>
      <w:r w:rsidR="006D3561">
        <w:rPr>
          <w:rFonts w:ascii="Ecofont Vera Sans" w:hAnsi="Ecofont Vera Sans"/>
          <w:sz w:val="20"/>
          <w:szCs w:val="20"/>
        </w:rPr>
        <w:t>04/12/2013</w:t>
      </w:r>
      <w:r w:rsidRPr="004F4141">
        <w:rPr>
          <w:rFonts w:ascii="Ecofont Vera Sans" w:hAnsi="Ecofont Vera Sans"/>
          <w:sz w:val="20"/>
          <w:szCs w:val="20"/>
        </w:rPr>
        <w:t xml:space="preserve">, ÀS </w:t>
      </w:r>
      <w:proofErr w:type="gramStart"/>
      <w:r w:rsidR="006D3561">
        <w:rPr>
          <w:rFonts w:ascii="Ecofont Vera Sans" w:hAnsi="Ecofont Vera Sans"/>
          <w:sz w:val="20"/>
          <w:szCs w:val="20"/>
        </w:rPr>
        <w:t>09:00</w:t>
      </w:r>
      <w:proofErr w:type="gramEnd"/>
      <w:r w:rsidRPr="004F4141">
        <w:rPr>
          <w:rFonts w:ascii="Ecofont Vera Sans" w:hAnsi="Ecofont Vera Sans"/>
          <w:sz w:val="20"/>
          <w:szCs w:val="20"/>
        </w:rPr>
        <w:t xml:space="preserve"> HORAS</w:t>
      </w:r>
    </w:p>
    <w:p w:rsidR="008D2365" w:rsidRPr="004F4141" w:rsidRDefault="008D2365" w:rsidP="0014056C">
      <w:pPr>
        <w:numPr>
          <w:ilvl w:val="3"/>
          <w:numId w:val="1"/>
        </w:numPr>
        <w:spacing w:after="360"/>
        <w:jc w:val="both"/>
        <w:rPr>
          <w:rFonts w:ascii="Ecofont Vera Sans" w:hAnsi="Ecofont Vera Sans"/>
          <w:sz w:val="20"/>
          <w:szCs w:val="20"/>
        </w:rPr>
      </w:pPr>
      <w:r w:rsidRPr="004F4141">
        <w:rPr>
          <w:rFonts w:ascii="Ecofont Vera Sans" w:hAnsi="Ecofont Vera Sans"/>
          <w:sz w:val="20"/>
          <w:szCs w:val="20"/>
        </w:rPr>
        <w:t xml:space="preserve">Os envelopes que não forem entregues nas condições acima estipuladas não gerarão </w:t>
      </w:r>
      <w:proofErr w:type="gramStart"/>
      <w:r w:rsidRPr="004F4141">
        <w:rPr>
          <w:rFonts w:ascii="Ecofont Vera Sans" w:hAnsi="Ecofont Vera Sans"/>
          <w:sz w:val="20"/>
          <w:szCs w:val="20"/>
        </w:rPr>
        <w:t>efeitos como proposta</w:t>
      </w:r>
      <w:proofErr w:type="gramEnd"/>
      <w:r w:rsidRPr="004F4141">
        <w:rPr>
          <w:rFonts w:ascii="Ecofont Vera Sans" w:hAnsi="Ecofont Vera Sans"/>
          <w:sz w:val="20"/>
          <w:szCs w:val="20"/>
        </w:rPr>
        <w:t>.</w:t>
      </w:r>
    </w:p>
    <w:p w:rsidR="000F6532" w:rsidRPr="006436EE" w:rsidRDefault="000F6532" w:rsidP="0014056C">
      <w:pPr>
        <w:numPr>
          <w:ilvl w:val="1"/>
          <w:numId w:val="1"/>
        </w:numPr>
        <w:spacing w:after="360"/>
        <w:jc w:val="both"/>
        <w:rPr>
          <w:rFonts w:ascii="Ecofont Vera Sans" w:hAnsi="Ecofont Vera Sans"/>
          <w:color w:val="000000"/>
          <w:sz w:val="20"/>
          <w:szCs w:val="20"/>
        </w:rPr>
      </w:pPr>
      <w:r w:rsidRPr="006436EE">
        <w:rPr>
          <w:rFonts w:ascii="Ecofont Vera Sans" w:hAnsi="Ecofont Vera Sans"/>
          <w:color w:val="000000"/>
          <w:sz w:val="20"/>
          <w:szCs w:val="20"/>
        </w:rPr>
        <w:t xml:space="preserve">Os conjuntos de documentos relativos à </w:t>
      </w:r>
      <w:r w:rsidR="002A4606" w:rsidRPr="006436EE">
        <w:rPr>
          <w:rFonts w:ascii="Ecofont Vera Sans" w:hAnsi="Ecofont Vera Sans"/>
          <w:color w:val="000000"/>
          <w:sz w:val="20"/>
          <w:szCs w:val="20"/>
        </w:rPr>
        <w:t>h</w:t>
      </w:r>
      <w:r w:rsidRPr="006436EE">
        <w:rPr>
          <w:rFonts w:ascii="Ecofont Vera Sans" w:hAnsi="Ecofont Vera Sans"/>
          <w:color w:val="000000"/>
          <w:sz w:val="20"/>
          <w:szCs w:val="20"/>
        </w:rPr>
        <w:t xml:space="preserve">abilitação e à </w:t>
      </w:r>
      <w:r w:rsidR="002A4606" w:rsidRPr="006436EE">
        <w:rPr>
          <w:rFonts w:ascii="Ecofont Vera Sans" w:hAnsi="Ecofont Vera Sans"/>
          <w:color w:val="000000"/>
          <w:sz w:val="20"/>
          <w:szCs w:val="20"/>
        </w:rPr>
        <w:t>p</w:t>
      </w:r>
      <w:r w:rsidRPr="006436EE">
        <w:rPr>
          <w:rFonts w:ascii="Ecofont Vera Sans" w:hAnsi="Ecofont Vera Sans"/>
          <w:color w:val="000000"/>
          <w:sz w:val="20"/>
          <w:szCs w:val="20"/>
        </w:rPr>
        <w:t>roposta de</w:t>
      </w:r>
      <w:r w:rsidR="002A4606" w:rsidRPr="006436EE">
        <w:rPr>
          <w:rFonts w:ascii="Ecofont Vera Sans" w:hAnsi="Ecofont Vera Sans"/>
          <w:color w:val="000000"/>
          <w:sz w:val="20"/>
          <w:szCs w:val="20"/>
        </w:rPr>
        <w:t xml:space="preserve"> p</w:t>
      </w:r>
      <w:r w:rsidRPr="006436EE">
        <w:rPr>
          <w:rFonts w:ascii="Ecofont Vera Sans" w:hAnsi="Ecofont Vera Sans"/>
          <w:color w:val="000000"/>
          <w:sz w:val="20"/>
          <w:szCs w:val="20"/>
        </w:rPr>
        <w:t>reços deverão ser entregues separadamente, em envelopes fechados e lacrados, rubricados no fecho e identificados com o nome do licitante</w:t>
      </w:r>
      <w:r w:rsidR="002A4606" w:rsidRPr="006436EE">
        <w:rPr>
          <w:rFonts w:ascii="Ecofont Vera Sans" w:hAnsi="Ecofont Vera Sans"/>
          <w:color w:val="000000"/>
          <w:sz w:val="20"/>
          <w:szCs w:val="20"/>
        </w:rPr>
        <w:t xml:space="preserve"> e contendo em suas partes externas e frontais, em caracteres destacados, os seguintes dizeres:</w:t>
      </w:r>
    </w:p>
    <w:p w:rsidR="000F6532" w:rsidRPr="006436EE" w:rsidRDefault="00471AB1" w:rsidP="00D0144F">
      <w:pPr>
        <w:ind w:left="1134"/>
        <w:jc w:val="both"/>
        <w:rPr>
          <w:rFonts w:ascii="Ecofont Vera Sans" w:hAnsi="Ecofont Vera Sans"/>
          <w:color w:val="000000"/>
          <w:sz w:val="20"/>
          <w:szCs w:val="20"/>
        </w:rPr>
      </w:pPr>
      <w:r w:rsidRPr="006436EE">
        <w:rPr>
          <w:rFonts w:ascii="Ecofont Vera Sans" w:hAnsi="Ecofont Vera Sans"/>
          <w:color w:val="000000"/>
          <w:sz w:val="20"/>
          <w:szCs w:val="20"/>
        </w:rPr>
        <w:t xml:space="preserve">ENVELOPE N° </w:t>
      </w:r>
      <w:r w:rsidR="00C72B38" w:rsidRPr="006436EE">
        <w:rPr>
          <w:rFonts w:ascii="Ecofont Vera Sans" w:hAnsi="Ecofont Vera Sans"/>
          <w:color w:val="000000"/>
          <w:sz w:val="20"/>
          <w:szCs w:val="20"/>
        </w:rPr>
        <w:t>0</w:t>
      </w:r>
      <w:r w:rsidRPr="006436EE">
        <w:rPr>
          <w:rFonts w:ascii="Ecofont Vera Sans" w:hAnsi="Ecofont Vera Sans"/>
          <w:color w:val="000000"/>
          <w:sz w:val="20"/>
          <w:szCs w:val="20"/>
        </w:rPr>
        <w:t>1 - DOCUMENTOS DE HABILITAÇÃO</w:t>
      </w:r>
    </w:p>
    <w:p w:rsidR="00400A36" w:rsidRPr="000F6C45" w:rsidRDefault="00763F4A" w:rsidP="00D0144F">
      <w:pPr>
        <w:ind w:left="1134"/>
        <w:jc w:val="both"/>
        <w:rPr>
          <w:rFonts w:ascii="Ecofont Vera Sans" w:hAnsi="Ecofont Vera Sans"/>
          <w:sz w:val="20"/>
          <w:szCs w:val="20"/>
        </w:rPr>
      </w:pPr>
      <w:r w:rsidRPr="000F6C45">
        <w:rPr>
          <w:rFonts w:ascii="Ecofont Vera Sans" w:hAnsi="Ecofont Vera Sans"/>
          <w:sz w:val="20"/>
          <w:szCs w:val="20"/>
        </w:rPr>
        <w:t>Departamento de Polícia Federal</w:t>
      </w:r>
    </w:p>
    <w:p w:rsidR="00400A36" w:rsidRPr="006436EE" w:rsidRDefault="001673DB" w:rsidP="00D0144F">
      <w:pPr>
        <w:ind w:left="1134"/>
        <w:jc w:val="both"/>
        <w:rPr>
          <w:rFonts w:ascii="Ecofont Vera Sans" w:hAnsi="Ecofont Vera Sans"/>
          <w:sz w:val="20"/>
          <w:szCs w:val="20"/>
        </w:rPr>
      </w:pPr>
      <w:r>
        <w:rPr>
          <w:rFonts w:ascii="Ecofont Vera Sans" w:hAnsi="Ecofont Vera Sans"/>
          <w:sz w:val="20"/>
          <w:szCs w:val="20"/>
        </w:rPr>
        <w:t>TOMADA DE PREÇOS</w:t>
      </w:r>
      <w:proofErr w:type="gramStart"/>
      <w:r>
        <w:rPr>
          <w:rFonts w:ascii="Ecofont Vera Sans" w:hAnsi="Ecofont Vera Sans"/>
          <w:sz w:val="20"/>
          <w:szCs w:val="20"/>
        </w:rPr>
        <w:t xml:space="preserve"> </w:t>
      </w:r>
      <w:r w:rsidR="00400A36" w:rsidRPr="006436EE">
        <w:rPr>
          <w:rFonts w:ascii="Ecofont Vera Sans" w:hAnsi="Ecofont Vera Sans"/>
          <w:sz w:val="20"/>
          <w:szCs w:val="20"/>
        </w:rPr>
        <w:t xml:space="preserve"> </w:t>
      </w:r>
      <w:proofErr w:type="gramEnd"/>
      <w:r w:rsidR="00400A36" w:rsidRPr="006436EE">
        <w:rPr>
          <w:rFonts w:ascii="Ecofont Vera Sans" w:hAnsi="Ecofont Vera Sans"/>
          <w:sz w:val="20"/>
          <w:szCs w:val="20"/>
        </w:rPr>
        <w:t xml:space="preserve">Nº </w:t>
      </w:r>
      <w:r w:rsidR="006D3561">
        <w:rPr>
          <w:rFonts w:ascii="Ecofont Vera Sans" w:hAnsi="Ecofont Vera Sans"/>
          <w:sz w:val="20"/>
          <w:szCs w:val="20"/>
        </w:rPr>
        <w:t>001/2013</w:t>
      </w:r>
    </w:p>
    <w:p w:rsidR="00400A36" w:rsidRPr="006436EE" w:rsidRDefault="00400A36" w:rsidP="00D0144F">
      <w:pPr>
        <w:ind w:left="1134"/>
        <w:jc w:val="both"/>
        <w:rPr>
          <w:rFonts w:ascii="Ecofont Vera Sans" w:hAnsi="Ecofont Vera Sans"/>
          <w:b/>
          <w:color w:val="FF0000"/>
          <w:sz w:val="20"/>
          <w:szCs w:val="20"/>
        </w:rPr>
      </w:pPr>
      <w:r w:rsidRPr="006436EE">
        <w:rPr>
          <w:rFonts w:ascii="Ecofont Vera Sans" w:hAnsi="Ecofont Vera Sans"/>
          <w:b/>
          <w:color w:val="FF0000"/>
          <w:sz w:val="20"/>
          <w:szCs w:val="20"/>
        </w:rPr>
        <w:t>(RAZÃO SOCIAL DO LICITANTE)</w:t>
      </w:r>
    </w:p>
    <w:p w:rsidR="00ED3128" w:rsidRPr="006436EE" w:rsidRDefault="00400A36" w:rsidP="00D0144F">
      <w:pPr>
        <w:spacing w:after="360"/>
        <w:ind w:left="1134"/>
        <w:jc w:val="both"/>
        <w:rPr>
          <w:rFonts w:ascii="Ecofont Vera Sans" w:hAnsi="Ecofont Vera Sans"/>
          <w:b/>
          <w:color w:val="FF0000"/>
          <w:sz w:val="20"/>
          <w:szCs w:val="20"/>
        </w:rPr>
      </w:pPr>
      <w:r w:rsidRPr="006436EE">
        <w:rPr>
          <w:rFonts w:ascii="Ecofont Vera Sans" w:hAnsi="Ecofont Vera Sans"/>
          <w:sz w:val="20"/>
          <w:szCs w:val="20"/>
        </w:rPr>
        <w:t xml:space="preserve">CNPJ N° </w:t>
      </w:r>
      <w:r w:rsidRPr="006436EE">
        <w:rPr>
          <w:rFonts w:ascii="Ecofont Vera Sans" w:hAnsi="Ecofont Vera Sans"/>
          <w:b/>
          <w:color w:val="FF0000"/>
          <w:sz w:val="20"/>
          <w:szCs w:val="20"/>
        </w:rPr>
        <w:t>XXXX</w:t>
      </w:r>
    </w:p>
    <w:p w:rsidR="00ED3128" w:rsidRPr="006436EE" w:rsidRDefault="00ED3128" w:rsidP="00D0144F">
      <w:pPr>
        <w:ind w:left="1134"/>
        <w:jc w:val="both"/>
        <w:rPr>
          <w:rFonts w:ascii="Ecofont Vera Sans" w:hAnsi="Ecofont Vera Sans"/>
          <w:sz w:val="20"/>
          <w:szCs w:val="20"/>
        </w:rPr>
      </w:pPr>
      <w:r w:rsidRPr="006436EE">
        <w:rPr>
          <w:rFonts w:ascii="Ecofont Vera Sans" w:hAnsi="Ecofont Vera Sans"/>
          <w:sz w:val="20"/>
          <w:szCs w:val="20"/>
        </w:rPr>
        <w:t xml:space="preserve">ENVELOPE N° </w:t>
      </w:r>
      <w:r w:rsidR="00C72B38" w:rsidRPr="006436EE">
        <w:rPr>
          <w:rFonts w:ascii="Ecofont Vera Sans" w:hAnsi="Ecofont Vera Sans"/>
          <w:sz w:val="20"/>
          <w:szCs w:val="20"/>
        </w:rPr>
        <w:t>0</w:t>
      </w:r>
      <w:r w:rsidRPr="006436EE">
        <w:rPr>
          <w:rFonts w:ascii="Ecofont Vera Sans" w:hAnsi="Ecofont Vera Sans"/>
          <w:sz w:val="20"/>
          <w:szCs w:val="20"/>
        </w:rPr>
        <w:t>2 - PROPOSTA DE PREÇOS</w:t>
      </w:r>
    </w:p>
    <w:p w:rsidR="00ED3128" w:rsidRPr="000F6C45" w:rsidRDefault="00763F4A" w:rsidP="00D0144F">
      <w:pPr>
        <w:ind w:left="1134"/>
        <w:jc w:val="both"/>
        <w:rPr>
          <w:rFonts w:ascii="Ecofont Vera Sans" w:hAnsi="Ecofont Vera Sans"/>
          <w:sz w:val="20"/>
          <w:szCs w:val="20"/>
        </w:rPr>
      </w:pPr>
      <w:r w:rsidRPr="000F6C45">
        <w:rPr>
          <w:rFonts w:ascii="Ecofont Vera Sans" w:hAnsi="Ecofont Vera Sans"/>
          <w:sz w:val="20"/>
          <w:szCs w:val="20"/>
        </w:rPr>
        <w:t>Departamento de Polícia Federal</w:t>
      </w:r>
    </w:p>
    <w:p w:rsidR="00ED3128" w:rsidRPr="006436EE" w:rsidRDefault="001673DB" w:rsidP="00D0144F">
      <w:pPr>
        <w:ind w:left="1134"/>
        <w:jc w:val="both"/>
        <w:rPr>
          <w:rFonts w:ascii="Ecofont Vera Sans" w:hAnsi="Ecofont Vera Sans"/>
          <w:sz w:val="20"/>
          <w:szCs w:val="20"/>
        </w:rPr>
      </w:pPr>
      <w:r>
        <w:rPr>
          <w:rFonts w:ascii="Ecofont Vera Sans" w:hAnsi="Ecofont Vera Sans"/>
          <w:sz w:val="20"/>
          <w:szCs w:val="20"/>
        </w:rPr>
        <w:t xml:space="preserve">TOMADA DE PREÇOS </w:t>
      </w:r>
      <w:r w:rsidR="00ED3128" w:rsidRPr="006436EE">
        <w:rPr>
          <w:rFonts w:ascii="Ecofont Vera Sans" w:hAnsi="Ecofont Vera Sans"/>
          <w:sz w:val="20"/>
          <w:szCs w:val="20"/>
        </w:rPr>
        <w:t xml:space="preserve">Nº </w:t>
      </w:r>
      <w:r w:rsidR="006D3561">
        <w:rPr>
          <w:rFonts w:ascii="Ecofont Vera Sans" w:hAnsi="Ecofont Vera Sans"/>
          <w:sz w:val="20"/>
          <w:szCs w:val="20"/>
        </w:rPr>
        <w:t>001/2013</w:t>
      </w:r>
    </w:p>
    <w:p w:rsidR="00ED3128" w:rsidRPr="006436EE" w:rsidRDefault="00ED3128" w:rsidP="00D0144F">
      <w:pPr>
        <w:ind w:left="1134"/>
        <w:jc w:val="both"/>
        <w:rPr>
          <w:rFonts w:ascii="Ecofont Vera Sans" w:hAnsi="Ecofont Vera Sans"/>
          <w:b/>
          <w:color w:val="FF0000"/>
          <w:sz w:val="20"/>
          <w:szCs w:val="20"/>
        </w:rPr>
      </w:pPr>
      <w:r w:rsidRPr="006436EE">
        <w:rPr>
          <w:rFonts w:ascii="Ecofont Vera Sans" w:hAnsi="Ecofont Vera Sans"/>
          <w:b/>
          <w:color w:val="FF0000"/>
          <w:sz w:val="20"/>
          <w:szCs w:val="20"/>
        </w:rPr>
        <w:t>(RAZÃO SOCIAL DO LICITANTE)</w:t>
      </w:r>
    </w:p>
    <w:p w:rsidR="00ED3128" w:rsidRPr="006436EE" w:rsidRDefault="00ED3128" w:rsidP="00D0144F">
      <w:pPr>
        <w:tabs>
          <w:tab w:val="left" w:pos="4786"/>
        </w:tabs>
        <w:spacing w:after="360"/>
        <w:ind w:left="1134"/>
        <w:jc w:val="both"/>
        <w:rPr>
          <w:rFonts w:ascii="Ecofont Vera Sans" w:hAnsi="Ecofont Vera Sans"/>
          <w:b/>
          <w:color w:val="FF0000"/>
          <w:sz w:val="20"/>
          <w:szCs w:val="20"/>
        </w:rPr>
      </w:pPr>
      <w:r w:rsidRPr="006436EE">
        <w:rPr>
          <w:rFonts w:ascii="Ecofont Vera Sans" w:hAnsi="Ecofont Vera Sans"/>
          <w:sz w:val="20"/>
          <w:szCs w:val="20"/>
        </w:rPr>
        <w:t xml:space="preserve">CNPJ N° </w:t>
      </w:r>
      <w:r w:rsidRPr="006436EE">
        <w:rPr>
          <w:rFonts w:ascii="Ecofont Vera Sans" w:hAnsi="Ecofont Vera Sans"/>
          <w:b/>
          <w:color w:val="FF0000"/>
          <w:sz w:val="20"/>
          <w:szCs w:val="20"/>
        </w:rPr>
        <w:t>XXXX</w:t>
      </w:r>
    </w:p>
    <w:p w:rsidR="009E19E2" w:rsidRPr="006436EE" w:rsidRDefault="000F6532" w:rsidP="0014056C">
      <w:pPr>
        <w:numPr>
          <w:ilvl w:val="0"/>
          <w:numId w:val="1"/>
        </w:numPr>
        <w:suppressAutoHyphens w:val="0"/>
        <w:spacing w:after="360"/>
        <w:jc w:val="both"/>
        <w:rPr>
          <w:rFonts w:ascii="Ecofont Vera Sans" w:hAnsi="Ecofont Vera Sans"/>
          <w:sz w:val="20"/>
          <w:szCs w:val="20"/>
          <w:highlight w:val="lightGray"/>
        </w:rPr>
      </w:pPr>
      <w:r w:rsidRPr="006436EE">
        <w:rPr>
          <w:rFonts w:ascii="Ecofont Vera Sans" w:hAnsi="Ecofont Vera Sans"/>
          <w:color w:val="000000"/>
          <w:sz w:val="20"/>
          <w:szCs w:val="20"/>
          <w:highlight w:val="lightGray"/>
          <w:u w:val="single"/>
          <w:shd w:val="clear" w:color="auto" w:fill="B3B3B3"/>
        </w:rPr>
        <w:t>DOS DOCUMENTOS DE HABILITAÇÃO (ENVELOPE N</w:t>
      </w:r>
      <w:r w:rsidR="003A0A4C" w:rsidRPr="006436EE">
        <w:rPr>
          <w:rFonts w:ascii="Ecofont Vera Sans" w:hAnsi="Ecofont Vera Sans"/>
          <w:color w:val="000000"/>
          <w:sz w:val="20"/>
          <w:szCs w:val="20"/>
          <w:highlight w:val="lightGray"/>
          <w:u w:val="single"/>
          <w:shd w:val="clear" w:color="auto" w:fill="B3B3B3"/>
        </w:rPr>
        <w:t>°</w:t>
      </w:r>
      <w:r w:rsidRPr="006436EE">
        <w:rPr>
          <w:rFonts w:ascii="Ecofont Vera Sans" w:hAnsi="Ecofont Vera Sans"/>
          <w:color w:val="000000"/>
          <w:sz w:val="20"/>
          <w:szCs w:val="20"/>
          <w:highlight w:val="lightGray"/>
          <w:u w:val="single"/>
          <w:shd w:val="clear" w:color="auto" w:fill="B3B3B3"/>
        </w:rPr>
        <w:t xml:space="preserve"> </w:t>
      </w:r>
      <w:r w:rsidR="00C72B38" w:rsidRPr="006436EE">
        <w:rPr>
          <w:rFonts w:ascii="Ecofont Vera Sans" w:hAnsi="Ecofont Vera Sans"/>
          <w:color w:val="000000"/>
          <w:sz w:val="20"/>
          <w:szCs w:val="20"/>
          <w:highlight w:val="lightGray"/>
          <w:u w:val="single"/>
          <w:shd w:val="clear" w:color="auto" w:fill="B3B3B3"/>
        </w:rPr>
        <w:t>0</w:t>
      </w:r>
      <w:r w:rsidRPr="006436EE">
        <w:rPr>
          <w:rFonts w:ascii="Ecofont Vera Sans" w:hAnsi="Ecofont Vera Sans"/>
          <w:color w:val="000000"/>
          <w:sz w:val="20"/>
          <w:szCs w:val="20"/>
          <w:highlight w:val="lightGray"/>
          <w:u w:val="single"/>
          <w:shd w:val="clear" w:color="auto" w:fill="B3B3B3"/>
        </w:rPr>
        <w:t>1)</w:t>
      </w:r>
    </w:p>
    <w:p w:rsidR="00EA1949" w:rsidRPr="006436EE" w:rsidRDefault="00EA1949"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Para a habilitação, o licitante deverá apresentar os documentos a seguir relacionados:</w:t>
      </w:r>
    </w:p>
    <w:p w:rsidR="00CE55A1" w:rsidRPr="006436EE" w:rsidRDefault="00CE55A1" w:rsidP="0014056C">
      <w:pPr>
        <w:numPr>
          <w:ilvl w:val="2"/>
          <w:numId w:val="1"/>
        </w:numPr>
        <w:suppressAutoHyphens w:val="0"/>
        <w:spacing w:after="360"/>
        <w:jc w:val="both"/>
        <w:rPr>
          <w:rFonts w:ascii="Ecofont Vera Sans" w:hAnsi="Ecofont Vera Sans"/>
          <w:sz w:val="20"/>
          <w:szCs w:val="20"/>
          <w:u w:val="single"/>
        </w:rPr>
      </w:pPr>
      <w:r w:rsidRPr="006436EE">
        <w:rPr>
          <w:rFonts w:ascii="Ecofont Vera Sans" w:hAnsi="Ecofont Vera Sans"/>
          <w:sz w:val="20"/>
          <w:szCs w:val="20"/>
          <w:u w:val="single"/>
        </w:rPr>
        <w:t>Relativos à Habilitação Jurídica:</w:t>
      </w:r>
    </w:p>
    <w:p w:rsidR="005A3725" w:rsidRPr="00A548CB" w:rsidRDefault="00CB791F" w:rsidP="0014056C">
      <w:pPr>
        <w:numPr>
          <w:ilvl w:val="0"/>
          <w:numId w:val="3"/>
        </w:numPr>
        <w:suppressAutoHyphens w:val="0"/>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 xml:space="preserve">No caso de empresário individual: </w:t>
      </w:r>
      <w:r w:rsidR="000F6532" w:rsidRPr="006436EE">
        <w:rPr>
          <w:rFonts w:ascii="Ecofont Vera Sans" w:eastAsia="Arial Unicode MS" w:hAnsi="Ecofont Vera Sans"/>
          <w:sz w:val="20"/>
          <w:szCs w:val="20"/>
        </w:rPr>
        <w:t xml:space="preserve">inscrição no Registro Público de </w:t>
      </w:r>
      <w:r w:rsidRPr="006436EE">
        <w:rPr>
          <w:rFonts w:ascii="Ecofont Vera Sans" w:eastAsia="Arial Unicode MS" w:hAnsi="Ecofont Vera Sans"/>
          <w:sz w:val="20"/>
          <w:szCs w:val="20"/>
        </w:rPr>
        <w:t>E</w:t>
      </w:r>
      <w:r w:rsidR="000F6532" w:rsidRPr="006436EE">
        <w:rPr>
          <w:rFonts w:ascii="Ecofont Vera Sans" w:eastAsia="Arial Unicode MS" w:hAnsi="Ecofont Vera Sans"/>
          <w:sz w:val="20"/>
          <w:szCs w:val="20"/>
        </w:rPr>
        <w:t xml:space="preserve">mpresas </w:t>
      </w:r>
      <w:r w:rsidRPr="006436EE">
        <w:rPr>
          <w:rFonts w:ascii="Ecofont Vera Sans" w:eastAsia="Arial Unicode MS" w:hAnsi="Ecofont Vera Sans"/>
          <w:sz w:val="20"/>
          <w:szCs w:val="20"/>
        </w:rPr>
        <w:t>M</w:t>
      </w:r>
      <w:r w:rsidR="000F6532" w:rsidRPr="006436EE">
        <w:rPr>
          <w:rFonts w:ascii="Ecofont Vera Sans" w:eastAsia="Arial Unicode MS" w:hAnsi="Ecofont Vera Sans"/>
          <w:sz w:val="20"/>
          <w:szCs w:val="20"/>
        </w:rPr>
        <w:t>ercantis</w:t>
      </w:r>
      <w:r w:rsidRPr="006436EE">
        <w:rPr>
          <w:rFonts w:ascii="Ecofont Vera Sans" w:eastAsia="Arial Unicode MS" w:hAnsi="Ecofont Vera Sans"/>
          <w:sz w:val="20"/>
          <w:szCs w:val="20"/>
        </w:rPr>
        <w:t>,</w:t>
      </w:r>
      <w:r w:rsidR="000F6532" w:rsidRPr="006436EE">
        <w:rPr>
          <w:rFonts w:ascii="Ecofont Vera Sans" w:eastAsia="Arial Unicode MS" w:hAnsi="Ecofont Vera Sans"/>
          <w:sz w:val="20"/>
          <w:szCs w:val="20"/>
        </w:rPr>
        <w:t xml:space="preserve"> </w:t>
      </w:r>
      <w:r w:rsidR="000F6532" w:rsidRPr="00A548CB">
        <w:rPr>
          <w:rFonts w:ascii="Ecofont Vera Sans" w:eastAsia="Arial Unicode MS" w:hAnsi="Ecofont Vera Sans"/>
          <w:sz w:val="20"/>
          <w:szCs w:val="20"/>
        </w:rPr>
        <w:t>a cargo da Junta Comercial da respectiva sede</w:t>
      </w:r>
      <w:r w:rsidR="00D93826" w:rsidRPr="00A548CB">
        <w:rPr>
          <w:rFonts w:ascii="Ecofont Vera Sans" w:eastAsia="Arial Unicode MS" w:hAnsi="Ecofont Vera Sans"/>
          <w:sz w:val="20"/>
          <w:szCs w:val="20"/>
        </w:rPr>
        <w:t>.</w:t>
      </w:r>
    </w:p>
    <w:p w:rsidR="004F4141" w:rsidRPr="00A548CB" w:rsidRDefault="004F4141" w:rsidP="0014056C">
      <w:pPr>
        <w:numPr>
          <w:ilvl w:val="0"/>
          <w:numId w:val="3"/>
        </w:numPr>
        <w:suppressAutoHyphens w:val="0"/>
        <w:spacing w:after="360"/>
        <w:jc w:val="both"/>
        <w:rPr>
          <w:rFonts w:ascii="Ecofont Vera Sans" w:hAnsi="Ecofont Vera Sans"/>
          <w:color w:val="000000"/>
          <w:sz w:val="20"/>
          <w:szCs w:val="20"/>
        </w:rPr>
      </w:pPr>
      <w:r w:rsidRPr="00A548CB">
        <w:rPr>
          <w:rFonts w:ascii="Ecofont Vera Sans" w:hAnsi="Ecofont Vera Sans"/>
          <w:color w:val="000000"/>
          <w:sz w:val="20"/>
          <w:szCs w:val="20"/>
        </w:rPr>
        <w:t xml:space="preserve">No caso de sociedade empresária ou </w:t>
      </w:r>
      <w:r w:rsidRPr="00A548CB">
        <w:rPr>
          <w:rFonts w:ascii="Ecofont Vera Sans" w:hAnsi="Ecofont Vera Sans" w:cs="Arial"/>
          <w:sz w:val="20"/>
          <w:szCs w:val="20"/>
        </w:rPr>
        <w:t>empresa individual de responsabilidade limitada - EIRELI</w:t>
      </w:r>
      <w:r w:rsidRPr="00A548CB">
        <w:rPr>
          <w:rFonts w:ascii="Ecofont Vera Sans" w:hAnsi="Ecofont Vera Sans"/>
          <w:color w:val="000000"/>
          <w:sz w:val="20"/>
          <w:szCs w:val="20"/>
        </w:rPr>
        <w:t>: ato constitutivo, estatuto ou contrato social em vigor, devidamente registrado na Junta Comercial da respectiva sede, acompanhado de documento comprobatório de seus administradores;</w:t>
      </w:r>
    </w:p>
    <w:p w:rsidR="005A3725" w:rsidRPr="006436EE" w:rsidRDefault="00651C77" w:rsidP="0014056C">
      <w:pPr>
        <w:numPr>
          <w:ilvl w:val="1"/>
          <w:numId w:val="3"/>
        </w:numPr>
        <w:suppressAutoHyphens w:val="0"/>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O</w:t>
      </w:r>
      <w:r w:rsidR="000F6532" w:rsidRPr="006436EE">
        <w:rPr>
          <w:rFonts w:ascii="Ecofont Vera Sans" w:eastAsia="Arial Unicode MS" w:hAnsi="Ecofont Vera Sans"/>
          <w:sz w:val="20"/>
          <w:szCs w:val="20"/>
        </w:rPr>
        <w:t>s documentos deverão estar acompanhados de todas as alterações ou da consolidação respectiva</w:t>
      </w:r>
      <w:r w:rsidR="00D93826" w:rsidRPr="006436EE">
        <w:rPr>
          <w:rFonts w:ascii="Ecofont Vera Sans" w:eastAsia="Arial Unicode MS" w:hAnsi="Ecofont Vera Sans"/>
          <w:sz w:val="20"/>
          <w:szCs w:val="20"/>
        </w:rPr>
        <w:t>.</w:t>
      </w:r>
    </w:p>
    <w:p w:rsidR="006D1148" w:rsidRPr="006436EE" w:rsidRDefault="00651C77" w:rsidP="0014056C">
      <w:pPr>
        <w:numPr>
          <w:ilvl w:val="0"/>
          <w:numId w:val="3"/>
        </w:numPr>
        <w:suppressAutoHyphens w:val="0"/>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No caso de sociedade simples: inscrição do ato constitutivo no Registro Civil das Pessoas Jurídicas do local de sua sede, acompanhada de prova da indicação dos seus administradores</w:t>
      </w:r>
      <w:r w:rsidR="00D93826" w:rsidRPr="006436EE">
        <w:rPr>
          <w:rFonts w:ascii="Ecofont Vera Sans" w:eastAsia="Arial Unicode MS" w:hAnsi="Ecofont Vera Sans"/>
          <w:sz w:val="20"/>
          <w:szCs w:val="20"/>
        </w:rPr>
        <w:t>.</w:t>
      </w:r>
    </w:p>
    <w:p w:rsidR="0045386C" w:rsidRPr="006436EE" w:rsidRDefault="0045386C" w:rsidP="0014056C">
      <w:pPr>
        <w:numPr>
          <w:ilvl w:val="0"/>
          <w:numId w:val="3"/>
        </w:numPr>
        <w:suppressAutoHyphens w:val="0"/>
        <w:spacing w:after="360"/>
        <w:jc w:val="both"/>
        <w:rPr>
          <w:rFonts w:ascii="Ecofont Vera Sans" w:hAnsi="Ecofont Vera Sans"/>
          <w:color w:val="000000"/>
          <w:sz w:val="20"/>
          <w:szCs w:val="20"/>
        </w:rPr>
      </w:pPr>
      <w:r w:rsidRPr="006436EE">
        <w:rPr>
          <w:rFonts w:ascii="Ecofont Vera Sans" w:hAnsi="Ecofont Vera Sans"/>
          <w:color w:val="000000"/>
          <w:sz w:val="20"/>
          <w:szCs w:val="20"/>
        </w:rPr>
        <w:lastRenderedPageBreak/>
        <w:t xml:space="preserve">No caso de microempresa ou empresa de pequeno porte: certidão </w:t>
      </w:r>
      <w:r w:rsidRPr="006436EE">
        <w:rPr>
          <w:rFonts w:ascii="Ecofont Vera Sans" w:hAnsi="Ecofont Vera Sans"/>
          <w:sz w:val="20"/>
          <w:szCs w:val="20"/>
        </w:rPr>
        <w:t>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325331" w:rsidRPr="00763F4A" w:rsidRDefault="00651C77" w:rsidP="0014056C">
      <w:pPr>
        <w:numPr>
          <w:ilvl w:val="0"/>
          <w:numId w:val="3"/>
        </w:numPr>
        <w:tabs>
          <w:tab w:val="num" w:pos="2835"/>
        </w:tabs>
        <w:suppressAutoHyphens w:val="0"/>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 xml:space="preserve">No caso de empresa ou sociedade estrangeira em funcionamento no País: </w:t>
      </w:r>
      <w:r w:rsidR="000F6532" w:rsidRPr="006436EE">
        <w:rPr>
          <w:rFonts w:ascii="Ecofont Vera Sans" w:eastAsia="Arial Unicode MS" w:hAnsi="Ecofont Vera Sans"/>
          <w:sz w:val="20"/>
          <w:szCs w:val="20"/>
        </w:rPr>
        <w:t>decreto de autorização</w:t>
      </w:r>
      <w:r w:rsidR="0045386C" w:rsidRPr="006436EE">
        <w:rPr>
          <w:rFonts w:ascii="Ecofont Vera Sans" w:eastAsia="Arial Unicode MS" w:hAnsi="Ecofont Vera Sans"/>
          <w:sz w:val="20"/>
          <w:szCs w:val="20"/>
        </w:rPr>
        <w:t>;</w:t>
      </w:r>
    </w:p>
    <w:p w:rsidR="000F6532" w:rsidRPr="006436EE" w:rsidRDefault="008C61C2" w:rsidP="0014056C">
      <w:pPr>
        <w:numPr>
          <w:ilvl w:val="2"/>
          <w:numId w:val="1"/>
        </w:numPr>
        <w:spacing w:after="360"/>
        <w:jc w:val="both"/>
        <w:rPr>
          <w:rFonts w:ascii="Ecofont Vera Sans" w:hAnsi="Ecofont Vera Sans"/>
          <w:sz w:val="20"/>
          <w:szCs w:val="20"/>
          <w:u w:val="single"/>
        </w:rPr>
      </w:pPr>
      <w:r w:rsidRPr="006436EE">
        <w:rPr>
          <w:rFonts w:ascii="Ecofont Vera Sans" w:hAnsi="Ecofont Vera Sans"/>
          <w:sz w:val="20"/>
          <w:szCs w:val="20"/>
          <w:u w:val="single"/>
        </w:rPr>
        <w:t>Relativos à Qualificação Técnica:</w:t>
      </w:r>
    </w:p>
    <w:p w:rsidR="004F4141" w:rsidRDefault="004F4141" w:rsidP="0014056C">
      <w:pPr>
        <w:numPr>
          <w:ilvl w:val="0"/>
          <w:numId w:val="12"/>
        </w:numPr>
        <w:tabs>
          <w:tab w:val="num" w:pos="1276"/>
          <w:tab w:val="left" w:pos="2552"/>
        </w:tabs>
        <w:spacing w:after="360"/>
        <w:jc w:val="both"/>
        <w:rPr>
          <w:rFonts w:ascii="Ecofont Vera Sans" w:hAnsi="Ecofont Vera Sans"/>
          <w:sz w:val="20"/>
          <w:szCs w:val="20"/>
        </w:rPr>
      </w:pPr>
      <w:r w:rsidRPr="00BD17AF">
        <w:rPr>
          <w:rFonts w:ascii="Ecofont Vera Sans" w:hAnsi="Ecofont Vera Sans"/>
          <w:sz w:val="20"/>
          <w:szCs w:val="20"/>
        </w:rPr>
        <w:t xml:space="preserve">Registro ou inscrição, </w:t>
      </w:r>
      <w:r w:rsidRPr="007E3E71">
        <w:rPr>
          <w:rFonts w:ascii="Ecofont Vera Sans" w:hAnsi="Ecofont Vera Sans"/>
          <w:sz w:val="20"/>
          <w:szCs w:val="20"/>
        </w:rPr>
        <w:t>no Conselho Regional de Engenharia e Agronomia – CREA ou no Conselho de Arquitetura e Urbanismo – CAU, da</w:t>
      </w:r>
      <w:r w:rsidRPr="00BD17AF">
        <w:rPr>
          <w:rFonts w:ascii="Ecofont Vera Sans" w:hAnsi="Ecofont Vera Sans"/>
          <w:sz w:val="20"/>
          <w:szCs w:val="20"/>
        </w:rPr>
        <w:t xml:space="preserve"> empresa licitante e de seu(s) </w:t>
      </w:r>
      <w:proofErr w:type="gramStart"/>
      <w:r w:rsidRPr="00BD17AF">
        <w:rPr>
          <w:rFonts w:ascii="Ecofont Vera Sans" w:hAnsi="Ecofont Vera Sans"/>
          <w:sz w:val="20"/>
          <w:szCs w:val="20"/>
        </w:rPr>
        <w:t>responsável(</w:t>
      </w:r>
      <w:proofErr w:type="spellStart"/>
      <w:proofErr w:type="gramEnd"/>
      <w:r w:rsidRPr="00BD17AF">
        <w:rPr>
          <w:rFonts w:ascii="Ecofont Vera Sans" w:hAnsi="Ecofont Vera Sans"/>
          <w:sz w:val="20"/>
          <w:szCs w:val="20"/>
        </w:rPr>
        <w:t>is</w:t>
      </w:r>
      <w:proofErr w:type="spellEnd"/>
      <w:r w:rsidRPr="00BD17AF">
        <w:rPr>
          <w:rFonts w:ascii="Ecofont Vera Sans" w:hAnsi="Ecofont Vera Sans"/>
          <w:sz w:val="20"/>
          <w:szCs w:val="20"/>
        </w:rPr>
        <w:t>) técnico(s), da região a que estiverem vinculados.</w:t>
      </w:r>
    </w:p>
    <w:p w:rsidR="001F4730" w:rsidRPr="00BD17AF" w:rsidRDefault="001F4730" w:rsidP="001F4730">
      <w:pPr>
        <w:tabs>
          <w:tab w:val="left" w:pos="2552"/>
        </w:tabs>
        <w:spacing w:after="360"/>
        <w:ind w:left="851"/>
        <w:jc w:val="both"/>
        <w:rPr>
          <w:rFonts w:ascii="Ecofont Vera Sans" w:hAnsi="Ecofont Vera Sans"/>
          <w:sz w:val="20"/>
          <w:szCs w:val="20"/>
        </w:rPr>
      </w:pPr>
    </w:p>
    <w:p w:rsidR="004F4141" w:rsidRPr="00BD17AF" w:rsidRDefault="004F4141" w:rsidP="0014056C">
      <w:pPr>
        <w:numPr>
          <w:ilvl w:val="1"/>
          <w:numId w:val="12"/>
        </w:numPr>
        <w:tabs>
          <w:tab w:val="left" w:pos="2552"/>
        </w:tabs>
        <w:spacing w:after="360"/>
        <w:jc w:val="both"/>
        <w:rPr>
          <w:rFonts w:ascii="Ecofont Vera Sans" w:hAnsi="Ecofont Vera Sans"/>
          <w:sz w:val="20"/>
          <w:szCs w:val="20"/>
        </w:rPr>
      </w:pPr>
      <w:r w:rsidRPr="00BD17AF">
        <w:rPr>
          <w:rFonts w:ascii="Ecofont Vera Sans" w:hAnsi="Ecofont Vera Sans"/>
          <w:sz w:val="20"/>
          <w:szCs w:val="20"/>
        </w:rPr>
        <w:t xml:space="preserve">No caso de a empresa licitante ou o responsável técnico não serem registrados ou </w:t>
      </w:r>
      <w:r w:rsidRPr="007E3E71">
        <w:rPr>
          <w:rFonts w:ascii="Ecofont Vera Sans" w:hAnsi="Ecofont Vera Sans"/>
          <w:sz w:val="20"/>
          <w:szCs w:val="20"/>
        </w:rPr>
        <w:t xml:space="preserve">inscritos no CREA ou no CAU </w:t>
      </w:r>
      <w:r w:rsidR="007E3E71" w:rsidRPr="007E3E71">
        <w:rPr>
          <w:rFonts w:ascii="Ecofont Vera Sans" w:hAnsi="Ecofont Vera Sans"/>
          <w:sz w:val="20"/>
          <w:szCs w:val="20"/>
        </w:rPr>
        <w:t>em</w:t>
      </w:r>
      <w:r w:rsidR="007E3E71">
        <w:rPr>
          <w:rFonts w:ascii="Ecofont Vera Sans" w:hAnsi="Ecofont Vera Sans"/>
          <w:sz w:val="20"/>
          <w:szCs w:val="20"/>
        </w:rPr>
        <w:t xml:space="preserve"> Brasília-DF</w:t>
      </w:r>
      <w:r w:rsidRPr="00BD17AF">
        <w:rPr>
          <w:rFonts w:ascii="Ecofont Vera Sans" w:hAnsi="Ecofont Vera Sans"/>
          <w:sz w:val="20"/>
          <w:szCs w:val="20"/>
        </w:rPr>
        <w:t>, deverão ser providenciados os respectivos vistos deste órgão regional por ocasião da assinatura do contrato.</w:t>
      </w:r>
    </w:p>
    <w:p w:rsidR="00786F19" w:rsidRPr="00654ECE" w:rsidRDefault="004F4141" w:rsidP="0014056C">
      <w:pPr>
        <w:pStyle w:val="PargrafodaLista"/>
        <w:numPr>
          <w:ilvl w:val="2"/>
          <w:numId w:val="12"/>
        </w:numPr>
        <w:tabs>
          <w:tab w:val="left" w:pos="2552"/>
        </w:tabs>
        <w:spacing w:after="360"/>
        <w:jc w:val="both"/>
        <w:rPr>
          <w:rFonts w:ascii="Ecofont Vera Sans" w:hAnsi="Ecofont Vera Sans"/>
          <w:sz w:val="20"/>
          <w:szCs w:val="20"/>
        </w:rPr>
      </w:pPr>
      <w:r w:rsidRPr="00654ECE">
        <w:rPr>
          <w:rFonts w:ascii="Ecofont Vera Sans" w:hAnsi="Ecofont Vera Sans"/>
          <w:sz w:val="20"/>
          <w:szCs w:val="20"/>
        </w:rPr>
        <w:t xml:space="preserve">Comprovação da capacitação técnico-profissional, mediante apresentação de Certidão de Acervo Técnico - CAT, expedida pelo CREA ou CAU da região pertinente, nos termos da legislação aplicável, em nome do(s) </w:t>
      </w:r>
      <w:proofErr w:type="gramStart"/>
      <w:r w:rsidRPr="00654ECE">
        <w:rPr>
          <w:rFonts w:ascii="Ecofont Vera Sans" w:hAnsi="Ecofont Vera Sans"/>
          <w:sz w:val="20"/>
          <w:szCs w:val="20"/>
        </w:rPr>
        <w:t>responsável(</w:t>
      </w:r>
      <w:proofErr w:type="spellStart"/>
      <w:proofErr w:type="gramEnd"/>
      <w:r w:rsidRPr="00654ECE">
        <w:rPr>
          <w:rFonts w:ascii="Ecofont Vera Sans" w:hAnsi="Ecofont Vera Sans"/>
          <w:sz w:val="20"/>
          <w:szCs w:val="20"/>
        </w:rPr>
        <w:t>is</w:t>
      </w:r>
      <w:proofErr w:type="spellEnd"/>
      <w:r w:rsidRPr="00654ECE">
        <w:rPr>
          <w:rFonts w:ascii="Ecofont Vera Sans" w:hAnsi="Ecofont Vera Sans"/>
          <w:sz w:val="20"/>
          <w:szCs w:val="20"/>
        </w:rPr>
        <w:t xml:space="preserve">) técnico(s) e/ou membros da equipe técnica que </w:t>
      </w:r>
      <w:r w:rsidR="00F16BC1" w:rsidRPr="00654ECE">
        <w:rPr>
          <w:rFonts w:ascii="Ecofont Vera Sans" w:hAnsi="Ecofont Vera Sans"/>
          <w:sz w:val="20"/>
          <w:szCs w:val="20"/>
        </w:rPr>
        <w:t>se responsabilizarão pelos trabalhos composto por arquiteto, engenheiro na modalidade civil, elétrica e mecânica</w:t>
      </w:r>
      <w:r w:rsidR="0013486A" w:rsidRPr="00654ECE">
        <w:rPr>
          <w:rFonts w:ascii="Ecofont Vera Sans" w:hAnsi="Ecofont Vera Sans"/>
          <w:sz w:val="20"/>
          <w:szCs w:val="20"/>
        </w:rPr>
        <w:t>.</w:t>
      </w:r>
    </w:p>
    <w:p w:rsidR="004F4141" w:rsidRPr="00FE3B9F" w:rsidRDefault="004F4141" w:rsidP="0014056C">
      <w:pPr>
        <w:numPr>
          <w:ilvl w:val="1"/>
          <w:numId w:val="12"/>
        </w:numPr>
        <w:tabs>
          <w:tab w:val="left" w:pos="2552"/>
        </w:tabs>
        <w:spacing w:after="360"/>
        <w:jc w:val="both"/>
        <w:rPr>
          <w:rFonts w:ascii="Ecofont Vera Sans" w:hAnsi="Ecofont Vera Sans"/>
          <w:sz w:val="20"/>
          <w:szCs w:val="20"/>
        </w:rPr>
      </w:pPr>
      <w:r w:rsidRPr="00FE3B9F">
        <w:rPr>
          <w:rFonts w:ascii="Ecofont Vera Sans" w:hAnsi="Ecofont Vera Sans"/>
          <w:sz w:val="20"/>
          <w:szCs w:val="20"/>
        </w:rPr>
        <w:t xml:space="preserve">Os responsáveis técnicos e/ou membros da equipe técnica acima elencados deverão pertencer ao quadro permanente do licitante, na data prevista para </w:t>
      </w:r>
      <w:r w:rsidR="005057CE" w:rsidRPr="00FE3B9F">
        <w:rPr>
          <w:rFonts w:ascii="Ecofont Vera Sans" w:hAnsi="Ecofont Vera Sans"/>
          <w:sz w:val="20"/>
          <w:szCs w:val="20"/>
        </w:rPr>
        <w:t xml:space="preserve">avaliação técnica </w:t>
      </w:r>
      <w:r w:rsidRPr="00FE3B9F">
        <w:rPr>
          <w:rFonts w:ascii="Ecofont Vera Sans" w:hAnsi="Ecofont Vera Sans"/>
          <w:sz w:val="20"/>
          <w:szCs w:val="20"/>
        </w:rPr>
        <w:t xml:space="preserve">da proposta, entendendo-se como tal, para fins deste Edital, o sócio que comprove seu vínculo por intermédio de contrato/estatuto social; o administrador ou o diretor; o empregado devidamente registrado em Carteira de Trabalho e Previdência Social; e </w:t>
      </w:r>
      <w:proofErr w:type="gramStart"/>
      <w:r w:rsidRPr="00FE3B9F">
        <w:rPr>
          <w:rFonts w:ascii="Ecofont Vera Sans" w:hAnsi="Ecofont Vera Sans"/>
          <w:sz w:val="20"/>
          <w:szCs w:val="20"/>
        </w:rPr>
        <w:t>o prestador de serviços com contrato escrito firmado com o licitante, ou com declaração de compromisso de vinculação futura, caso</w:t>
      </w:r>
      <w:proofErr w:type="gramEnd"/>
      <w:r w:rsidRPr="00FE3B9F">
        <w:rPr>
          <w:rFonts w:ascii="Ecofont Vera Sans" w:hAnsi="Ecofont Vera Sans"/>
          <w:sz w:val="20"/>
          <w:szCs w:val="20"/>
        </w:rPr>
        <w:t xml:space="preserve"> o licitante se sagre vencedor do certame.</w:t>
      </w:r>
    </w:p>
    <w:p w:rsidR="004F4141" w:rsidRPr="00BD17AF" w:rsidRDefault="004F4141" w:rsidP="0014056C">
      <w:pPr>
        <w:numPr>
          <w:ilvl w:val="1"/>
          <w:numId w:val="12"/>
        </w:numPr>
        <w:tabs>
          <w:tab w:val="left" w:pos="2552"/>
        </w:tabs>
        <w:spacing w:after="360"/>
        <w:jc w:val="both"/>
        <w:rPr>
          <w:rFonts w:ascii="Ecofont Vera Sans" w:hAnsi="Ecofont Vera Sans"/>
          <w:sz w:val="20"/>
          <w:szCs w:val="20"/>
        </w:rPr>
      </w:pPr>
      <w:r w:rsidRPr="00BD17AF">
        <w:rPr>
          <w:rFonts w:ascii="Ecofont Vera Sans" w:hAnsi="Ecofont Vera Sans"/>
          <w:sz w:val="20"/>
          <w:szCs w:val="20"/>
        </w:rPr>
        <w:t xml:space="preserve">Caso o licitante seja </w:t>
      </w:r>
      <w:proofErr w:type="gramStart"/>
      <w:r w:rsidRPr="00BD17AF">
        <w:rPr>
          <w:rFonts w:ascii="Ecofont Vera Sans" w:hAnsi="Ecofont Vera Sans"/>
          <w:sz w:val="20"/>
          <w:szCs w:val="20"/>
        </w:rPr>
        <w:t>cooperativa</w:t>
      </w:r>
      <w:proofErr w:type="gramEnd"/>
      <w:r w:rsidRPr="00BD17AF">
        <w:rPr>
          <w:rFonts w:ascii="Ecofont Vera Sans" w:hAnsi="Ecofont Vera Sans"/>
          <w:sz w:val="20"/>
          <w:szCs w:val="20"/>
        </w:rPr>
        <w:t xml:space="preserve">, os responsáveis técnicos e/ou membros da equipe técnica de que trata esse subitem devem ser cooperados, demonstrando-se tal condição através da apresentação das respectivas atas de inscrição, da comprovação da integralização das respectivas quotas-partes e de três registros de presença desses cooperados em </w:t>
      </w:r>
      <w:r w:rsidR="000A17A7" w:rsidRPr="00BD17AF">
        <w:rPr>
          <w:rFonts w:ascii="Ecofont Vera Sans" w:hAnsi="Ecofont Vera Sans"/>
          <w:sz w:val="20"/>
          <w:szCs w:val="20"/>
        </w:rPr>
        <w:t>assembleias</w:t>
      </w:r>
      <w:r w:rsidRPr="00BD17AF">
        <w:rPr>
          <w:rFonts w:ascii="Ecofont Vera Sans" w:hAnsi="Ecofont Vera Sans"/>
          <w:sz w:val="20"/>
          <w:szCs w:val="20"/>
        </w:rPr>
        <w:t xml:space="preserve"> gerais ou nas reuniões seccionais, bem como da comprovação de que estão domiciliados em localidade abrangida na definição do artigo 4°, inciso XI, da Lei n° 5.764, de 1971;</w:t>
      </w:r>
    </w:p>
    <w:p w:rsidR="004F4141" w:rsidRPr="00FF76F0" w:rsidRDefault="004F4141" w:rsidP="0014056C">
      <w:pPr>
        <w:numPr>
          <w:ilvl w:val="1"/>
          <w:numId w:val="12"/>
        </w:numPr>
        <w:tabs>
          <w:tab w:val="left" w:pos="2552"/>
        </w:tabs>
        <w:spacing w:after="360"/>
        <w:jc w:val="both"/>
        <w:rPr>
          <w:rFonts w:ascii="Ecofont Vera Sans" w:hAnsi="Ecofont Vera Sans"/>
          <w:sz w:val="20"/>
          <w:szCs w:val="20"/>
        </w:rPr>
      </w:pPr>
      <w:r w:rsidRPr="00BD17AF">
        <w:rPr>
          <w:rFonts w:ascii="Ecofont Vera Sans" w:hAnsi="Ecofont Vera Sans"/>
          <w:sz w:val="20"/>
          <w:szCs w:val="20"/>
        </w:rPr>
        <w:t xml:space="preserve">No decorrer da execução da obra, os profissionais de que trata este subitem poderão ser substituídos, nos termos do artigo 30, §10, da Lei n° 8.666, de 1993, por </w:t>
      </w:r>
      <w:r w:rsidRPr="00BD17AF">
        <w:rPr>
          <w:rFonts w:ascii="Ecofont Vera Sans" w:hAnsi="Ecofont Vera Sans"/>
          <w:sz w:val="20"/>
          <w:szCs w:val="20"/>
        </w:rPr>
        <w:lastRenderedPageBreak/>
        <w:t xml:space="preserve">profissionais de experiência equivalente </w:t>
      </w:r>
      <w:r w:rsidRPr="00FE3B9F">
        <w:rPr>
          <w:rFonts w:ascii="Ecofont Vera Sans" w:hAnsi="Ecofont Vera Sans"/>
          <w:sz w:val="20"/>
          <w:szCs w:val="20"/>
        </w:rPr>
        <w:t xml:space="preserve">ou superior, desde que a substituição seja </w:t>
      </w:r>
      <w:r w:rsidR="005057CE" w:rsidRPr="00FE3B9F">
        <w:rPr>
          <w:rFonts w:ascii="Ecofont Vera Sans" w:hAnsi="Ecofont Vera Sans"/>
          <w:sz w:val="20"/>
          <w:szCs w:val="20"/>
        </w:rPr>
        <w:t>aprovada pela Administração, observando-se o que dispõe o subitem 4.2 do Anexo I.</w:t>
      </w:r>
    </w:p>
    <w:p w:rsidR="001F4730" w:rsidRPr="00FF76F0" w:rsidRDefault="004F4141" w:rsidP="001F4730">
      <w:pPr>
        <w:numPr>
          <w:ilvl w:val="0"/>
          <w:numId w:val="12"/>
        </w:numPr>
        <w:tabs>
          <w:tab w:val="left" w:pos="2552"/>
        </w:tabs>
        <w:spacing w:after="360"/>
        <w:jc w:val="both"/>
        <w:rPr>
          <w:rFonts w:ascii="Ecofont Vera Sans" w:hAnsi="Ecofont Vera Sans"/>
          <w:sz w:val="20"/>
          <w:szCs w:val="20"/>
        </w:rPr>
      </w:pPr>
      <w:r w:rsidRPr="00FF76F0">
        <w:rPr>
          <w:rFonts w:ascii="Ecofont Vera Sans" w:hAnsi="Ecofont Vera Sans"/>
          <w:sz w:val="20"/>
          <w:szCs w:val="20"/>
        </w:rPr>
        <w:t>Co</w:t>
      </w:r>
      <w:r w:rsidR="00A548CB" w:rsidRPr="00FF76F0">
        <w:rPr>
          <w:rFonts w:ascii="Ecofont Vera Sans" w:hAnsi="Ecofont Vera Sans"/>
          <w:sz w:val="20"/>
          <w:szCs w:val="20"/>
        </w:rPr>
        <w:t>mprovação da capacitação técnica</w:t>
      </w:r>
      <w:r w:rsidRPr="00FF76F0">
        <w:rPr>
          <w:rFonts w:ascii="Ecofont Vera Sans" w:hAnsi="Ecofont Vera Sans"/>
          <w:sz w:val="20"/>
          <w:szCs w:val="20"/>
        </w:rPr>
        <w:t>, mediante apresentação de um ou mais atestados fornecidos por pessoa jurídica de direito público ou privado, em nome do licitante</w:t>
      </w:r>
      <w:r w:rsidR="001F4730">
        <w:rPr>
          <w:rFonts w:ascii="Ecofont Vera Sans" w:hAnsi="Ecofont Vera Sans"/>
          <w:sz w:val="20"/>
          <w:szCs w:val="20"/>
        </w:rPr>
        <w:t xml:space="preserve"> devidamente registrado no CREA/CAU, fazendo-se acompanhar da(s) respectiva(s) </w:t>
      </w:r>
      <w:proofErr w:type="gramStart"/>
      <w:r w:rsidR="001F4730">
        <w:rPr>
          <w:rFonts w:ascii="Ecofont Vera Sans" w:hAnsi="Ecofont Vera Sans"/>
          <w:sz w:val="20"/>
          <w:szCs w:val="20"/>
        </w:rPr>
        <w:t>certidão(</w:t>
      </w:r>
      <w:proofErr w:type="spellStart"/>
      <w:proofErr w:type="gramEnd"/>
      <w:r w:rsidR="001F4730">
        <w:rPr>
          <w:rFonts w:ascii="Ecofont Vera Sans" w:hAnsi="Ecofont Vera Sans"/>
          <w:sz w:val="20"/>
          <w:szCs w:val="20"/>
        </w:rPr>
        <w:t>ões</w:t>
      </w:r>
      <w:proofErr w:type="spellEnd"/>
      <w:r w:rsidR="001F4730">
        <w:rPr>
          <w:rFonts w:ascii="Ecofont Vera Sans" w:hAnsi="Ecofont Vera Sans"/>
          <w:sz w:val="20"/>
          <w:szCs w:val="20"/>
        </w:rPr>
        <w:t xml:space="preserve">) de Acervo Técnico – CAT, expedida(s) por esse(s) Conselho(s), que comprove(m) ter a licitante executado serviços similares ao objeto deste Projeto Básico. </w:t>
      </w:r>
    </w:p>
    <w:p w:rsidR="004F4141" w:rsidRPr="00FF76F0" w:rsidRDefault="004F4141" w:rsidP="0014056C">
      <w:pPr>
        <w:numPr>
          <w:ilvl w:val="0"/>
          <w:numId w:val="12"/>
        </w:numPr>
        <w:tabs>
          <w:tab w:val="left" w:pos="2552"/>
        </w:tabs>
        <w:spacing w:after="360"/>
        <w:jc w:val="both"/>
        <w:rPr>
          <w:rFonts w:ascii="Ecofont Vera Sans" w:hAnsi="Ecofont Vera Sans"/>
          <w:sz w:val="20"/>
          <w:szCs w:val="20"/>
        </w:rPr>
      </w:pPr>
      <w:r w:rsidRPr="00FF76F0">
        <w:rPr>
          <w:rFonts w:ascii="Ecofont Vera Sans" w:hAnsi="Ecofont Vera Sans"/>
          <w:sz w:val="20"/>
          <w:szCs w:val="20"/>
        </w:rPr>
        <w:t>Declaração de que tomou conhecimento de todas as informações e das condições locais para o cumprimento das obrigações objeto da licitação;</w:t>
      </w:r>
    </w:p>
    <w:p w:rsidR="009E30E9" w:rsidRPr="009E30E9" w:rsidRDefault="00FF76F0" w:rsidP="004F4141">
      <w:pPr>
        <w:tabs>
          <w:tab w:val="left" w:pos="2552"/>
        </w:tabs>
        <w:spacing w:after="120"/>
        <w:ind w:left="1985"/>
        <w:jc w:val="both"/>
        <w:rPr>
          <w:rFonts w:ascii="Ecofont Vera Sans" w:hAnsi="Ecofont Vera Sans"/>
          <w:sz w:val="20"/>
          <w:szCs w:val="20"/>
        </w:rPr>
      </w:pPr>
      <w:proofErr w:type="gramStart"/>
      <w:r w:rsidRPr="00FF76F0">
        <w:rPr>
          <w:rFonts w:ascii="Ecofont Vera Sans" w:hAnsi="Ecofont Vera Sans"/>
          <w:sz w:val="20"/>
          <w:szCs w:val="20"/>
        </w:rPr>
        <w:t>c</w:t>
      </w:r>
      <w:r w:rsidR="004F4141" w:rsidRPr="00FF76F0">
        <w:rPr>
          <w:rFonts w:ascii="Ecofont Vera Sans" w:hAnsi="Ecofont Vera Sans"/>
          <w:sz w:val="20"/>
          <w:szCs w:val="20"/>
        </w:rPr>
        <w:t>.</w:t>
      </w:r>
      <w:proofErr w:type="gramEnd"/>
      <w:r w:rsidR="004F4141" w:rsidRPr="00FF76F0">
        <w:rPr>
          <w:rFonts w:ascii="Ecofont Vera Sans" w:hAnsi="Ecofont Vera Sans"/>
          <w:sz w:val="20"/>
          <w:szCs w:val="20"/>
        </w:rPr>
        <w:t>1.</w:t>
      </w:r>
      <w:r w:rsidR="005057CE">
        <w:rPr>
          <w:rFonts w:ascii="Ecofont Vera Sans" w:hAnsi="Ecofont Vera Sans"/>
          <w:sz w:val="20"/>
          <w:szCs w:val="20"/>
        </w:rPr>
        <w:t xml:space="preserve">O licitante poderá vistoriar o local onde serão executados os serviços em Brasília-DF, em companhia de servidor(a) da DEA/CPLAM, até o segundo dia útil anterior à data fixada para o recebimento dos </w:t>
      </w:r>
      <w:r w:rsidR="009E30E9">
        <w:rPr>
          <w:rFonts w:ascii="Ecofont Vera Sans" w:hAnsi="Ecofont Vera Sans"/>
          <w:sz w:val="20"/>
          <w:szCs w:val="20"/>
        </w:rPr>
        <w:t>envelopes “Documentação” e “Proposta”, com o objetivo de se inteirar das condições e do grau de dificuldade existentes, mediante prévio agendamento de horário, pelo telefone (61) 2024-87</w:t>
      </w:r>
      <w:r w:rsidR="009E30E9" w:rsidRPr="009E30E9">
        <w:rPr>
          <w:rFonts w:ascii="Ecofont Vera Sans" w:hAnsi="Ecofont Vera Sans"/>
          <w:sz w:val="20"/>
          <w:szCs w:val="20"/>
        </w:rPr>
        <w:t>22.</w:t>
      </w:r>
    </w:p>
    <w:p w:rsidR="00386FC4" w:rsidRPr="009E30E9" w:rsidRDefault="00386FC4" w:rsidP="004F4141">
      <w:pPr>
        <w:tabs>
          <w:tab w:val="left" w:pos="2552"/>
        </w:tabs>
        <w:spacing w:after="120"/>
        <w:ind w:left="1985"/>
        <w:jc w:val="both"/>
        <w:rPr>
          <w:rFonts w:ascii="Ecofont Vera Sans" w:hAnsi="Ecofont Vera Sans"/>
          <w:sz w:val="20"/>
          <w:szCs w:val="20"/>
        </w:rPr>
      </w:pPr>
      <w:proofErr w:type="gramStart"/>
      <w:r w:rsidRPr="009E30E9">
        <w:rPr>
          <w:rFonts w:ascii="Ecofont Vera Sans" w:hAnsi="Ecofont Vera Sans"/>
          <w:sz w:val="20"/>
          <w:szCs w:val="20"/>
        </w:rPr>
        <w:t>c.</w:t>
      </w:r>
      <w:proofErr w:type="gramEnd"/>
      <w:r w:rsidR="009E30E9" w:rsidRPr="009E30E9">
        <w:rPr>
          <w:rFonts w:ascii="Ecofont Vera Sans" w:hAnsi="Ecofont Vera Sans"/>
          <w:sz w:val="20"/>
          <w:szCs w:val="20"/>
        </w:rPr>
        <w:t>2</w:t>
      </w:r>
      <w:r w:rsidRPr="009E30E9">
        <w:rPr>
          <w:rFonts w:ascii="Ecofont Vera Sans" w:hAnsi="Ecofont Vera Sans"/>
          <w:sz w:val="20"/>
          <w:szCs w:val="20"/>
        </w:rPr>
        <w:t xml:space="preserve">. Tendo em vista a faculdade da realização de vistoria, os licitantes não poderão alegar o desconhecimento das condições e do grau de dificuldade existentes como justificativa para se eximirem das obrigações assumidas em decorrência desta </w:t>
      </w:r>
      <w:r w:rsidR="001673DB">
        <w:rPr>
          <w:rFonts w:ascii="Ecofont Vera Sans" w:hAnsi="Ecofont Vera Sans"/>
          <w:sz w:val="20"/>
          <w:szCs w:val="20"/>
        </w:rPr>
        <w:t>TOMADA DE PREÇOS</w:t>
      </w:r>
      <w:r w:rsidRPr="009E30E9">
        <w:rPr>
          <w:rFonts w:ascii="Ecofont Vera Sans" w:hAnsi="Ecofont Vera Sans"/>
          <w:sz w:val="20"/>
          <w:szCs w:val="20"/>
        </w:rPr>
        <w:t>.</w:t>
      </w:r>
    </w:p>
    <w:p w:rsidR="004F4141" w:rsidRPr="00FF76F0" w:rsidRDefault="00FF76F0" w:rsidP="004F4141">
      <w:pPr>
        <w:tabs>
          <w:tab w:val="left" w:pos="2552"/>
        </w:tabs>
        <w:spacing w:after="120"/>
        <w:ind w:left="1985"/>
        <w:jc w:val="both"/>
        <w:rPr>
          <w:rFonts w:ascii="Ecofont Vera Sans" w:hAnsi="Ecofont Vera Sans"/>
          <w:sz w:val="20"/>
          <w:szCs w:val="20"/>
        </w:rPr>
      </w:pPr>
      <w:proofErr w:type="gramStart"/>
      <w:r w:rsidRPr="009E30E9">
        <w:rPr>
          <w:rFonts w:ascii="Ecofont Vera Sans" w:hAnsi="Ecofont Vera Sans"/>
          <w:sz w:val="20"/>
          <w:szCs w:val="20"/>
        </w:rPr>
        <w:t>c</w:t>
      </w:r>
      <w:r w:rsidR="004F4141" w:rsidRPr="009E30E9">
        <w:rPr>
          <w:rFonts w:ascii="Ecofont Vera Sans" w:hAnsi="Ecofont Vera Sans"/>
          <w:sz w:val="20"/>
          <w:szCs w:val="20"/>
        </w:rPr>
        <w:t>.</w:t>
      </w:r>
      <w:proofErr w:type="gramEnd"/>
      <w:r w:rsidR="00386FC4" w:rsidRPr="009E30E9">
        <w:rPr>
          <w:rFonts w:ascii="Ecofont Vera Sans" w:hAnsi="Ecofont Vera Sans"/>
          <w:sz w:val="20"/>
          <w:szCs w:val="20"/>
        </w:rPr>
        <w:t>4</w:t>
      </w:r>
      <w:r w:rsidR="004F4141" w:rsidRPr="009E30E9">
        <w:rPr>
          <w:rFonts w:ascii="Ecofont Vera Sans" w:hAnsi="Ecofont Vera Sans"/>
          <w:sz w:val="20"/>
          <w:szCs w:val="20"/>
        </w:rPr>
        <w:t>. Para a vistoria o licitante, ou o seu representante legal, deverá possuir for</w:t>
      </w:r>
      <w:r w:rsidR="004F4141" w:rsidRPr="00FF76F0">
        <w:rPr>
          <w:rFonts w:ascii="Ecofont Vera Sans" w:hAnsi="Ecofont Vera Sans"/>
          <w:sz w:val="20"/>
          <w:szCs w:val="20"/>
        </w:rPr>
        <w:t>mação na área de engenharia, devido à complexidade do objeto desta licitação, bem como estar devidamente identificado, apresentando documento de identidade civil e documento expedido pela empresa comprovando sua habilitação para a realização da vistoria.</w:t>
      </w:r>
    </w:p>
    <w:p w:rsidR="004F4141" w:rsidRPr="00FF76F0" w:rsidRDefault="00FF76F0" w:rsidP="004F4141">
      <w:pPr>
        <w:tabs>
          <w:tab w:val="left" w:pos="2552"/>
        </w:tabs>
        <w:spacing w:after="360"/>
        <w:ind w:left="1985"/>
        <w:jc w:val="both"/>
        <w:rPr>
          <w:rFonts w:ascii="Ecofont Vera Sans" w:hAnsi="Ecofont Vera Sans"/>
          <w:sz w:val="20"/>
          <w:szCs w:val="20"/>
        </w:rPr>
      </w:pPr>
      <w:proofErr w:type="gramStart"/>
      <w:r>
        <w:rPr>
          <w:rFonts w:ascii="Ecofont Vera Sans" w:hAnsi="Ecofont Vera Sans"/>
          <w:sz w:val="20"/>
          <w:szCs w:val="20"/>
        </w:rPr>
        <w:t>c</w:t>
      </w:r>
      <w:r w:rsidR="00386FC4">
        <w:rPr>
          <w:rFonts w:ascii="Ecofont Vera Sans" w:hAnsi="Ecofont Vera Sans"/>
          <w:sz w:val="20"/>
          <w:szCs w:val="20"/>
        </w:rPr>
        <w:t>.</w:t>
      </w:r>
      <w:proofErr w:type="gramEnd"/>
      <w:r w:rsidR="00386FC4">
        <w:rPr>
          <w:rFonts w:ascii="Ecofont Vera Sans" w:hAnsi="Ecofont Vera Sans"/>
          <w:sz w:val="20"/>
          <w:szCs w:val="20"/>
        </w:rPr>
        <w:t>5</w:t>
      </w:r>
      <w:r w:rsidR="004F4141" w:rsidRPr="00FF76F0">
        <w:rPr>
          <w:rFonts w:ascii="Ecofont Vera Sans" w:hAnsi="Ecofont Vera Sans"/>
          <w:sz w:val="20"/>
          <w:szCs w:val="20"/>
        </w:rPr>
        <w:t xml:space="preserve">. Por ocasião da vistoria, ao licitante, ou ao seu representante legal, </w:t>
      </w:r>
      <w:r w:rsidR="00386FC4">
        <w:rPr>
          <w:rFonts w:ascii="Ecofont Vera Sans" w:hAnsi="Ecofont Vera Sans"/>
          <w:sz w:val="20"/>
          <w:szCs w:val="20"/>
        </w:rPr>
        <w:t xml:space="preserve">deverá providenciar HD externo, “pen-drive” ou outra forma compatível de reprodução e armazenamento, para receber as informações relativas </w:t>
      </w:r>
      <w:r w:rsidR="004F4141" w:rsidRPr="00FF76F0">
        <w:rPr>
          <w:rFonts w:ascii="Ecofont Vera Sans" w:hAnsi="Ecofont Vera Sans"/>
          <w:sz w:val="20"/>
          <w:szCs w:val="20"/>
        </w:rPr>
        <w:t>ao objeto da licitação, para que a empresa tenha condições de bem elaborar sua proposta.</w:t>
      </w:r>
    </w:p>
    <w:p w:rsidR="00206DEF" w:rsidRPr="006436EE" w:rsidRDefault="007A641B" w:rsidP="0014056C">
      <w:pPr>
        <w:numPr>
          <w:ilvl w:val="2"/>
          <w:numId w:val="1"/>
        </w:numPr>
        <w:spacing w:after="360"/>
        <w:jc w:val="both"/>
        <w:rPr>
          <w:rFonts w:ascii="Ecofont Vera Sans" w:hAnsi="Ecofont Vera Sans"/>
          <w:color w:val="000000"/>
          <w:sz w:val="20"/>
          <w:szCs w:val="20"/>
          <w:u w:val="single"/>
        </w:rPr>
      </w:pPr>
      <w:r w:rsidRPr="006436EE">
        <w:rPr>
          <w:rFonts w:ascii="Ecofont Vera Sans" w:hAnsi="Ecofont Vera Sans"/>
          <w:color w:val="000000"/>
          <w:sz w:val="20"/>
          <w:szCs w:val="20"/>
          <w:u w:val="single"/>
        </w:rPr>
        <w:t>Relativa à Qualificação Econômico-Financeira:</w:t>
      </w:r>
    </w:p>
    <w:p w:rsidR="004F4141" w:rsidRPr="00BD17AF" w:rsidRDefault="004F4141" w:rsidP="0014056C">
      <w:pPr>
        <w:numPr>
          <w:ilvl w:val="0"/>
          <w:numId w:val="4"/>
        </w:numPr>
        <w:tabs>
          <w:tab w:val="left" w:pos="2552"/>
        </w:tabs>
        <w:spacing w:after="360"/>
        <w:jc w:val="both"/>
        <w:rPr>
          <w:rFonts w:ascii="Ecofont Vera Sans" w:hAnsi="Ecofont Vera Sans"/>
          <w:sz w:val="20"/>
          <w:szCs w:val="20"/>
        </w:rPr>
      </w:pPr>
      <w:r w:rsidRPr="00BD17AF">
        <w:rPr>
          <w:rFonts w:ascii="Ecofont Vera Sans" w:hAnsi="Ecofont Vera Sans"/>
          <w:sz w:val="20"/>
          <w:szCs w:val="20"/>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w:t>
      </w:r>
      <w:r w:rsidR="009E30E9">
        <w:rPr>
          <w:rFonts w:ascii="Ecofont Vera Sans" w:hAnsi="Ecofont Vera Sans"/>
          <w:sz w:val="20"/>
          <w:szCs w:val="20"/>
        </w:rPr>
        <w:t>há</w:t>
      </w:r>
      <w:r w:rsidRPr="00BD17AF">
        <w:rPr>
          <w:rFonts w:ascii="Ecofont Vera Sans" w:hAnsi="Ecofont Vera Sans"/>
          <w:sz w:val="20"/>
          <w:szCs w:val="20"/>
        </w:rPr>
        <w:t xml:space="preserve"> menos de </w:t>
      </w:r>
      <w:r w:rsidR="009E30E9">
        <w:rPr>
          <w:rFonts w:ascii="Ecofont Vera Sans" w:hAnsi="Ecofont Vera Sans"/>
          <w:sz w:val="20"/>
          <w:szCs w:val="20"/>
        </w:rPr>
        <w:t xml:space="preserve">01 (um) ano contado </w:t>
      </w:r>
      <w:r w:rsidRPr="00BD17AF">
        <w:rPr>
          <w:rFonts w:ascii="Ecofont Vera Sans" w:hAnsi="Ecofont Vera Sans"/>
          <w:sz w:val="20"/>
          <w:szCs w:val="20"/>
        </w:rPr>
        <w:t>da data da sua apresentação;</w:t>
      </w:r>
    </w:p>
    <w:p w:rsidR="00206DEF" w:rsidRPr="006436EE" w:rsidRDefault="00704BBA" w:rsidP="0014056C">
      <w:pPr>
        <w:numPr>
          <w:ilvl w:val="0"/>
          <w:numId w:val="4"/>
        </w:numPr>
        <w:spacing w:after="360"/>
        <w:jc w:val="both"/>
        <w:rPr>
          <w:rFonts w:ascii="Ecofont Vera Sans" w:hAnsi="Ecofont Vera Sans"/>
          <w:color w:val="000000"/>
          <w:sz w:val="20"/>
          <w:szCs w:val="20"/>
          <w:u w:val="single"/>
        </w:rPr>
      </w:pPr>
      <w:r w:rsidRPr="006436EE">
        <w:rPr>
          <w:rFonts w:ascii="Ecofont Vera Sans" w:hAnsi="Ecofont Vera Sans"/>
          <w:sz w:val="20"/>
          <w:szCs w:val="20"/>
        </w:rPr>
        <w:t>Balanço patrimonial e demonstrações contábeis do último exercício social, já exigíveis e apresentados na forma da lei, que comprovem a boa situação financeira da empresa, vedada a sua substituição por balancetes ou balanços provisórios,</w:t>
      </w:r>
      <w:r w:rsidRPr="006436EE">
        <w:rPr>
          <w:rFonts w:ascii="Ecofont Vera Sans" w:hAnsi="Ecofont Vera Sans"/>
          <w:color w:val="800000"/>
          <w:sz w:val="20"/>
          <w:szCs w:val="20"/>
        </w:rPr>
        <w:t xml:space="preserve"> </w:t>
      </w:r>
      <w:r w:rsidRPr="006436EE">
        <w:rPr>
          <w:rFonts w:ascii="Ecofont Vera Sans" w:hAnsi="Ecofont Vera Sans"/>
          <w:color w:val="000000"/>
          <w:sz w:val="20"/>
          <w:szCs w:val="20"/>
        </w:rPr>
        <w:t xml:space="preserve">podendo ser atualizados por índices oficiais quando encerrados há mais de </w:t>
      </w:r>
      <w:proofErr w:type="gramStart"/>
      <w:r w:rsidRPr="006436EE">
        <w:rPr>
          <w:rFonts w:ascii="Ecofont Vera Sans" w:hAnsi="Ecofont Vera Sans"/>
          <w:color w:val="000000"/>
          <w:sz w:val="20"/>
          <w:szCs w:val="20"/>
        </w:rPr>
        <w:t>3</w:t>
      </w:r>
      <w:proofErr w:type="gramEnd"/>
      <w:r w:rsidRPr="006436EE">
        <w:rPr>
          <w:rFonts w:ascii="Ecofont Vera Sans" w:hAnsi="Ecofont Vera Sans"/>
          <w:color w:val="000000"/>
          <w:sz w:val="20"/>
          <w:szCs w:val="20"/>
        </w:rPr>
        <w:t xml:space="preserve"> (três) meses da data de apresentação da proposta;</w:t>
      </w:r>
    </w:p>
    <w:p w:rsidR="00206DEF" w:rsidRPr="006436EE" w:rsidRDefault="00704BBA" w:rsidP="0014056C">
      <w:pPr>
        <w:numPr>
          <w:ilvl w:val="1"/>
          <w:numId w:val="4"/>
        </w:numPr>
        <w:spacing w:after="360"/>
        <w:jc w:val="both"/>
        <w:rPr>
          <w:rFonts w:ascii="Ecofont Vera Sans" w:hAnsi="Ecofont Vera Sans"/>
          <w:sz w:val="20"/>
          <w:szCs w:val="20"/>
        </w:rPr>
      </w:pPr>
      <w:r w:rsidRPr="006436EE">
        <w:rPr>
          <w:rFonts w:ascii="Ecofont Vera Sans" w:hAnsi="Ecofont Vera Sans"/>
          <w:sz w:val="20"/>
          <w:szCs w:val="20"/>
        </w:rPr>
        <w:lastRenderedPageBreak/>
        <w:t>O balanço patrimonial deverá estar assinado por contador ou por outro profissional equivalente, devidamente registrado no Conselho Regional de Contabilidade;</w:t>
      </w:r>
    </w:p>
    <w:p w:rsidR="00206DEF" w:rsidRPr="006436EE" w:rsidRDefault="00704BBA" w:rsidP="0014056C">
      <w:pPr>
        <w:numPr>
          <w:ilvl w:val="1"/>
          <w:numId w:val="4"/>
        </w:numPr>
        <w:spacing w:after="360"/>
        <w:jc w:val="both"/>
        <w:rPr>
          <w:rFonts w:ascii="Ecofont Vera Sans" w:hAnsi="Ecofont Vera Sans"/>
          <w:color w:val="000000"/>
          <w:sz w:val="20"/>
          <w:szCs w:val="20"/>
        </w:rPr>
      </w:pPr>
      <w:r w:rsidRPr="006436EE">
        <w:rPr>
          <w:rFonts w:ascii="Ecofont Vera Sans" w:hAnsi="Ecofont Vera Sans"/>
          <w:color w:val="000000"/>
          <w:sz w:val="20"/>
          <w:szCs w:val="20"/>
        </w:rPr>
        <w:t>As empresas constituídas no exercício em curso deverão apresentar cópia do balanço de abertura ou cópia do livro diário contendo o balanço de abertura, inclusive com os termos de abertura e encerramento;</w:t>
      </w:r>
    </w:p>
    <w:p w:rsidR="004F4141" w:rsidRPr="00BD17AF" w:rsidRDefault="004F4141" w:rsidP="0014056C">
      <w:pPr>
        <w:numPr>
          <w:ilvl w:val="1"/>
          <w:numId w:val="4"/>
        </w:numPr>
        <w:suppressAutoHyphens w:val="0"/>
        <w:spacing w:after="360"/>
        <w:jc w:val="both"/>
        <w:rPr>
          <w:rFonts w:ascii="Ecofont Vera Sans" w:hAnsi="Ecofont Vera Sans"/>
          <w:color w:val="000000"/>
          <w:sz w:val="20"/>
          <w:szCs w:val="20"/>
        </w:rPr>
      </w:pPr>
      <w:r w:rsidRPr="00BD17AF">
        <w:rPr>
          <w:rFonts w:ascii="Ecofont Vera Sans" w:hAnsi="Ecofont Vera Sans"/>
          <w:sz w:val="20"/>
          <w:szCs w:val="20"/>
        </w:rPr>
        <w:t xml:space="preserve">A boa situação financeira do licitante será avaliada pelos Índices de Liquidez Geral (LG), Solvência Geral (SG) e Liquidez Corrente (LC), maiores que </w:t>
      </w:r>
      <w:proofErr w:type="gramStart"/>
      <w:r w:rsidRPr="00BD17AF">
        <w:rPr>
          <w:rFonts w:ascii="Ecofont Vera Sans" w:hAnsi="Ecofont Vera Sans"/>
          <w:sz w:val="20"/>
          <w:szCs w:val="20"/>
        </w:rPr>
        <w:t>1</w:t>
      </w:r>
      <w:proofErr w:type="gramEnd"/>
      <w:r w:rsidRPr="00BD17AF">
        <w:rPr>
          <w:rFonts w:ascii="Ecofont Vera Sans" w:hAnsi="Ecofont Vera Sans"/>
          <w:sz w:val="20"/>
          <w:szCs w:val="20"/>
        </w:rPr>
        <w:t xml:space="preserve"> (um), resultantes da aplicação das fórmulas abaixo, com os valores extraídos de seu balanço patrimonial ou apurados mediante consulta </w:t>
      </w:r>
      <w:proofErr w:type="spellStart"/>
      <w:r w:rsidRPr="009A32E0">
        <w:rPr>
          <w:rFonts w:ascii="Ecofont Vera Sans" w:hAnsi="Ecofont Vera Sans"/>
          <w:i/>
          <w:sz w:val="20"/>
          <w:szCs w:val="20"/>
        </w:rPr>
        <w:t>on</w:t>
      </w:r>
      <w:proofErr w:type="spellEnd"/>
      <w:r w:rsidRPr="009A32E0">
        <w:rPr>
          <w:rFonts w:ascii="Ecofont Vera Sans" w:hAnsi="Ecofont Vera Sans"/>
          <w:i/>
          <w:sz w:val="20"/>
          <w:szCs w:val="20"/>
        </w:rPr>
        <w:t xml:space="preserve"> </w:t>
      </w:r>
      <w:proofErr w:type="spellStart"/>
      <w:r w:rsidRPr="009A32E0">
        <w:rPr>
          <w:rFonts w:ascii="Ecofont Vera Sans" w:hAnsi="Ecofont Vera Sans"/>
          <w:i/>
          <w:sz w:val="20"/>
          <w:szCs w:val="20"/>
        </w:rPr>
        <w:t>line</w:t>
      </w:r>
      <w:proofErr w:type="spellEnd"/>
      <w:r w:rsidRPr="00BD17AF">
        <w:rPr>
          <w:rFonts w:ascii="Ecofont Vera Sans" w:hAnsi="Ecofont Vera Sans"/>
          <w:sz w:val="20"/>
          <w:szCs w:val="20"/>
        </w:rPr>
        <w:t>, no caso de empresas inscritas no SICAF:</w:t>
      </w:r>
    </w:p>
    <w:tbl>
      <w:tblPr>
        <w:tblW w:w="0" w:type="auto"/>
        <w:tblInd w:w="2835" w:type="dxa"/>
        <w:tblBorders>
          <w:insideH w:val="single" w:sz="4" w:space="0" w:color="000000"/>
        </w:tblBorders>
        <w:tblLook w:val="04A0" w:firstRow="1" w:lastRow="0" w:firstColumn="1" w:lastColumn="0" w:noHBand="0" w:noVBand="1"/>
      </w:tblPr>
      <w:tblGrid>
        <w:gridCol w:w="656"/>
        <w:gridCol w:w="4179"/>
      </w:tblGrid>
      <w:tr w:rsidR="004F4141" w:rsidRPr="00BD17AF" w:rsidTr="00361F11">
        <w:tc>
          <w:tcPr>
            <w:tcW w:w="0" w:type="auto"/>
            <w:vMerge w:val="restart"/>
            <w:vAlign w:val="center"/>
          </w:tcPr>
          <w:p w:rsidR="004F4141" w:rsidRPr="00BD17AF" w:rsidRDefault="004F4141" w:rsidP="00361F11">
            <w:pPr>
              <w:jc w:val="center"/>
              <w:rPr>
                <w:rFonts w:ascii="Ecofont Vera Sans" w:hAnsi="Ecofont Vera Sans"/>
                <w:color w:val="000000"/>
                <w:sz w:val="20"/>
                <w:szCs w:val="20"/>
              </w:rPr>
            </w:pPr>
            <w:r w:rsidRPr="00BD17AF">
              <w:rPr>
                <w:rFonts w:ascii="Ecofont Vera Sans" w:hAnsi="Ecofont Vera Sans"/>
                <w:color w:val="000000"/>
                <w:sz w:val="20"/>
                <w:szCs w:val="20"/>
              </w:rPr>
              <w:t>LG =</w:t>
            </w:r>
          </w:p>
        </w:tc>
        <w:tc>
          <w:tcPr>
            <w:tcW w:w="0" w:type="auto"/>
            <w:vAlign w:val="center"/>
          </w:tcPr>
          <w:p w:rsidR="004F4141" w:rsidRPr="00BD17AF" w:rsidRDefault="004F4141" w:rsidP="00361F11">
            <w:pPr>
              <w:jc w:val="center"/>
              <w:rPr>
                <w:rFonts w:ascii="Ecofont Vera Sans" w:hAnsi="Ecofont Vera Sans"/>
                <w:color w:val="000000"/>
                <w:sz w:val="20"/>
                <w:szCs w:val="20"/>
              </w:rPr>
            </w:pPr>
            <w:r w:rsidRPr="00BD17AF">
              <w:rPr>
                <w:rFonts w:ascii="Ecofont Vera Sans" w:hAnsi="Ecofont Vera Sans"/>
                <w:color w:val="000000"/>
                <w:sz w:val="20"/>
                <w:szCs w:val="20"/>
              </w:rPr>
              <w:t xml:space="preserve">Ativo Circulante + Realizável </w:t>
            </w:r>
            <w:proofErr w:type="gramStart"/>
            <w:r w:rsidRPr="00BD17AF">
              <w:rPr>
                <w:rFonts w:ascii="Ecofont Vera Sans" w:hAnsi="Ecofont Vera Sans"/>
                <w:color w:val="000000"/>
                <w:sz w:val="20"/>
                <w:szCs w:val="20"/>
              </w:rPr>
              <w:t>a Longo Prazo</w:t>
            </w:r>
            <w:proofErr w:type="gramEnd"/>
          </w:p>
        </w:tc>
      </w:tr>
      <w:tr w:rsidR="004F4141" w:rsidRPr="00BD17AF" w:rsidTr="00361F11">
        <w:tc>
          <w:tcPr>
            <w:tcW w:w="0" w:type="auto"/>
            <w:vMerge/>
            <w:vAlign w:val="center"/>
          </w:tcPr>
          <w:p w:rsidR="004F4141" w:rsidRPr="00BD17AF" w:rsidRDefault="004F4141" w:rsidP="00361F11">
            <w:pPr>
              <w:jc w:val="center"/>
              <w:rPr>
                <w:rFonts w:ascii="Ecofont Vera Sans" w:hAnsi="Ecofont Vera Sans"/>
                <w:color w:val="000000"/>
                <w:sz w:val="20"/>
                <w:szCs w:val="20"/>
              </w:rPr>
            </w:pPr>
          </w:p>
        </w:tc>
        <w:tc>
          <w:tcPr>
            <w:tcW w:w="0" w:type="auto"/>
            <w:vAlign w:val="center"/>
          </w:tcPr>
          <w:p w:rsidR="004F4141" w:rsidRPr="00BD17AF" w:rsidRDefault="004F4141" w:rsidP="00361F11">
            <w:pPr>
              <w:jc w:val="center"/>
              <w:rPr>
                <w:rFonts w:ascii="Ecofont Vera Sans" w:hAnsi="Ecofont Vera Sans"/>
                <w:color w:val="000000"/>
                <w:sz w:val="20"/>
                <w:szCs w:val="20"/>
              </w:rPr>
            </w:pPr>
            <w:r w:rsidRPr="00BD17AF">
              <w:rPr>
                <w:rFonts w:ascii="Ecofont Vera Sans" w:hAnsi="Ecofont Vera Sans"/>
                <w:sz w:val="20"/>
                <w:szCs w:val="20"/>
              </w:rPr>
              <w:t xml:space="preserve">Passivo Circulante + </w:t>
            </w:r>
            <w:r w:rsidRPr="00BA6DFE">
              <w:rPr>
                <w:rFonts w:ascii="Ecofont Vera Sans" w:hAnsi="Ecofont Vera Sans"/>
                <w:sz w:val="20"/>
                <w:szCs w:val="20"/>
              </w:rPr>
              <w:t>Passivo Não Circulante</w:t>
            </w:r>
          </w:p>
        </w:tc>
      </w:tr>
    </w:tbl>
    <w:p w:rsidR="004F4141" w:rsidRPr="00BD17AF" w:rsidRDefault="004F4141" w:rsidP="004F4141">
      <w:pPr>
        <w:spacing w:after="240"/>
        <w:ind w:left="2835"/>
        <w:jc w:val="both"/>
        <w:rPr>
          <w:rFonts w:ascii="Ecofont Vera Sans" w:hAnsi="Ecofont Vera Sans"/>
          <w:color w:val="000000"/>
          <w:sz w:val="20"/>
          <w:szCs w:val="20"/>
        </w:rPr>
      </w:pPr>
    </w:p>
    <w:tbl>
      <w:tblPr>
        <w:tblW w:w="0" w:type="auto"/>
        <w:tblInd w:w="2835" w:type="dxa"/>
        <w:tblBorders>
          <w:insideH w:val="single" w:sz="4" w:space="0" w:color="000000"/>
        </w:tblBorders>
        <w:tblLook w:val="04A0" w:firstRow="1" w:lastRow="0" w:firstColumn="1" w:lastColumn="0" w:noHBand="0" w:noVBand="1"/>
      </w:tblPr>
      <w:tblGrid>
        <w:gridCol w:w="678"/>
        <w:gridCol w:w="4179"/>
      </w:tblGrid>
      <w:tr w:rsidR="004F4141" w:rsidRPr="00BD17AF" w:rsidTr="00361F11">
        <w:tc>
          <w:tcPr>
            <w:tcW w:w="0" w:type="auto"/>
            <w:vMerge w:val="restart"/>
            <w:vAlign w:val="center"/>
          </w:tcPr>
          <w:p w:rsidR="004F4141" w:rsidRPr="00BD17AF" w:rsidRDefault="004F4141" w:rsidP="00361F11">
            <w:pPr>
              <w:jc w:val="center"/>
              <w:rPr>
                <w:rFonts w:ascii="Ecofont Vera Sans" w:hAnsi="Ecofont Vera Sans"/>
                <w:color w:val="000000"/>
                <w:sz w:val="20"/>
                <w:szCs w:val="20"/>
              </w:rPr>
            </w:pPr>
            <w:r w:rsidRPr="00BD17AF">
              <w:rPr>
                <w:rFonts w:ascii="Ecofont Vera Sans" w:hAnsi="Ecofont Vera Sans"/>
                <w:color w:val="000000"/>
                <w:sz w:val="20"/>
                <w:szCs w:val="20"/>
              </w:rPr>
              <w:t>SG =</w:t>
            </w:r>
          </w:p>
        </w:tc>
        <w:tc>
          <w:tcPr>
            <w:tcW w:w="0" w:type="auto"/>
            <w:vAlign w:val="center"/>
          </w:tcPr>
          <w:p w:rsidR="004F4141" w:rsidRPr="00BD17AF" w:rsidRDefault="004F4141" w:rsidP="00361F11">
            <w:pPr>
              <w:jc w:val="center"/>
              <w:rPr>
                <w:rFonts w:ascii="Ecofont Vera Sans" w:hAnsi="Ecofont Vera Sans"/>
                <w:color w:val="000000"/>
                <w:sz w:val="20"/>
                <w:szCs w:val="20"/>
              </w:rPr>
            </w:pPr>
            <w:r w:rsidRPr="00BD17AF">
              <w:rPr>
                <w:rFonts w:ascii="Ecofont Vera Sans" w:hAnsi="Ecofont Vera Sans"/>
                <w:color w:val="000000"/>
                <w:sz w:val="20"/>
                <w:szCs w:val="20"/>
              </w:rPr>
              <w:t>Ativo Total</w:t>
            </w:r>
          </w:p>
        </w:tc>
      </w:tr>
      <w:tr w:rsidR="004F4141" w:rsidRPr="00BD17AF" w:rsidTr="00361F11">
        <w:tc>
          <w:tcPr>
            <w:tcW w:w="0" w:type="auto"/>
            <w:vMerge/>
            <w:vAlign w:val="center"/>
          </w:tcPr>
          <w:p w:rsidR="004F4141" w:rsidRPr="00BD17AF" w:rsidRDefault="004F4141" w:rsidP="00361F11">
            <w:pPr>
              <w:jc w:val="center"/>
              <w:rPr>
                <w:rFonts w:ascii="Ecofont Vera Sans" w:hAnsi="Ecofont Vera Sans"/>
                <w:color w:val="000000"/>
                <w:sz w:val="20"/>
                <w:szCs w:val="20"/>
              </w:rPr>
            </w:pPr>
          </w:p>
        </w:tc>
        <w:tc>
          <w:tcPr>
            <w:tcW w:w="0" w:type="auto"/>
            <w:vAlign w:val="center"/>
          </w:tcPr>
          <w:p w:rsidR="004F4141" w:rsidRPr="00BD17AF" w:rsidRDefault="004F4141" w:rsidP="00361F11">
            <w:pPr>
              <w:jc w:val="center"/>
              <w:rPr>
                <w:rFonts w:ascii="Ecofont Vera Sans" w:hAnsi="Ecofont Vera Sans"/>
                <w:color w:val="000000"/>
                <w:sz w:val="20"/>
                <w:szCs w:val="20"/>
              </w:rPr>
            </w:pPr>
            <w:r w:rsidRPr="00BD17AF">
              <w:rPr>
                <w:rFonts w:ascii="Ecofont Vera Sans" w:hAnsi="Ecofont Vera Sans"/>
                <w:sz w:val="20"/>
                <w:szCs w:val="20"/>
              </w:rPr>
              <w:t xml:space="preserve">Passivo Circulante + </w:t>
            </w:r>
            <w:r w:rsidRPr="00BA6DFE">
              <w:rPr>
                <w:rFonts w:ascii="Ecofont Vera Sans" w:hAnsi="Ecofont Vera Sans"/>
                <w:sz w:val="20"/>
                <w:szCs w:val="20"/>
              </w:rPr>
              <w:t>Passivo Não Circulante</w:t>
            </w:r>
          </w:p>
        </w:tc>
      </w:tr>
    </w:tbl>
    <w:p w:rsidR="004F4141" w:rsidRPr="00BD17AF" w:rsidRDefault="004F4141" w:rsidP="004F4141">
      <w:pPr>
        <w:spacing w:after="240"/>
        <w:ind w:left="2835"/>
        <w:jc w:val="both"/>
        <w:rPr>
          <w:rFonts w:ascii="Ecofont Vera Sans" w:hAnsi="Ecofont Vera Sans"/>
          <w:color w:val="000000"/>
          <w:sz w:val="20"/>
          <w:szCs w:val="20"/>
        </w:rPr>
      </w:pPr>
    </w:p>
    <w:tbl>
      <w:tblPr>
        <w:tblW w:w="0" w:type="auto"/>
        <w:tblInd w:w="2835" w:type="dxa"/>
        <w:tblBorders>
          <w:insideH w:val="single" w:sz="4" w:space="0" w:color="000000"/>
        </w:tblBorders>
        <w:tblLook w:val="04A0" w:firstRow="1" w:lastRow="0" w:firstColumn="1" w:lastColumn="0" w:noHBand="0" w:noVBand="1"/>
      </w:tblPr>
      <w:tblGrid>
        <w:gridCol w:w="645"/>
        <w:gridCol w:w="1873"/>
      </w:tblGrid>
      <w:tr w:rsidR="004F4141" w:rsidRPr="00BD17AF" w:rsidTr="00361F11">
        <w:tc>
          <w:tcPr>
            <w:tcW w:w="0" w:type="auto"/>
            <w:vMerge w:val="restart"/>
            <w:vAlign w:val="center"/>
          </w:tcPr>
          <w:p w:rsidR="004F4141" w:rsidRPr="00BD17AF" w:rsidRDefault="004F4141" w:rsidP="00361F11">
            <w:pPr>
              <w:jc w:val="center"/>
              <w:rPr>
                <w:rFonts w:ascii="Ecofont Vera Sans" w:hAnsi="Ecofont Vera Sans"/>
                <w:color w:val="000000"/>
                <w:sz w:val="20"/>
                <w:szCs w:val="20"/>
              </w:rPr>
            </w:pPr>
            <w:r w:rsidRPr="00BD17AF">
              <w:rPr>
                <w:rFonts w:ascii="Ecofont Vera Sans" w:hAnsi="Ecofont Vera Sans"/>
                <w:color w:val="000000"/>
                <w:sz w:val="20"/>
                <w:szCs w:val="20"/>
              </w:rPr>
              <w:t>LC =</w:t>
            </w:r>
          </w:p>
        </w:tc>
        <w:tc>
          <w:tcPr>
            <w:tcW w:w="0" w:type="auto"/>
            <w:vAlign w:val="center"/>
          </w:tcPr>
          <w:p w:rsidR="004F4141" w:rsidRPr="00BD17AF" w:rsidRDefault="004F4141" w:rsidP="00361F11">
            <w:pPr>
              <w:jc w:val="center"/>
              <w:rPr>
                <w:rFonts w:ascii="Ecofont Vera Sans" w:hAnsi="Ecofont Vera Sans"/>
                <w:color w:val="000000"/>
                <w:sz w:val="20"/>
                <w:szCs w:val="20"/>
              </w:rPr>
            </w:pPr>
            <w:r w:rsidRPr="00BD17AF">
              <w:rPr>
                <w:rFonts w:ascii="Ecofont Vera Sans" w:hAnsi="Ecofont Vera Sans"/>
                <w:color w:val="000000"/>
                <w:sz w:val="20"/>
                <w:szCs w:val="20"/>
              </w:rPr>
              <w:t>Ativo Circulante</w:t>
            </w:r>
          </w:p>
        </w:tc>
      </w:tr>
      <w:tr w:rsidR="004F4141" w:rsidRPr="00BD17AF" w:rsidTr="00361F11">
        <w:tc>
          <w:tcPr>
            <w:tcW w:w="0" w:type="auto"/>
            <w:vMerge/>
            <w:vAlign w:val="center"/>
          </w:tcPr>
          <w:p w:rsidR="004F4141" w:rsidRPr="00BD17AF" w:rsidRDefault="004F4141" w:rsidP="00361F11">
            <w:pPr>
              <w:jc w:val="center"/>
              <w:rPr>
                <w:rFonts w:ascii="Ecofont Vera Sans" w:hAnsi="Ecofont Vera Sans"/>
                <w:color w:val="000000"/>
                <w:sz w:val="20"/>
                <w:szCs w:val="20"/>
              </w:rPr>
            </w:pPr>
          </w:p>
        </w:tc>
        <w:tc>
          <w:tcPr>
            <w:tcW w:w="0" w:type="auto"/>
            <w:vAlign w:val="center"/>
          </w:tcPr>
          <w:p w:rsidR="004F4141" w:rsidRPr="00BD17AF" w:rsidRDefault="004F4141" w:rsidP="00361F11">
            <w:pPr>
              <w:jc w:val="center"/>
              <w:rPr>
                <w:rFonts w:ascii="Ecofont Vera Sans" w:hAnsi="Ecofont Vera Sans"/>
                <w:color w:val="000000"/>
                <w:sz w:val="20"/>
                <w:szCs w:val="20"/>
              </w:rPr>
            </w:pPr>
            <w:r w:rsidRPr="00BD17AF">
              <w:rPr>
                <w:rFonts w:ascii="Ecofont Vera Sans" w:hAnsi="Ecofont Vera Sans"/>
                <w:color w:val="000000"/>
                <w:sz w:val="20"/>
                <w:szCs w:val="20"/>
              </w:rPr>
              <w:t>Passivo Circulante</w:t>
            </w:r>
          </w:p>
        </w:tc>
      </w:tr>
    </w:tbl>
    <w:p w:rsidR="004F4141" w:rsidRPr="00BD17AF" w:rsidRDefault="004F4141" w:rsidP="004F4141">
      <w:pPr>
        <w:spacing w:after="360"/>
        <w:ind w:left="2835"/>
        <w:jc w:val="both"/>
        <w:rPr>
          <w:rFonts w:ascii="Ecofont Vera Sans" w:hAnsi="Ecofont Vera Sans"/>
          <w:sz w:val="20"/>
          <w:szCs w:val="20"/>
        </w:rPr>
      </w:pPr>
    </w:p>
    <w:p w:rsidR="00EA1949" w:rsidRPr="006436EE" w:rsidRDefault="00EA1949" w:rsidP="0014056C">
      <w:pPr>
        <w:numPr>
          <w:ilvl w:val="1"/>
          <w:numId w:val="4"/>
        </w:numPr>
        <w:suppressAutoHyphens w:val="0"/>
        <w:spacing w:after="360"/>
        <w:jc w:val="both"/>
        <w:rPr>
          <w:rFonts w:ascii="Ecofont Vera Sans" w:hAnsi="Ecofont Vera Sans"/>
          <w:color w:val="000000"/>
          <w:sz w:val="20"/>
          <w:szCs w:val="20"/>
        </w:rPr>
      </w:pPr>
      <w:r w:rsidRPr="006436EE">
        <w:rPr>
          <w:rFonts w:ascii="Ecofont Vera Sans" w:hAnsi="Ecofont Vera Sans"/>
          <w:sz w:val="20"/>
          <w:szCs w:val="20"/>
        </w:rPr>
        <w:t>O</w:t>
      </w:r>
      <w:r w:rsidRPr="006436EE">
        <w:rPr>
          <w:rFonts w:ascii="Ecofont Vera Sans" w:hAnsi="Ecofont Vera Sans"/>
          <w:color w:val="000000"/>
          <w:sz w:val="20"/>
          <w:szCs w:val="20"/>
        </w:rPr>
        <w:t xml:space="preserve"> licitante que apresentar índices econômicos iguais ou inferiores a </w:t>
      </w:r>
      <w:proofErr w:type="gramStart"/>
      <w:r w:rsidRPr="006436EE">
        <w:rPr>
          <w:rFonts w:ascii="Ecofont Vera Sans" w:hAnsi="Ecofont Vera Sans"/>
          <w:color w:val="000000"/>
          <w:sz w:val="20"/>
          <w:szCs w:val="20"/>
        </w:rPr>
        <w:t>1</w:t>
      </w:r>
      <w:proofErr w:type="gramEnd"/>
      <w:r w:rsidRPr="006436EE">
        <w:rPr>
          <w:rFonts w:ascii="Ecofont Vera Sans" w:hAnsi="Ecofont Vera Sans"/>
          <w:color w:val="000000"/>
          <w:sz w:val="20"/>
          <w:szCs w:val="20"/>
        </w:rPr>
        <w:t xml:space="preserve"> (um) em qualquer dos índices de Liquidez Geral, Solvência Geral e Liquidez Corrente deverá comprovar que possui </w:t>
      </w:r>
      <w:r w:rsidRPr="000F6C45">
        <w:rPr>
          <w:rFonts w:ascii="Ecofont Vera Sans" w:hAnsi="Ecofont Vera Sans"/>
          <w:sz w:val="20"/>
          <w:szCs w:val="20"/>
        </w:rPr>
        <w:t xml:space="preserve">capital mínimo ou patrimônio líquido </w:t>
      </w:r>
      <w:r w:rsidRPr="006436EE">
        <w:rPr>
          <w:rFonts w:ascii="Ecofont Vera Sans" w:hAnsi="Ecofont Vera Sans"/>
          <w:color w:val="000000"/>
          <w:sz w:val="20"/>
          <w:szCs w:val="20"/>
        </w:rPr>
        <w:t xml:space="preserve">equivalente a </w:t>
      </w:r>
      <w:r w:rsidR="00BA6DFE">
        <w:rPr>
          <w:rFonts w:ascii="Ecofont Vera Sans" w:hAnsi="Ecofont Vera Sans"/>
          <w:color w:val="000000"/>
          <w:sz w:val="20"/>
          <w:szCs w:val="20"/>
        </w:rPr>
        <w:t>10</w:t>
      </w:r>
      <w:r w:rsidRPr="000F6C45">
        <w:rPr>
          <w:rFonts w:ascii="Ecofont Vera Sans" w:hAnsi="Ecofont Vera Sans"/>
          <w:bCs/>
          <w:sz w:val="20"/>
          <w:szCs w:val="20"/>
        </w:rPr>
        <w:t>% (</w:t>
      </w:r>
      <w:r w:rsidR="00BA6DFE" w:rsidRPr="000F6C45">
        <w:rPr>
          <w:rFonts w:ascii="Ecofont Vera Sans" w:hAnsi="Ecofont Vera Sans"/>
          <w:bCs/>
          <w:sz w:val="20"/>
          <w:szCs w:val="20"/>
        </w:rPr>
        <w:t>dez</w:t>
      </w:r>
      <w:r w:rsidRPr="000F6C45">
        <w:rPr>
          <w:rFonts w:ascii="Ecofont Vera Sans" w:hAnsi="Ecofont Vera Sans"/>
          <w:bCs/>
          <w:sz w:val="20"/>
          <w:szCs w:val="20"/>
        </w:rPr>
        <w:t xml:space="preserve"> por cento)</w:t>
      </w:r>
      <w:r w:rsidRPr="000F6C45">
        <w:rPr>
          <w:rFonts w:ascii="Ecofont Vera Sans" w:hAnsi="Ecofont Vera Sans"/>
          <w:sz w:val="20"/>
          <w:szCs w:val="20"/>
        </w:rPr>
        <w:t xml:space="preserve"> </w:t>
      </w:r>
      <w:r w:rsidRPr="006436EE">
        <w:rPr>
          <w:rFonts w:ascii="Ecofont Vera Sans" w:hAnsi="Ecofont Vera Sans"/>
          <w:color w:val="000000"/>
          <w:sz w:val="20"/>
          <w:szCs w:val="20"/>
        </w:rPr>
        <w:t>do valor total estimado da contratação ou do item pertinente.</w:t>
      </w:r>
    </w:p>
    <w:p w:rsidR="004F4141" w:rsidRPr="00BD17AF" w:rsidRDefault="004F4141" w:rsidP="0014056C">
      <w:pPr>
        <w:numPr>
          <w:ilvl w:val="2"/>
          <w:numId w:val="1"/>
        </w:numPr>
        <w:suppressAutoHyphens w:val="0"/>
        <w:spacing w:after="360"/>
        <w:jc w:val="both"/>
        <w:rPr>
          <w:rFonts w:ascii="Ecofont Vera Sans" w:hAnsi="Ecofont Vera Sans"/>
          <w:sz w:val="20"/>
          <w:szCs w:val="20"/>
        </w:rPr>
      </w:pPr>
      <w:r w:rsidRPr="00BD17AF">
        <w:rPr>
          <w:rFonts w:ascii="Ecofont Vera Sans" w:hAnsi="Ecofont Vera Sans"/>
          <w:sz w:val="20"/>
          <w:szCs w:val="20"/>
          <w:u w:val="single"/>
        </w:rPr>
        <w:t xml:space="preserve">Relativos à Regularidade Fiscal </w:t>
      </w:r>
      <w:r w:rsidRPr="000F6C45">
        <w:rPr>
          <w:rFonts w:ascii="Ecofont Vera Sans" w:hAnsi="Ecofont Vera Sans"/>
          <w:sz w:val="20"/>
          <w:szCs w:val="20"/>
          <w:u w:val="single"/>
        </w:rPr>
        <w:t>e Trabalhista</w:t>
      </w:r>
      <w:r w:rsidRPr="00BD17AF">
        <w:rPr>
          <w:rFonts w:ascii="Ecofont Vera Sans" w:hAnsi="Ecofont Vera Sans"/>
          <w:sz w:val="20"/>
          <w:szCs w:val="20"/>
          <w:u w:val="single"/>
        </w:rPr>
        <w:t>:</w:t>
      </w:r>
    </w:p>
    <w:p w:rsidR="002D1DB7" w:rsidRPr="006436EE" w:rsidRDefault="002D1DB7" w:rsidP="0014056C">
      <w:pPr>
        <w:numPr>
          <w:ilvl w:val="0"/>
          <w:numId w:val="5"/>
        </w:numPr>
        <w:spacing w:after="360"/>
        <w:jc w:val="both"/>
        <w:rPr>
          <w:rFonts w:ascii="Ecofont Vera Sans" w:hAnsi="Ecofont Vera Sans"/>
          <w:bCs/>
          <w:iCs/>
          <w:sz w:val="20"/>
          <w:szCs w:val="20"/>
        </w:rPr>
      </w:pPr>
      <w:r w:rsidRPr="006436EE">
        <w:rPr>
          <w:rFonts w:ascii="Ecofont Vera Sans" w:hAnsi="Ecofont Vera Sans"/>
          <w:bCs/>
          <w:iCs/>
          <w:sz w:val="20"/>
          <w:szCs w:val="20"/>
        </w:rPr>
        <w:t>Prova de inscrição no Cadas</w:t>
      </w:r>
      <w:r w:rsidR="002F62E5" w:rsidRPr="006436EE">
        <w:rPr>
          <w:rFonts w:ascii="Ecofont Vera Sans" w:hAnsi="Ecofont Vera Sans"/>
          <w:bCs/>
          <w:iCs/>
          <w:sz w:val="20"/>
          <w:szCs w:val="20"/>
        </w:rPr>
        <w:t>tro Nacional de Pessoa Jurídica</w:t>
      </w:r>
      <w:r w:rsidRPr="006436EE">
        <w:rPr>
          <w:rFonts w:ascii="Ecofont Vera Sans" w:hAnsi="Ecofont Vera Sans"/>
          <w:bCs/>
          <w:iCs/>
          <w:sz w:val="20"/>
          <w:szCs w:val="20"/>
        </w:rPr>
        <w:t>;</w:t>
      </w:r>
    </w:p>
    <w:p w:rsidR="00325331" w:rsidRPr="008D2365" w:rsidRDefault="00325331" w:rsidP="0014056C">
      <w:pPr>
        <w:numPr>
          <w:ilvl w:val="0"/>
          <w:numId w:val="5"/>
        </w:numPr>
        <w:suppressAutoHyphens w:val="0"/>
        <w:spacing w:after="360"/>
        <w:jc w:val="both"/>
        <w:rPr>
          <w:rFonts w:ascii="Ecofont Vera Sans" w:hAnsi="Ecofont Vera Sans"/>
          <w:color w:val="000000"/>
          <w:sz w:val="20"/>
          <w:szCs w:val="20"/>
        </w:rPr>
      </w:pPr>
      <w:r w:rsidRPr="008D2365">
        <w:rPr>
          <w:rFonts w:ascii="Ecofont Vera Sans" w:hAnsi="Ecofont Vera Sans"/>
          <w:color w:val="000000"/>
          <w:sz w:val="20"/>
          <w:szCs w:val="20"/>
        </w:rPr>
        <w:t>Prova de inscrição no cadastro de contribuintes</w:t>
      </w:r>
      <w:r w:rsidR="00ED08D5">
        <w:rPr>
          <w:rFonts w:ascii="Ecofont Vera Sans" w:hAnsi="Ecofont Vera Sans"/>
          <w:color w:val="000000"/>
          <w:sz w:val="20"/>
          <w:szCs w:val="20"/>
        </w:rPr>
        <w:t xml:space="preserve"> </w:t>
      </w:r>
      <w:r w:rsidR="00ED08D5" w:rsidRPr="00ED08D5">
        <w:rPr>
          <w:rFonts w:ascii="Ecofont Vera Sans" w:hAnsi="Ecofont Vera Sans"/>
          <w:b/>
          <w:color w:val="000000"/>
          <w:sz w:val="20"/>
          <w:szCs w:val="20"/>
        </w:rPr>
        <w:t xml:space="preserve">municipal e </w:t>
      </w:r>
      <w:r w:rsidRPr="00ED08D5">
        <w:rPr>
          <w:rFonts w:ascii="Ecofont Vera Sans" w:hAnsi="Ecofont Vera Sans"/>
          <w:b/>
          <w:sz w:val="20"/>
          <w:szCs w:val="20"/>
        </w:rPr>
        <w:t>estadual</w:t>
      </w:r>
      <w:r w:rsidR="00C01532" w:rsidRPr="00ED08D5">
        <w:rPr>
          <w:rFonts w:ascii="Ecofont Vera Sans" w:hAnsi="Ecofont Vera Sans"/>
          <w:b/>
          <w:sz w:val="20"/>
          <w:szCs w:val="20"/>
        </w:rPr>
        <w:t>/distrital</w:t>
      </w:r>
      <w:r w:rsidRPr="00C01532">
        <w:rPr>
          <w:rFonts w:ascii="Ecofont Vera Sans" w:hAnsi="Ecofont Vera Sans"/>
          <w:sz w:val="20"/>
          <w:szCs w:val="20"/>
        </w:rPr>
        <w:t>,</w:t>
      </w:r>
      <w:r w:rsidRPr="008D2365">
        <w:rPr>
          <w:rFonts w:ascii="Ecofont Vera Sans" w:hAnsi="Ecofont Vera Sans"/>
          <w:color w:val="000000"/>
          <w:sz w:val="20"/>
          <w:szCs w:val="20"/>
        </w:rPr>
        <w:t xml:space="preserve"> relativo ao domicílio ou sede do licitante, pertinente ao seu ramo de atividade e compatível com o objeto contratual;</w:t>
      </w:r>
    </w:p>
    <w:p w:rsidR="004F4141" w:rsidRPr="00BA6DFE" w:rsidRDefault="004F4141" w:rsidP="0014056C">
      <w:pPr>
        <w:numPr>
          <w:ilvl w:val="0"/>
          <w:numId w:val="5"/>
        </w:numPr>
        <w:suppressAutoHyphens w:val="0"/>
        <w:spacing w:after="360"/>
        <w:jc w:val="both"/>
        <w:rPr>
          <w:rFonts w:ascii="Ecofont Vera Sans" w:hAnsi="Ecofont Vera Sans"/>
          <w:color w:val="000000"/>
          <w:sz w:val="20"/>
          <w:szCs w:val="20"/>
        </w:rPr>
      </w:pPr>
      <w:r w:rsidRPr="00BD17AF">
        <w:rPr>
          <w:rFonts w:ascii="Ecofont Vera Sans" w:hAnsi="Ecofont Vera Sans"/>
          <w:sz w:val="20"/>
          <w:szCs w:val="20"/>
        </w:rPr>
        <w:t>Prova de regularidade com a Fazenda Federal</w:t>
      </w:r>
      <w:r w:rsidRPr="00BA6DFE">
        <w:rPr>
          <w:rFonts w:ascii="Ecofont Vera Sans" w:hAnsi="Ecofont Vera Sans"/>
          <w:sz w:val="20"/>
          <w:szCs w:val="20"/>
        </w:rPr>
        <w:t>, mediante certidão conjunta negativa de débitos, ou positiva com efeitos de negativa, relativos aos tributos federais e à Dívida Ativa da União</w:t>
      </w:r>
      <w:r w:rsidRPr="00BA6DFE">
        <w:rPr>
          <w:rFonts w:ascii="Ecofont Vera Sans" w:hAnsi="Ecofont Vera Sans" w:cs="Arial"/>
          <w:bCs/>
          <w:color w:val="000000"/>
          <w:sz w:val="20"/>
          <w:szCs w:val="20"/>
        </w:rPr>
        <w:t>;</w:t>
      </w:r>
    </w:p>
    <w:p w:rsidR="00325331" w:rsidRPr="008D2365" w:rsidRDefault="00325331" w:rsidP="0014056C">
      <w:pPr>
        <w:numPr>
          <w:ilvl w:val="0"/>
          <w:numId w:val="5"/>
        </w:numPr>
        <w:suppressAutoHyphens w:val="0"/>
        <w:spacing w:after="360"/>
        <w:jc w:val="both"/>
        <w:rPr>
          <w:rFonts w:ascii="Ecofont Vera Sans" w:hAnsi="Ecofont Vera Sans"/>
          <w:color w:val="000000"/>
          <w:sz w:val="20"/>
          <w:szCs w:val="20"/>
        </w:rPr>
      </w:pPr>
      <w:r w:rsidRPr="008D2365">
        <w:rPr>
          <w:rFonts w:ascii="Ecofont Vera Sans" w:hAnsi="Ecofont Vera Sans"/>
          <w:color w:val="000000"/>
          <w:sz w:val="20"/>
          <w:szCs w:val="20"/>
        </w:rPr>
        <w:t>Prova de regularidade para com a</w:t>
      </w:r>
      <w:r w:rsidR="00ED08D5">
        <w:rPr>
          <w:rFonts w:ascii="Ecofont Vera Sans" w:hAnsi="Ecofont Vera Sans"/>
          <w:color w:val="000000"/>
          <w:sz w:val="20"/>
          <w:szCs w:val="20"/>
        </w:rPr>
        <w:t>s</w:t>
      </w:r>
      <w:r w:rsidRPr="008D2365">
        <w:rPr>
          <w:rFonts w:ascii="Ecofont Vera Sans" w:hAnsi="Ecofont Vera Sans"/>
          <w:color w:val="000000"/>
          <w:sz w:val="20"/>
          <w:szCs w:val="20"/>
        </w:rPr>
        <w:t xml:space="preserve"> </w:t>
      </w:r>
      <w:r w:rsidRPr="00C01532">
        <w:rPr>
          <w:rFonts w:ascii="Ecofont Vera Sans" w:hAnsi="Ecofont Vera Sans"/>
          <w:sz w:val="20"/>
          <w:szCs w:val="20"/>
        </w:rPr>
        <w:t>Fazenda</w:t>
      </w:r>
      <w:r w:rsidR="00ED08D5">
        <w:rPr>
          <w:rFonts w:ascii="Ecofont Vera Sans" w:hAnsi="Ecofont Vera Sans"/>
          <w:sz w:val="20"/>
          <w:szCs w:val="20"/>
        </w:rPr>
        <w:t xml:space="preserve">s </w:t>
      </w:r>
      <w:r w:rsidR="00ED08D5" w:rsidRPr="00ED08D5">
        <w:rPr>
          <w:rFonts w:ascii="Ecofont Vera Sans" w:hAnsi="Ecofont Vera Sans"/>
          <w:b/>
          <w:sz w:val="20"/>
          <w:szCs w:val="20"/>
        </w:rPr>
        <w:t>Municipal e</w:t>
      </w:r>
      <w:r w:rsidRPr="00ED08D5">
        <w:rPr>
          <w:rFonts w:ascii="Ecofont Vera Sans" w:hAnsi="Ecofont Vera Sans"/>
          <w:b/>
          <w:sz w:val="20"/>
          <w:szCs w:val="20"/>
        </w:rPr>
        <w:t xml:space="preserve"> Estadual</w:t>
      </w:r>
      <w:r w:rsidR="007846CC" w:rsidRPr="00ED08D5">
        <w:rPr>
          <w:rFonts w:ascii="Ecofont Vera Sans" w:hAnsi="Ecofont Vera Sans"/>
          <w:b/>
          <w:sz w:val="20"/>
          <w:szCs w:val="20"/>
        </w:rPr>
        <w:t>/distrit</w:t>
      </w:r>
      <w:r w:rsidR="00C01532" w:rsidRPr="00ED08D5">
        <w:rPr>
          <w:rFonts w:ascii="Ecofont Vera Sans" w:hAnsi="Ecofont Vera Sans"/>
          <w:b/>
          <w:sz w:val="20"/>
          <w:szCs w:val="20"/>
        </w:rPr>
        <w:t>al</w:t>
      </w:r>
      <w:r w:rsidRPr="008D2365">
        <w:rPr>
          <w:rFonts w:ascii="Ecofont Vera Sans" w:hAnsi="Ecofont Vera Sans"/>
          <w:color w:val="000000"/>
          <w:sz w:val="20"/>
          <w:szCs w:val="20"/>
        </w:rPr>
        <w:t>, do domicílio ou sede do licitante, pertinente ao seu ramo de atividade e compatível com o objeto contratual;</w:t>
      </w:r>
    </w:p>
    <w:p w:rsidR="004F4141" w:rsidRPr="00A639F7" w:rsidRDefault="004F4141" w:rsidP="0014056C">
      <w:pPr>
        <w:numPr>
          <w:ilvl w:val="0"/>
          <w:numId w:val="5"/>
        </w:numPr>
        <w:suppressAutoHyphens w:val="0"/>
        <w:spacing w:after="360"/>
        <w:jc w:val="both"/>
        <w:rPr>
          <w:rFonts w:ascii="Ecofont Vera Sans" w:hAnsi="Ecofont Vera Sans"/>
          <w:sz w:val="20"/>
          <w:szCs w:val="20"/>
        </w:rPr>
      </w:pPr>
      <w:r w:rsidRPr="00BD17AF">
        <w:rPr>
          <w:rFonts w:ascii="Ecofont Vera Sans" w:hAnsi="Ecofont Vera Sans"/>
          <w:sz w:val="20"/>
          <w:szCs w:val="20"/>
        </w:rPr>
        <w:lastRenderedPageBreak/>
        <w:t>Prova de regularidade relativa à Seguridade Social</w:t>
      </w:r>
      <w:r w:rsidRPr="00A639F7">
        <w:rPr>
          <w:rFonts w:ascii="Ecofont Vera Sans" w:hAnsi="Ecofont Vera Sans"/>
          <w:sz w:val="20"/>
          <w:szCs w:val="20"/>
        </w:rPr>
        <w:t>, mediante certidão negativa de débitos, ou positiva com efeitos de negativa, relativos às contribuições previdenciárias e às de terceiros</w:t>
      </w:r>
      <w:r w:rsidRPr="00A639F7">
        <w:rPr>
          <w:rFonts w:ascii="Ecofont Vera Sans" w:hAnsi="Ecofont Vera Sans" w:cs="Arial"/>
          <w:bCs/>
          <w:sz w:val="20"/>
          <w:szCs w:val="20"/>
        </w:rPr>
        <w:t>;</w:t>
      </w:r>
    </w:p>
    <w:p w:rsidR="004F4141" w:rsidRPr="00A639F7" w:rsidRDefault="004F4141" w:rsidP="0014056C">
      <w:pPr>
        <w:numPr>
          <w:ilvl w:val="0"/>
          <w:numId w:val="5"/>
        </w:numPr>
        <w:suppressAutoHyphens w:val="0"/>
        <w:spacing w:after="360"/>
        <w:jc w:val="both"/>
        <w:rPr>
          <w:rFonts w:ascii="Ecofont Vera Sans" w:hAnsi="Ecofont Vera Sans"/>
          <w:sz w:val="20"/>
          <w:szCs w:val="20"/>
        </w:rPr>
      </w:pPr>
      <w:r w:rsidRPr="00A639F7">
        <w:rPr>
          <w:rFonts w:ascii="Ecofont Vera Sans" w:hAnsi="Ecofont Vera Sans"/>
          <w:sz w:val="20"/>
          <w:szCs w:val="20"/>
        </w:rPr>
        <w:t>Prova de regularidade relativa ao Fundo de Garantia do Tempo de Serviço (FGTS), mediante Certificado de Regularidade do FGTS</w:t>
      </w:r>
      <w:r w:rsidRPr="00A639F7">
        <w:rPr>
          <w:rFonts w:ascii="Ecofont Vera Sans" w:hAnsi="Ecofont Vera Sans" w:cs="Arial"/>
          <w:bCs/>
          <w:sz w:val="20"/>
          <w:szCs w:val="20"/>
        </w:rPr>
        <w:t>;</w:t>
      </w:r>
    </w:p>
    <w:p w:rsidR="004F4141" w:rsidRPr="00A639F7" w:rsidRDefault="004F4141" w:rsidP="0014056C">
      <w:pPr>
        <w:numPr>
          <w:ilvl w:val="0"/>
          <w:numId w:val="5"/>
        </w:numPr>
        <w:suppressAutoHyphens w:val="0"/>
        <w:spacing w:after="360"/>
        <w:jc w:val="both"/>
        <w:rPr>
          <w:rFonts w:ascii="Ecofont Vera Sans" w:hAnsi="Ecofont Vera Sans"/>
          <w:sz w:val="20"/>
          <w:szCs w:val="20"/>
        </w:rPr>
      </w:pPr>
      <w:r w:rsidRPr="00A639F7">
        <w:rPr>
          <w:rFonts w:ascii="Ecofont Vera Sans" w:hAnsi="Ecofont Vera Sans" w:cs="Arial"/>
          <w:color w:val="000000"/>
          <w:sz w:val="20"/>
          <w:szCs w:val="20"/>
        </w:rPr>
        <w:t>Prova de inexistência de débitos inadimplidos perante a Justiça do Trabalho, mediante Certidão Negativa de Débitos Trabalhistas (CNDT), ou certidão positiva com efeitos de negativa.</w:t>
      </w:r>
    </w:p>
    <w:p w:rsidR="00EE4B99" w:rsidRPr="006436EE" w:rsidRDefault="00EE4B99" w:rsidP="0014056C">
      <w:pPr>
        <w:numPr>
          <w:ilvl w:val="3"/>
          <w:numId w:val="1"/>
        </w:numPr>
        <w:spacing w:after="360"/>
        <w:jc w:val="both"/>
        <w:rPr>
          <w:rFonts w:ascii="Ecofont Vera Sans" w:hAnsi="Ecofont Vera Sans"/>
          <w:bCs/>
          <w:iCs/>
          <w:sz w:val="20"/>
          <w:szCs w:val="20"/>
          <w:u w:val="single"/>
        </w:rPr>
      </w:pPr>
      <w:proofErr w:type="gramStart"/>
      <w:r w:rsidRPr="006436EE">
        <w:rPr>
          <w:rFonts w:ascii="Ecofont Vera Sans" w:hAnsi="Ecofont Vera Sans"/>
          <w:sz w:val="20"/>
          <w:szCs w:val="20"/>
          <w:lang w:bidi="pt-BR"/>
        </w:rPr>
        <w:t xml:space="preserve">O licitante </w:t>
      </w:r>
      <w:r w:rsidR="0044665B" w:rsidRPr="006436EE">
        <w:rPr>
          <w:rFonts w:ascii="Ecofont Vera Sans" w:hAnsi="Ecofont Vera Sans"/>
          <w:sz w:val="20"/>
          <w:szCs w:val="20"/>
          <w:lang w:bidi="pt-BR"/>
        </w:rPr>
        <w:t>micro</w:t>
      </w:r>
      <w:r w:rsidR="00756639" w:rsidRPr="006436EE">
        <w:rPr>
          <w:rFonts w:ascii="Ecofont Vera Sans" w:hAnsi="Ecofont Vera Sans"/>
          <w:sz w:val="20"/>
          <w:szCs w:val="20"/>
          <w:lang w:bidi="pt-BR"/>
        </w:rPr>
        <w:t xml:space="preserve">empresa </w:t>
      </w:r>
      <w:r w:rsidRPr="006436EE">
        <w:rPr>
          <w:rFonts w:ascii="Ecofont Vera Sans" w:hAnsi="Ecofont Vera Sans"/>
          <w:sz w:val="20"/>
          <w:szCs w:val="20"/>
          <w:lang w:bidi="pt-BR"/>
        </w:rPr>
        <w:t>ou empresa de pequeno porte</w:t>
      </w:r>
      <w:r w:rsidR="0044665B" w:rsidRPr="006436EE">
        <w:rPr>
          <w:rFonts w:ascii="Ecofont Vera Sans" w:hAnsi="Ecofont Vera Sans"/>
          <w:sz w:val="20"/>
          <w:szCs w:val="20"/>
          <w:lang w:bidi="pt-BR"/>
        </w:rPr>
        <w:t>,</w:t>
      </w:r>
      <w:r w:rsidR="00756639" w:rsidRPr="006436EE">
        <w:rPr>
          <w:rFonts w:ascii="Ecofont Vera Sans" w:hAnsi="Ecofont Vera Sans"/>
          <w:sz w:val="20"/>
          <w:szCs w:val="20"/>
          <w:lang w:bidi="pt-BR"/>
        </w:rPr>
        <w:t xml:space="preserve"> </w:t>
      </w:r>
      <w:r w:rsidR="0044665B" w:rsidRPr="006436EE">
        <w:rPr>
          <w:rFonts w:ascii="Ecofont Vera Sans" w:hAnsi="Ecofont Vera Sans"/>
          <w:sz w:val="20"/>
          <w:szCs w:val="20"/>
        </w:rPr>
        <w:t>ou cooperativa enquadrada no artigo 34 da Lei</w:t>
      </w:r>
      <w:proofErr w:type="gramEnd"/>
      <w:r w:rsidR="0044665B" w:rsidRPr="006436EE">
        <w:rPr>
          <w:rFonts w:ascii="Ecofont Vera Sans" w:hAnsi="Ecofont Vera Sans"/>
          <w:sz w:val="20"/>
          <w:szCs w:val="20"/>
        </w:rPr>
        <w:t xml:space="preserve"> n° 11.488, de 2007,</w:t>
      </w:r>
      <w:r w:rsidR="00756639" w:rsidRPr="006436EE">
        <w:rPr>
          <w:rFonts w:ascii="Ecofont Vera Sans" w:hAnsi="Ecofont Vera Sans"/>
          <w:sz w:val="20"/>
          <w:szCs w:val="20"/>
        </w:rPr>
        <w:t xml:space="preserve"> </w:t>
      </w:r>
      <w:r w:rsidRPr="006436EE">
        <w:rPr>
          <w:rFonts w:ascii="Ecofont Vera Sans" w:hAnsi="Ecofont Vera Sans"/>
          <w:sz w:val="20"/>
          <w:szCs w:val="20"/>
        </w:rPr>
        <w:t>deverá apresentar toda a documentação exigida para efeito de comprovação de regularidade fiscal, mesmo que esta apresente alguma restrição, sob pena de ser inabilitado.</w:t>
      </w:r>
    </w:p>
    <w:p w:rsidR="00E94B31" w:rsidRPr="006436EE" w:rsidRDefault="001F2E34" w:rsidP="0014056C">
      <w:pPr>
        <w:numPr>
          <w:ilvl w:val="2"/>
          <w:numId w:val="1"/>
        </w:numPr>
        <w:spacing w:after="360"/>
        <w:jc w:val="both"/>
        <w:rPr>
          <w:rFonts w:ascii="Ecofont Vera Sans" w:hAnsi="Ecofont Vera Sans"/>
          <w:sz w:val="20"/>
          <w:szCs w:val="20"/>
          <w:u w:val="single"/>
        </w:rPr>
      </w:pPr>
      <w:r w:rsidRPr="006436EE">
        <w:rPr>
          <w:rFonts w:ascii="Ecofont Vera Sans" w:hAnsi="Ecofont Vera Sans"/>
          <w:sz w:val="20"/>
          <w:szCs w:val="20"/>
          <w:u w:val="single"/>
        </w:rPr>
        <w:t>Documentos complementares</w:t>
      </w:r>
      <w:r w:rsidRPr="006436EE">
        <w:rPr>
          <w:rFonts w:ascii="Ecofont Vera Sans" w:hAnsi="Ecofont Vera Sans"/>
          <w:sz w:val="20"/>
          <w:szCs w:val="20"/>
        </w:rPr>
        <w:t>:</w:t>
      </w:r>
    </w:p>
    <w:p w:rsidR="00BE24B8" w:rsidRPr="006436EE" w:rsidRDefault="00BE24B8" w:rsidP="0014056C">
      <w:pPr>
        <w:numPr>
          <w:ilvl w:val="0"/>
          <w:numId w:val="6"/>
        </w:numPr>
        <w:spacing w:after="360"/>
        <w:jc w:val="both"/>
        <w:rPr>
          <w:rFonts w:ascii="Ecofont Vera Sans" w:hAnsi="Ecofont Vera Sans"/>
          <w:color w:val="000000"/>
          <w:sz w:val="20"/>
          <w:szCs w:val="20"/>
        </w:rPr>
      </w:pPr>
      <w:r w:rsidRPr="006436EE">
        <w:rPr>
          <w:rFonts w:ascii="Ecofont Vera Sans" w:hAnsi="Ecofont Vera Sans"/>
          <w:color w:val="000000"/>
          <w:sz w:val="20"/>
          <w:szCs w:val="20"/>
        </w:rPr>
        <w:t>D</w:t>
      </w:r>
      <w:r w:rsidR="000F6532" w:rsidRPr="006436EE">
        <w:rPr>
          <w:rFonts w:ascii="Ecofont Vera Sans" w:hAnsi="Ecofont Vera Sans"/>
          <w:color w:val="000000"/>
          <w:sz w:val="20"/>
          <w:szCs w:val="20"/>
        </w:rPr>
        <w:t>eclaração, sob as penalidades cabíveis, de inexistência de fato</w:t>
      </w:r>
      <w:r w:rsidR="00E94B31" w:rsidRPr="006436EE">
        <w:rPr>
          <w:rFonts w:ascii="Ecofont Vera Sans" w:hAnsi="Ecofont Vera Sans"/>
          <w:color w:val="000000"/>
          <w:sz w:val="20"/>
          <w:szCs w:val="20"/>
        </w:rPr>
        <w:t>s</w:t>
      </w:r>
      <w:r w:rsidR="000F6532" w:rsidRPr="006436EE">
        <w:rPr>
          <w:rFonts w:ascii="Ecofont Vera Sans" w:hAnsi="Ecofont Vera Sans"/>
          <w:color w:val="000000"/>
          <w:sz w:val="20"/>
          <w:szCs w:val="20"/>
        </w:rPr>
        <w:t xml:space="preserve"> superveniente</w:t>
      </w:r>
      <w:r w:rsidR="00E94B31" w:rsidRPr="006436EE">
        <w:rPr>
          <w:rFonts w:ascii="Ecofont Vera Sans" w:hAnsi="Ecofont Vera Sans"/>
          <w:color w:val="000000"/>
          <w:sz w:val="20"/>
          <w:szCs w:val="20"/>
        </w:rPr>
        <w:t>s</w:t>
      </w:r>
      <w:r w:rsidR="000F6532" w:rsidRPr="006436EE">
        <w:rPr>
          <w:rFonts w:ascii="Ecofont Vera Sans" w:hAnsi="Ecofont Vera Sans"/>
          <w:color w:val="000000"/>
          <w:sz w:val="20"/>
          <w:szCs w:val="20"/>
        </w:rPr>
        <w:t xml:space="preserve"> impeditivo</w:t>
      </w:r>
      <w:r w:rsidR="00E94B31" w:rsidRPr="006436EE">
        <w:rPr>
          <w:rFonts w:ascii="Ecofont Vera Sans" w:hAnsi="Ecofont Vera Sans"/>
          <w:color w:val="000000"/>
          <w:sz w:val="20"/>
          <w:szCs w:val="20"/>
        </w:rPr>
        <w:t>s</w:t>
      </w:r>
      <w:r w:rsidR="000F6532" w:rsidRPr="006436EE">
        <w:rPr>
          <w:rFonts w:ascii="Ecofont Vera Sans" w:hAnsi="Ecofont Vera Sans"/>
          <w:color w:val="000000"/>
          <w:sz w:val="20"/>
          <w:szCs w:val="20"/>
        </w:rPr>
        <w:t xml:space="preserve"> </w:t>
      </w:r>
      <w:r w:rsidR="00E94B31" w:rsidRPr="006436EE">
        <w:rPr>
          <w:rFonts w:ascii="Ecofont Vera Sans" w:hAnsi="Ecofont Vera Sans"/>
          <w:color w:val="000000"/>
          <w:sz w:val="20"/>
          <w:szCs w:val="20"/>
        </w:rPr>
        <w:t xml:space="preserve">para a sua </w:t>
      </w:r>
      <w:r w:rsidR="000F6532" w:rsidRPr="006436EE">
        <w:rPr>
          <w:rFonts w:ascii="Ecofont Vera Sans" w:hAnsi="Ecofont Vera Sans"/>
          <w:color w:val="000000"/>
          <w:sz w:val="20"/>
          <w:szCs w:val="20"/>
        </w:rPr>
        <w:t>habilitação</w:t>
      </w:r>
      <w:r w:rsidR="00E94B31" w:rsidRPr="006436EE">
        <w:rPr>
          <w:rFonts w:ascii="Ecofont Vera Sans" w:hAnsi="Ecofont Vera Sans"/>
          <w:color w:val="000000"/>
          <w:sz w:val="20"/>
          <w:szCs w:val="20"/>
        </w:rPr>
        <w:t xml:space="preserve"> neste certame</w:t>
      </w:r>
      <w:r w:rsidR="000F6532" w:rsidRPr="006436EE">
        <w:rPr>
          <w:rFonts w:ascii="Ecofont Vera Sans" w:hAnsi="Ecofont Vera Sans"/>
          <w:color w:val="000000"/>
          <w:sz w:val="20"/>
          <w:szCs w:val="20"/>
        </w:rPr>
        <w:t xml:space="preserve">, conforme modelo </w:t>
      </w:r>
      <w:r w:rsidR="00E94B31" w:rsidRPr="006436EE">
        <w:rPr>
          <w:rFonts w:ascii="Ecofont Vera Sans" w:hAnsi="Ecofont Vera Sans"/>
          <w:color w:val="000000"/>
          <w:sz w:val="20"/>
          <w:szCs w:val="20"/>
        </w:rPr>
        <w:t xml:space="preserve">anexo a este Edital </w:t>
      </w:r>
      <w:r w:rsidR="000F6532" w:rsidRPr="006436EE">
        <w:rPr>
          <w:rFonts w:ascii="Ecofont Vera Sans" w:hAnsi="Ecofont Vera Sans"/>
          <w:color w:val="000000"/>
          <w:sz w:val="20"/>
          <w:szCs w:val="20"/>
        </w:rPr>
        <w:t>(art</w:t>
      </w:r>
      <w:r w:rsidR="005F3813" w:rsidRPr="006436EE">
        <w:rPr>
          <w:rFonts w:ascii="Ecofont Vera Sans" w:hAnsi="Ecofont Vera Sans"/>
          <w:color w:val="000000"/>
          <w:sz w:val="20"/>
          <w:szCs w:val="20"/>
        </w:rPr>
        <w:t>igo</w:t>
      </w:r>
      <w:r w:rsidR="000F6532" w:rsidRPr="006436EE">
        <w:rPr>
          <w:rFonts w:ascii="Ecofont Vera Sans" w:hAnsi="Ecofont Vera Sans"/>
          <w:color w:val="000000"/>
          <w:sz w:val="20"/>
          <w:szCs w:val="20"/>
        </w:rPr>
        <w:t xml:space="preserve"> 32, </w:t>
      </w:r>
      <w:r w:rsidR="007C1612" w:rsidRPr="006436EE">
        <w:rPr>
          <w:rFonts w:ascii="Ecofont Vera Sans" w:hAnsi="Ecofont Vera Sans"/>
          <w:color w:val="000000"/>
          <w:sz w:val="20"/>
          <w:szCs w:val="20"/>
        </w:rPr>
        <w:t>§</w:t>
      </w:r>
      <w:r w:rsidR="000F6532" w:rsidRPr="006436EE">
        <w:rPr>
          <w:rFonts w:ascii="Ecofont Vera Sans" w:hAnsi="Ecofont Vera Sans"/>
          <w:color w:val="000000"/>
          <w:sz w:val="20"/>
          <w:szCs w:val="20"/>
        </w:rPr>
        <w:t>2º</w:t>
      </w:r>
      <w:r w:rsidR="007C1612" w:rsidRPr="006436EE">
        <w:rPr>
          <w:rFonts w:ascii="Ecofont Vera Sans" w:hAnsi="Ecofont Vera Sans"/>
          <w:color w:val="000000"/>
          <w:sz w:val="20"/>
          <w:szCs w:val="20"/>
        </w:rPr>
        <w:t>,</w:t>
      </w:r>
      <w:r w:rsidR="000F6532" w:rsidRPr="006436EE">
        <w:rPr>
          <w:rFonts w:ascii="Ecofont Vera Sans" w:hAnsi="Ecofont Vera Sans"/>
          <w:color w:val="000000"/>
          <w:sz w:val="20"/>
          <w:szCs w:val="20"/>
        </w:rPr>
        <w:t xml:space="preserve"> da Lei nº 8.666</w:t>
      </w:r>
      <w:r w:rsidR="00E94B31" w:rsidRPr="006436EE">
        <w:rPr>
          <w:rFonts w:ascii="Ecofont Vera Sans" w:hAnsi="Ecofont Vera Sans"/>
          <w:color w:val="000000"/>
          <w:sz w:val="20"/>
          <w:szCs w:val="20"/>
        </w:rPr>
        <w:t>, de 19</w:t>
      </w:r>
      <w:r w:rsidR="00983BF0" w:rsidRPr="006436EE">
        <w:rPr>
          <w:rFonts w:ascii="Ecofont Vera Sans" w:hAnsi="Ecofont Vera Sans"/>
          <w:color w:val="000000"/>
          <w:sz w:val="20"/>
          <w:szCs w:val="20"/>
        </w:rPr>
        <w:t>93).</w:t>
      </w:r>
    </w:p>
    <w:p w:rsidR="000F6532" w:rsidRPr="006436EE" w:rsidRDefault="00BE24B8" w:rsidP="0014056C">
      <w:pPr>
        <w:numPr>
          <w:ilvl w:val="0"/>
          <w:numId w:val="6"/>
        </w:numPr>
        <w:spacing w:after="360"/>
        <w:jc w:val="both"/>
        <w:rPr>
          <w:rFonts w:ascii="Ecofont Vera Sans" w:hAnsi="Ecofont Vera Sans"/>
          <w:b/>
          <w:color w:val="000000"/>
          <w:sz w:val="20"/>
          <w:szCs w:val="20"/>
        </w:rPr>
      </w:pPr>
      <w:r w:rsidRPr="006436EE">
        <w:rPr>
          <w:rFonts w:ascii="Ecofont Vera Sans" w:hAnsi="Ecofont Vera Sans"/>
          <w:sz w:val="20"/>
          <w:szCs w:val="20"/>
        </w:rPr>
        <w:t>Declaração de que a empresa não utiliza mão-de-obra direta ou indireta de menores, conforme Lei nº 9.854, de 1999, regulamentada pelo Decreto nº 4.358, de 2002, conforme modelo anexo a este Edital.</w:t>
      </w:r>
    </w:p>
    <w:p w:rsidR="00DE5DF4" w:rsidRPr="006436EE" w:rsidRDefault="00DE5DF4"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A comprovação dos requisitos de habilitação será exigida do licitante de acordo com o vulto e a complexidade d</w:t>
      </w:r>
      <w:r w:rsidR="001B7B2C">
        <w:rPr>
          <w:rFonts w:ascii="Ecofont Vera Sans" w:hAnsi="Ecofont Vera Sans"/>
          <w:sz w:val="20"/>
          <w:szCs w:val="20"/>
        </w:rPr>
        <w:t>a licitação</w:t>
      </w:r>
      <w:r w:rsidRPr="006436EE">
        <w:rPr>
          <w:rFonts w:ascii="Ecofont Vera Sans" w:hAnsi="Ecofont Vera Sans"/>
          <w:sz w:val="20"/>
          <w:szCs w:val="20"/>
        </w:rPr>
        <w:t>.</w:t>
      </w:r>
    </w:p>
    <w:p w:rsidR="004F4141" w:rsidRPr="00A639F7" w:rsidRDefault="004F4141" w:rsidP="0014056C">
      <w:pPr>
        <w:numPr>
          <w:ilvl w:val="1"/>
          <w:numId w:val="1"/>
        </w:numPr>
        <w:suppressAutoHyphens w:val="0"/>
        <w:spacing w:after="360"/>
        <w:jc w:val="both"/>
        <w:rPr>
          <w:rFonts w:ascii="Ecofont Vera Sans" w:hAnsi="Ecofont Vera Sans"/>
          <w:color w:val="000000"/>
          <w:sz w:val="20"/>
          <w:szCs w:val="20"/>
          <w:shd w:val="clear" w:color="auto" w:fill="FFFF00"/>
        </w:rPr>
      </w:pPr>
      <w:r w:rsidRPr="00A639F7">
        <w:rPr>
          <w:rFonts w:ascii="Ecofont Vera Sans" w:hAnsi="Ecofont Vera Sans"/>
          <w:sz w:val="20"/>
          <w:szCs w:val="20"/>
        </w:rPr>
        <w:t xml:space="preserve">O licitante que já estiver cadastrado no SICAF, em situação regular, até o terceiro dia útil anterior à data da abertura da sessão pública, ficará dispensado de apresentar </w:t>
      </w:r>
      <w:r w:rsidRPr="00A639F7">
        <w:rPr>
          <w:rFonts w:ascii="Ecofont Vera Sans" w:hAnsi="Ecofont Vera Sans"/>
          <w:color w:val="000000"/>
          <w:sz w:val="20"/>
          <w:szCs w:val="20"/>
        </w:rPr>
        <w:t xml:space="preserve">os documentos comprobatórios abrangidos pelo referido cadastro que estejam </w:t>
      </w:r>
      <w:r w:rsidRPr="00A639F7">
        <w:rPr>
          <w:rFonts w:ascii="Ecofont Vera Sans" w:hAnsi="Ecofont Vera Sans"/>
          <w:sz w:val="20"/>
          <w:szCs w:val="20"/>
        </w:rPr>
        <w:t>validados e atualizados</w:t>
      </w:r>
      <w:r w:rsidRPr="00A639F7">
        <w:rPr>
          <w:rFonts w:ascii="Ecofont Vera Sans" w:hAnsi="Ecofont Vera Sans"/>
          <w:color w:val="000000"/>
          <w:sz w:val="20"/>
          <w:szCs w:val="20"/>
        </w:rPr>
        <w:t>.</w:t>
      </w:r>
    </w:p>
    <w:p w:rsidR="004F4141" w:rsidRPr="00A639F7" w:rsidRDefault="004F4141" w:rsidP="0014056C">
      <w:pPr>
        <w:numPr>
          <w:ilvl w:val="2"/>
          <w:numId w:val="1"/>
        </w:numPr>
        <w:spacing w:after="360"/>
        <w:jc w:val="both"/>
        <w:rPr>
          <w:rFonts w:ascii="Ecofont Vera Sans" w:hAnsi="Ecofont Vera Sans"/>
          <w:sz w:val="20"/>
          <w:szCs w:val="20"/>
        </w:rPr>
      </w:pPr>
      <w:r w:rsidRPr="00A639F7">
        <w:rPr>
          <w:rFonts w:ascii="Ecofont Vera Sans" w:hAnsi="Ecofont Vera Sans"/>
          <w:sz w:val="20"/>
          <w:szCs w:val="20"/>
        </w:rPr>
        <w:t xml:space="preserve">Nesta hipótese, o licitante deverá </w:t>
      </w:r>
      <w:proofErr w:type="gramStart"/>
      <w:r w:rsidRPr="00A639F7">
        <w:rPr>
          <w:rFonts w:ascii="Ecofont Vera Sans" w:hAnsi="Ecofont Vera Sans"/>
          <w:sz w:val="20"/>
          <w:szCs w:val="20"/>
        </w:rPr>
        <w:t>apresentar,</w:t>
      </w:r>
      <w:proofErr w:type="gramEnd"/>
      <w:r w:rsidRPr="00A639F7">
        <w:rPr>
          <w:rFonts w:ascii="Ecofont Vera Sans" w:hAnsi="Ecofont Vera Sans"/>
          <w:sz w:val="20"/>
          <w:szCs w:val="20"/>
        </w:rPr>
        <w:t xml:space="preserve"> no envelope relativo à documentação de habilitação, declaração expressa de que está cadastrado no SICAF.</w:t>
      </w:r>
    </w:p>
    <w:p w:rsidR="004F4141" w:rsidRPr="00A639F7" w:rsidRDefault="004F4141" w:rsidP="0014056C">
      <w:pPr>
        <w:numPr>
          <w:ilvl w:val="2"/>
          <w:numId w:val="1"/>
        </w:numPr>
        <w:suppressAutoHyphens w:val="0"/>
        <w:spacing w:after="360"/>
        <w:jc w:val="both"/>
        <w:rPr>
          <w:rFonts w:ascii="Ecofont Vera Sans" w:hAnsi="Ecofont Vera Sans"/>
          <w:color w:val="000000"/>
          <w:sz w:val="20"/>
          <w:szCs w:val="20"/>
          <w:shd w:val="clear" w:color="auto" w:fill="FFFF00"/>
        </w:rPr>
      </w:pPr>
      <w:r w:rsidRPr="00A639F7">
        <w:rPr>
          <w:rFonts w:ascii="Ecofont Vera Sans" w:hAnsi="Ecofont Vera Sans"/>
          <w:color w:val="000000"/>
          <w:sz w:val="20"/>
          <w:szCs w:val="20"/>
        </w:rPr>
        <w:t xml:space="preserve">A verificação se dará mediante consulta </w:t>
      </w:r>
      <w:proofErr w:type="spellStart"/>
      <w:r w:rsidRPr="009A32E0">
        <w:rPr>
          <w:rFonts w:ascii="Ecofont Vera Sans" w:hAnsi="Ecofont Vera Sans"/>
          <w:i/>
          <w:color w:val="000000"/>
          <w:sz w:val="20"/>
          <w:szCs w:val="20"/>
        </w:rPr>
        <w:t>on</w:t>
      </w:r>
      <w:proofErr w:type="spellEnd"/>
      <w:r w:rsidRPr="009A32E0">
        <w:rPr>
          <w:rFonts w:ascii="Ecofont Vera Sans" w:hAnsi="Ecofont Vera Sans"/>
          <w:i/>
          <w:color w:val="000000"/>
          <w:sz w:val="20"/>
          <w:szCs w:val="20"/>
        </w:rPr>
        <w:t xml:space="preserve"> </w:t>
      </w:r>
      <w:proofErr w:type="spellStart"/>
      <w:r w:rsidRPr="009A32E0">
        <w:rPr>
          <w:rFonts w:ascii="Ecofont Vera Sans" w:hAnsi="Ecofont Vera Sans"/>
          <w:i/>
          <w:color w:val="000000"/>
          <w:sz w:val="20"/>
          <w:szCs w:val="20"/>
        </w:rPr>
        <w:t>line</w:t>
      </w:r>
      <w:proofErr w:type="spellEnd"/>
      <w:r w:rsidRPr="00A639F7">
        <w:rPr>
          <w:rFonts w:ascii="Ecofont Vera Sans" w:hAnsi="Ecofont Vera Sans"/>
          <w:color w:val="000000"/>
          <w:sz w:val="20"/>
          <w:szCs w:val="20"/>
        </w:rPr>
        <w:t xml:space="preserve">, </w:t>
      </w:r>
      <w:r w:rsidRPr="00A639F7">
        <w:rPr>
          <w:rFonts w:ascii="Ecofont Vera Sans" w:hAnsi="Ecofont Vera Sans"/>
          <w:sz w:val="20"/>
          <w:szCs w:val="20"/>
        </w:rPr>
        <w:t>quando da abertura dos envelopes</w:t>
      </w:r>
      <w:r w:rsidRPr="00A639F7">
        <w:rPr>
          <w:rFonts w:ascii="Ecofont Vera Sans" w:hAnsi="Ecofont Vera Sans"/>
          <w:color w:val="000000"/>
          <w:sz w:val="20"/>
          <w:szCs w:val="20"/>
        </w:rPr>
        <w:t xml:space="preserve">, devendo o resultado ser impresso, </w:t>
      </w:r>
      <w:r w:rsidRPr="00A639F7">
        <w:rPr>
          <w:rFonts w:ascii="Ecofont Vera Sans" w:hAnsi="Ecofont Vera Sans"/>
          <w:sz w:val="20"/>
          <w:szCs w:val="20"/>
        </w:rPr>
        <w:t>assinado pelos membros da Comissão e por todos os representantes dos licitantes presentes</w:t>
      </w:r>
      <w:r w:rsidRPr="00A639F7">
        <w:rPr>
          <w:rFonts w:ascii="Ecofont Vera Sans" w:hAnsi="Ecofont Vera Sans"/>
          <w:color w:val="000000"/>
          <w:sz w:val="20"/>
          <w:szCs w:val="20"/>
        </w:rPr>
        <w:t xml:space="preserve"> e anexado ao processo.</w:t>
      </w:r>
    </w:p>
    <w:p w:rsidR="00762A43" w:rsidRPr="00A639F7" w:rsidRDefault="00762A43" w:rsidP="0014056C">
      <w:pPr>
        <w:numPr>
          <w:ilvl w:val="2"/>
          <w:numId w:val="1"/>
        </w:numPr>
        <w:suppressAutoHyphens w:val="0"/>
        <w:spacing w:after="360"/>
        <w:jc w:val="both"/>
        <w:rPr>
          <w:rFonts w:ascii="Ecofont Vera Sans" w:hAnsi="Ecofont Vera Sans"/>
          <w:sz w:val="20"/>
          <w:szCs w:val="20"/>
        </w:rPr>
      </w:pPr>
      <w:r w:rsidRPr="00A639F7">
        <w:rPr>
          <w:rFonts w:ascii="Ecofont Vera Sans" w:hAnsi="Ecofont Vera Sans"/>
          <w:sz w:val="20"/>
          <w:szCs w:val="20"/>
        </w:rPr>
        <w:t xml:space="preserve">Na hipótese de algum documento que já conste do SICAF estar com o seu prazo de validade vencido, </w:t>
      </w:r>
      <w:r w:rsidR="00B13ADA" w:rsidRPr="00A639F7">
        <w:rPr>
          <w:rFonts w:ascii="Ecofont Vera Sans" w:hAnsi="Ecofont Vera Sans"/>
          <w:sz w:val="20"/>
          <w:szCs w:val="20"/>
        </w:rPr>
        <w:t xml:space="preserve">a Comissão verificará se o documento válido correspondente consta do envelope de habilitação, </w:t>
      </w:r>
      <w:r w:rsidRPr="00A639F7">
        <w:rPr>
          <w:rFonts w:ascii="Ecofont Vera Sans" w:hAnsi="Ecofont Vera Sans"/>
          <w:sz w:val="20"/>
          <w:szCs w:val="20"/>
        </w:rPr>
        <w:t xml:space="preserve">ressalvado o disposto quanto à comprovação da regularidade fiscal das microempresas e empresas de pequeno porte e das </w:t>
      </w:r>
      <w:r w:rsidRPr="00A639F7">
        <w:rPr>
          <w:rFonts w:ascii="Ecofont Vera Sans" w:hAnsi="Ecofont Vera Sans"/>
          <w:color w:val="000000"/>
          <w:sz w:val="20"/>
          <w:szCs w:val="20"/>
        </w:rPr>
        <w:t>cooperativas enquadradas no artigo 34 da Lei nº 11.488, de 2007</w:t>
      </w:r>
      <w:r w:rsidRPr="00A639F7">
        <w:rPr>
          <w:rFonts w:ascii="Ecofont Vera Sans" w:hAnsi="Ecofont Vera Sans"/>
          <w:sz w:val="20"/>
          <w:szCs w:val="20"/>
        </w:rPr>
        <w:t>.</w:t>
      </w:r>
    </w:p>
    <w:p w:rsidR="00325331" w:rsidRPr="006436EE" w:rsidRDefault="00325331" w:rsidP="0014056C">
      <w:pPr>
        <w:numPr>
          <w:ilvl w:val="2"/>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lastRenderedPageBreak/>
        <w:t xml:space="preserve">O licitante obriga-se a declarar, sob as penalidades legais, </w:t>
      </w:r>
      <w:proofErr w:type="gramStart"/>
      <w:r w:rsidRPr="006436EE">
        <w:rPr>
          <w:rFonts w:ascii="Ecofont Vera Sans" w:hAnsi="Ecofont Vera Sans"/>
          <w:sz w:val="20"/>
          <w:szCs w:val="20"/>
        </w:rPr>
        <w:t>a superveniência de fato impeditivo da habilitação</w:t>
      </w:r>
      <w:proofErr w:type="gramEnd"/>
      <w:r w:rsidRPr="006436EE">
        <w:rPr>
          <w:rFonts w:ascii="Ecofont Vera Sans" w:hAnsi="Ecofont Vera Sans"/>
          <w:sz w:val="20"/>
          <w:szCs w:val="20"/>
        </w:rPr>
        <w:t>.</w:t>
      </w:r>
    </w:p>
    <w:p w:rsidR="009022AA" w:rsidRPr="006436EE" w:rsidRDefault="009022AA" w:rsidP="0014056C">
      <w:pPr>
        <w:numPr>
          <w:ilvl w:val="1"/>
          <w:numId w:val="1"/>
        </w:numPr>
        <w:spacing w:after="360"/>
        <w:jc w:val="both"/>
        <w:rPr>
          <w:rFonts w:ascii="Ecofont Vera Sans" w:hAnsi="Ecofont Vera Sans"/>
          <w:color w:val="000000"/>
          <w:sz w:val="20"/>
          <w:szCs w:val="20"/>
        </w:rPr>
      </w:pPr>
      <w:r w:rsidRPr="006436EE">
        <w:rPr>
          <w:rFonts w:ascii="Ecofont Vera Sans" w:hAnsi="Ecofont Vera Sans"/>
          <w:sz w:val="20"/>
          <w:szCs w:val="20"/>
        </w:rPr>
        <w:t>Os documentos de habilitação poderão ser apresentados em original, em cópia autenticada por cartório competente ou por servidor da Administração, ou por meio de publicação em órgão da imprensa oficial.</w:t>
      </w:r>
    </w:p>
    <w:p w:rsidR="000F6532" w:rsidRDefault="000F6532" w:rsidP="0014056C">
      <w:pPr>
        <w:numPr>
          <w:ilvl w:val="2"/>
          <w:numId w:val="1"/>
        </w:numPr>
        <w:spacing w:after="360"/>
        <w:jc w:val="both"/>
        <w:rPr>
          <w:rFonts w:ascii="Ecofont Vera Sans" w:hAnsi="Ecofont Vera Sans"/>
          <w:color w:val="000000"/>
          <w:sz w:val="20"/>
          <w:szCs w:val="20"/>
        </w:rPr>
      </w:pPr>
      <w:r w:rsidRPr="006436EE">
        <w:rPr>
          <w:rFonts w:ascii="Ecofont Vera Sans" w:hAnsi="Ecofont Vera Sans"/>
          <w:color w:val="000000"/>
          <w:sz w:val="20"/>
          <w:szCs w:val="20"/>
        </w:rPr>
        <w:t>Não serão aceitos documentos apresentados por meio de fitas, discos magnéticos, filmes ou cópias em fac-símile, mesmo autenticadas, admitindo-se fotos, gravuras, desenhos, gráficos ou catálogos apenas como forma de ilustra</w:t>
      </w:r>
      <w:r w:rsidR="001E1305" w:rsidRPr="006436EE">
        <w:rPr>
          <w:rFonts w:ascii="Ecofont Vera Sans" w:hAnsi="Ecofont Vera Sans"/>
          <w:color w:val="000000"/>
          <w:sz w:val="20"/>
          <w:szCs w:val="20"/>
        </w:rPr>
        <w:t>ção das propostas de preços.</w:t>
      </w:r>
    </w:p>
    <w:p w:rsidR="00ED08D5" w:rsidRPr="006436EE" w:rsidRDefault="00ED08D5" w:rsidP="0014056C">
      <w:pPr>
        <w:numPr>
          <w:ilvl w:val="2"/>
          <w:numId w:val="1"/>
        </w:numPr>
        <w:spacing w:after="360"/>
        <w:jc w:val="both"/>
        <w:rPr>
          <w:rFonts w:ascii="Ecofont Vera Sans" w:hAnsi="Ecofont Vera Sans"/>
          <w:color w:val="000000"/>
          <w:sz w:val="20"/>
          <w:szCs w:val="20"/>
        </w:rPr>
      </w:pPr>
      <w:r>
        <w:rPr>
          <w:rFonts w:ascii="Ecofont Vera Sans" w:hAnsi="Ecofont Vera Sans"/>
          <w:color w:val="000000"/>
          <w:sz w:val="20"/>
          <w:szCs w:val="20"/>
        </w:rPr>
        <w:t>A Comissão Especial de Licitação reserva-se no direito de solicitar o original de qualquer documento, sempre que julgar necessário.</w:t>
      </w:r>
    </w:p>
    <w:p w:rsidR="00EE4B99" w:rsidRPr="006436EE" w:rsidRDefault="000F6532" w:rsidP="0014056C">
      <w:pPr>
        <w:numPr>
          <w:ilvl w:val="1"/>
          <w:numId w:val="1"/>
        </w:numPr>
        <w:spacing w:after="360"/>
        <w:jc w:val="both"/>
        <w:rPr>
          <w:rFonts w:ascii="Ecofont Vera Sans" w:hAnsi="Ecofont Vera Sans"/>
          <w:color w:val="000000"/>
          <w:sz w:val="20"/>
          <w:szCs w:val="20"/>
        </w:rPr>
      </w:pPr>
      <w:r w:rsidRPr="006436EE">
        <w:rPr>
          <w:rFonts w:ascii="Ecofont Vera Sans" w:hAnsi="Ecofont Vera Sans"/>
          <w:bCs/>
          <w:iCs/>
          <w:sz w:val="20"/>
          <w:szCs w:val="20"/>
        </w:rPr>
        <w:t>Não serão aceitos protocolos de entrega ou solicitação de documento em substituição aos documentos exigidos neste Edital e seus Anexos.</w:t>
      </w:r>
    </w:p>
    <w:p w:rsidR="000F6532" w:rsidRPr="006436EE" w:rsidRDefault="000F6532" w:rsidP="0014056C">
      <w:pPr>
        <w:numPr>
          <w:ilvl w:val="0"/>
          <w:numId w:val="1"/>
        </w:numPr>
        <w:spacing w:after="360"/>
        <w:jc w:val="both"/>
        <w:rPr>
          <w:rFonts w:ascii="Ecofont Vera Sans" w:hAnsi="Ecofont Vera Sans"/>
          <w:sz w:val="20"/>
          <w:szCs w:val="20"/>
          <w:highlight w:val="lightGray"/>
          <w:u w:val="single"/>
        </w:rPr>
      </w:pPr>
      <w:r w:rsidRPr="006436EE">
        <w:rPr>
          <w:rFonts w:ascii="Ecofont Vera Sans" w:hAnsi="Ecofont Vera Sans"/>
          <w:sz w:val="20"/>
          <w:szCs w:val="20"/>
          <w:highlight w:val="lightGray"/>
          <w:u w:val="single"/>
        </w:rPr>
        <w:t xml:space="preserve">DA PROPOSTA </w:t>
      </w:r>
      <w:r w:rsidR="00EE4B99" w:rsidRPr="006436EE">
        <w:rPr>
          <w:rFonts w:ascii="Ecofont Vera Sans" w:hAnsi="Ecofont Vera Sans"/>
          <w:sz w:val="20"/>
          <w:szCs w:val="20"/>
          <w:highlight w:val="lightGray"/>
          <w:u w:val="single"/>
        </w:rPr>
        <w:t>DE PREÇOS</w:t>
      </w:r>
      <w:r w:rsidRPr="006436EE">
        <w:rPr>
          <w:rFonts w:ascii="Ecofont Vera Sans" w:hAnsi="Ecofont Vera Sans"/>
          <w:sz w:val="20"/>
          <w:szCs w:val="20"/>
          <w:highlight w:val="lightGray"/>
          <w:u w:val="single"/>
        </w:rPr>
        <w:t xml:space="preserve"> (ENVELOPE </w:t>
      </w:r>
      <w:r w:rsidR="00EE4B99" w:rsidRPr="006436EE">
        <w:rPr>
          <w:rFonts w:ascii="Ecofont Vera Sans" w:hAnsi="Ecofont Vera Sans"/>
          <w:sz w:val="20"/>
          <w:szCs w:val="20"/>
          <w:highlight w:val="lightGray"/>
          <w:u w:val="single"/>
        </w:rPr>
        <w:t xml:space="preserve">N° </w:t>
      </w:r>
      <w:r w:rsidR="00C72B38" w:rsidRPr="006436EE">
        <w:rPr>
          <w:rFonts w:ascii="Ecofont Vera Sans" w:hAnsi="Ecofont Vera Sans"/>
          <w:sz w:val="20"/>
          <w:szCs w:val="20"/>
          <w:highlight w:val="lightGray"/>
          <w:u w:val="single"/>
        </w:rPr>
        <w:t>0</w:t>
      </w:r>
      <w:r w:rsidR="00EE4B99" w:rsidRPr="006436EE">
        <w:rPr>
          <w:rFonts w:ascii="Ecofont Vera Sans" w:hAnsi="Ecofont Vera Sans"/>
          <w:sz w:val="20"/>
          <w:szCs w:val="20"/>
          <w:highlight w:val="lightGray"/>
          <w:u w:val="single"/>
        </w:rPr>
        <w:t>2)</w:t>
      </w:r>
    </w:p>
    <w:p w:rsidR="000F6532"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A proposta, emitida por computador ou datilografada, redigida em língua portuguesa, com clareza, sem e</w:t>
      </w:r>
      <w:r w:rsidR="00A163CD" w:rsidRPr="006436EE">
        <w:rPr>
          <w:rFonts w:ascii="Ecofont Vera Sans" w:hAnsi="Ecofont Vera Sans"/>
          <w:sz w:val="20"/>
          <w:szCs w:val="20"/>
        </w:rPr>
        <w:t>mendas</w:t>
      </w:r>
      <w:r w:rsidRPr="006436EE">
        <w:rPr>
          <w:rFonts w:ascii="Ecofont Vera Sans" w:hAnsi="Ecofont Vera Sans"/>
          <w:sz w:val="20"/>
          <w:szCs w:val="20"/>
        </w:rPr>
        <w:t>, rasuras, acréscimos</w:t>
      </w:r>
      <w:r w:rsidR="00DC714B" w:rsidRPr="006436EE">
        <w:rPr>
          <w:rFonts w:ascii="Ecofont Vera Sans" w:hAnsi="Ecofont Vera Sans"/>
          <w:sz w:val="20"/>
          <w:szCs w:val="20"/>
        </w:rPr>
        <w:t xml:space="preserve"> ou entrelinhas</w:t>
      </w:r>
      <w:r w:rsidRPr="006436EE">
        <w:rPr>
          <w:rFonts w:ascii="Ecofont Vera Sans" w:hAnsi="Ecofont Vera Sans"/>
          <w:sz w:val="20"/>
          <w:szCs w:val="20"/>
        </w:rPr>
        <w:t xml:space="preserve">, devidamente </w:t>
      </w:r>
      <w:r w:rsidR="00A51E13" w:rsidRPr="006436EE">
        <w:rPr>
          <w:rFonts w:ascii="Ecofont Vera Sans" w:hAnsi="Ecofont Vera Sans"/>
          <w:sz w:val="20"/>
          <w:szCs w:val="20"/>
        </w:rPr>
        <w:t xml:space="preserve">datada e </w:t>
      </w:r>
      <w:r w:rsidRPr="006436EE">
        <w:rPr>
          <w:rFonts w:ascii="Ecofont Vera Sans" w:hAnsi="Ecofont Vera Sans"/>
          <w:sz w:val="20"/>
          <w:szCs w:val="20"/>
        </w:rPr>
        <w:t>assinada, como também rubricadas todas as suas folhas</w:t>
      </w:r>
      <w:r w:rsidR="00A51E13" w:rsidRPr="006436EE">
        <w:rPr>
          <w:rFonts w:ascii="Ecofont Vera Sans" w:hAnsi="Ecofont Vera Sans"/>
          <w:sz w:val="20"/>
          <w:szCs w:val="20"/>
        </w:rPr>
        <w:t xml:space="preserve"> pelo licitante ou seu representante</w:t>
      </w:r>
      <w:r w:rsidRPr="006436EE">
        <w:rPr>
          <w:rFonts w:ascii="Ecofont Vera Sans" w:hAnsi="Ecofont Vera Sans"/>
          <w:sz w:val="20"/>
          <w:szCs w:val="20"/>
        </w:rPr>
        <w:t xml:space="preserve">, deverá </w:t>
      </w:r>
      <w:r w:rsidR="002F7E5C" w:rsidRPr="006436EE">
        <w:rPr>
          <w:rFonts w:ascii="Ecofont Vera Sans" w:hAnsi="Ecofont Vera Sans"/>
          <w:sz w:val="20"/>
          <w:szCs w:val="20"/>
        </w:rPr>
        <w:t>conter</w:t>
      </w:r>
      <w:r w:rsidRPr="006436EE">
        <w:rPr>
          <w:rFonts w:ascii="Ecofont Vera Sans" w:hAnsi="Ecofont Vera Sans"/>
          <w:sz w:val="20"/>
          <w:szCs w:val="20"/>
        </w:rPr>
        <w:t>:</w:t>
      </w:r>
    </w:p>
    <w:p w:rsidR="00FE6AA1" w:rsidRPr="006436EE" w:rsidRDefault="00FB3F9F"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E</w:t>
      </w:r>
      <w:r w:rsidR="00FE6AA1" w:rsidRPr="006436EE">
        <w:rPr>
          <w:rFonts w:ascii="Ecofont Vera Sans" w:hAnsi="Ecofont Vera Sans"/>
          <w:sz w:val="20"/>
          <w:szCs w:val="20"/>
        </w:rPr>
        <w:t>specificações do objeto de forma clara, observadas as especificações constantes do Projeto Básico;</w:t>
      </w:r>
    </w:p>
    <w:p w:rsidR="00042AE8" w:rsidRPr="006436EE" w:rsidRDefault="00942171"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 xml:space="preserve">Preços unitários e valor global da proposta, </w:t>
      </w:r>
      <w:r w:rsidR="000F6532" w:rsidRPr="006436EE">
        <w:rPr>
          <w:rFonts w:ascii="Ecofont Vera Sans" w:hAnsi="Ecofont Vera Sans"/>
          <w:sz w:val="20"/>
          <w:szCs w:val="20"/>
        </w:rPr>
        <w:t xml:space="preserve">em algarismo, expresso em moeda </w:t>
      </w:r>
      <w:r w:rsidRPr="006436EE">
        <w:rPr>
          <w:rFonts w:ascii="Ecofont Vera Sans" w:hAnsi="Ecofont Vera Sans"/>
          <w:sz w:val="20"/>
          <w:szCs w:val="20"/>
        </w:rPr>
        <w:t xml:space="preserve">corrente </w:t>
      </w:r>
      <w:r w:rsidR="000F6532" w:rsidRPr="006436EE">
        <w:rPr>
          <w:rFonts w:ascii="Ecofont Vera Sans" w:hAnsi="Ecofont Vera Sans"/>
          <w:sz w:val="20"/>
          <w:szCs w:val="20"/>
        </w:rPr>
        <w:t xml:space="preserve">nacional </w:t>
      </w:r>
      <w:r w:rsidRPr="006436EE">
        <w:rPr>
          <w:rFonts w:ascii="Ecofont Vera Sans" w:hAnsi="Ecofont Vera Sans"/>
          <w:sz w:val="20"/>
          <w:szCs w:val="20"/>
        </w:rPr>
        <w:t>(</w:t>
      </w:r>
      <w:r w:rsidR="000F6532" w:rsidRPr="006436EE">
        <w:rPr>
          <w:rFonts w:ascii="Ecofont Vera Sans" w:hAnsi="Ecofont Vera Sans"/>
          <w:sz w:val="20"/>
          <w:szCs w:val="20"/>
        </w:rPr>
        <w:t>real</w:t>
      </w:r>
      <w:r w:rsidRPr="006436EE">
        <w:rPr>
          <w:rFonts w:ascii="Ecofont Vera Sans" w:hAnsi="Ecofont Vera Sans"/>
          <w:sz w:val="20"/>
          <w:szCs w:val="20"/>
        </w:rPr>
        <w:t>)</w:t>
      </w:r>
      <w:r w:rsidR="000F6532" w:rsidRPr="006436EE">
        <w:rPr>
          <w:rFonts w:ascii="Ecofont Vera Sans" w:hAnsi="Ecofont Vera Sans"/>
          <w:sz w:val="20"/>
          <w:szCs w:val="20"/>
        </w:rPr>
        <w:t xml:space="preserve">, de acordo com </w:t>
      </w:r>
      <w:r w:rsidR="00D63D85" w:rsidRPr="006436EE">
        <w:rPr>
          <w:rFonts w:ascii="Ecofont Vera Sans" w:hAnsi="Ecofont Vera Sans"/>
          <w:sz w:val="20"/>
          <w:szCs w:val="20"/>
        </w:rPr>
        <w:t xml:space="preserve">os preços praticados no mercado, </w:t>
      </w:r>
      <w:r w:rsidR="008D1D54" w:rsidRPr="006436EE">
        <w:rPr>
          <w:rFonts w:ascii="Ecofont Vera Sans" w:hAnsi="Ecofont Vera Sans"/>
          <w:sz w:val="20"/>
          <w:szCs w:val="20"/>
        </w:rPr>
        <w:t xml:space="preserve">considerando o modelo </w:t>
      </w:r>
      <w:r w:rsidR="00042AE8" w:rsidRPr="006436EE">
        <w:rPr>
          <w:rFonts w:ascii="Ecofont Vera Sans" w:hAnsi="Ecofont Vera Sans"/>
          <w:sz w:val="20"/>
          <w:szCs w:val="20"/>
        </w:rPr>
        <w:t>de Planilha Orçamentária anex</w:t>
      </w:r>
      <w:r w:rsidR="00775BAC" w:rsidRPr="006436EE">
        <w:rPr>
          <w:rFonts w:ascii="Ecofont Vera Sans" w:hAnsi="Ecofont Vera Sans"/>
          <w:sz w:val="20"/>
          <w:szCs w:val="20"/>
        </w:rPr>
        <w:t>o</w:t>
      </w:r>
      <w:r w:rsidR="00D63D85" w:rsidRPr="006436EE">
        <w:rPr>
          <w:rFonts w:ascii="Ecofont Vera Sans" w:hAnsi="Ecofont Vera Sans"/>
          <w:sz w:val="20"/>
          <w:szCs w:val="20"/>
        </w:rPr>
        <w:t xml:space="preserve"> ao Edital;</w:t>
      </w:r>
    </w:p>
    <w:p w:rsidR="000F6532" w:rsidRPr="006436EE" w:rsidRDefault="00C42E24" w:rsidP="0014056C">
      <w:pPr>
        <w:numPr>
          <w:ilvl w:val="3"/>
          <w:numId w:val="1"/>
        </w:numPr>
        <w:spacing w:after="360"/>
        <w:jc w:val="both"/>
        <w:rPr>
          <w:rFonts w:ascii="Ecofont Vera Sans" w:hAnsi="Ecofont Vera Sans"/>
          <w:sz w:val="20"/>
          <w:szCs w:val="20"/>
        </w:rPr>
      </w:pPr>
      <w:r w:rsidRPr="006436EE">
        <w:rPr>
          <w:rFonts w:ascii="Ecofont Vera Sans" w:hAnsi="Ecofont Vera Sans"/>
          <w:sz w:val="20"/>
          <w:szCs w:val="20"/>
        </w:rPr>
        <w:t>N</w:t>
      </w:r>
      <w:r w:rsidR="000F6532" w:rsidRPr="006436EE">
        <w:rPr>
          <w:rFonts w:ascii="Ecofont Vera Sans" w:hAnsi="Ecofont Vera Sans"/>
          <w:sz w:val="20"/>
          <w:szCs w:val="20"/>
        </w:rPr>
        <w:t>a composição dos preços unitários o licitante deverá apresentar discriminadamente as parcelas relativas à mão-de-obra, mat</w:t>
      </w:r>
      <w:r w:rsidRPr="006436EE">
        <w:rPr>
          <w:rFonts w:ascii="Ecofont Vera Sans" w:hAnsi="Ecofont Vera Sans"/>
          <w:sz w:val="20"/>
          <w:szCs w:val="20"/>
        </w:rPr>
        <w:t>eriais, equipamentos e serviços;</w:t>
      </w:r>
    </w:p>
    <w:p w:rsidR="003F3E27" w:rsidRPr="006436EE" w:rsidRDefault="00C42E24" w:rsidP="0014056C">
      <w:pPr>
        <w:numPr>
          <w:ilvl w:val="3"/>
          <w:numId w:val="1"/>
        </w:numPr>
        <w:spacing w:after="360"/>
        <w:jc w:val="both"/>
        <w:rPr>
          <w:rFonts w:ascii="Ecofont Vera Sans" w:hAnsi="Ecofont Vera Sans"/>
          <w:sz w:val="20"/>
          <w:szCs w:val="20"/>
        </w:rPr>
      </w:pPr>
      <w:r w:rsidRPr="006436EE">
        <w:rPr>
          <w:rFonts w:ascii="Ecofont Vera Sans" w:hAnsi="Ecofont Vera Sans"/>
          <w:sz w:val="20"/>
          <w:szCs w:val="20"/>
        </w:rPr>
        <w:t>N</w:t>
      </w:r>
      <w:r w:rsidR="000F6532" w:rsidRPr="006436EE">
        <w:rPr>
          <w:rFonts w:ascii="Ecofont Vera Sans" w:hAnsi="Ecofont Vera Sans"/>
          <w:sz w:val="20"/>
          <w:szCs w:val="20"/>
        </w:rPr>
        <w:t xml:space="preserve">os preços cotados deverão estar incluídos todos os insumos que os compõem, tais como despesas com impostos, </w:t>
      </w:r>
      <w:proofErr w:type="gramStart"/>
      <w:r w:rsidR="000F6532" w:rsidRPr="006436EE">
        <w:rPr>
          <w:rFonts w:ascii="Ecofont Vera Sans" w:hAnsi="Ecofont Vera Sans"/>
          <w:sz w:val="20"/>
          <w:szCs w:val="20"/>
        </w:rPr>
        <w:t>taxas, frete, seguro</w:t>
      </w:r>
      <w:r w:rsidRPr="006436EE">
        <w:rPr>
          <w:rFonts w:ascii="Ecofont Vera Sans" w:hAnsi="Ecofont Vera Sans"/>
          <w:sz w:val="20"/>
          <w:szCs w:val="20"/>
        </w:rPr>
        <w:t>s</w:t>
      </w:r>
      <w:proofErr w:type="gramEnd"/>
      <w:r w:rsidR="000F6532" w:rsidRPr="006436EE">
        <w:rPr>
          <w:rFonts w:ascii="Ecofont Vera Sans" w:hAnsi="Ecofont Vera Sans"/>
          <w:sz w:val="20"/>
          <w:szCs w:val="20"/>
        </w:rPr>
        <w:t xml:space="preserve"> e quaisquer outros que incidam na contratação do objeto</w:t>
      </w:r>
      <w:r w:rsidR="003F3E27" w:rsidRPr="006436EE">
        <w:rPr>
          <w:rFonts w:ascii="Ecofont Vera Sans" w:hAnsi="Ecofont Vera Sans"/>
          <w:sz w:val="20"/>
          <w:szCs w:val="20"/>
        </w:rPr>
        <w:t>;</w:t>
      </w:r>
    </w:p>
    <w:p w:rsidR="00325331" w:rsidRPr="008D2365" w:rsidRDefault="00325331" w:rsidP="0014056C">
      <w:pPr>
        <w:numPr>
          <w:ilvl w:val="3"/>
          <w:numId w:val="1"/>
        </w:numPr>
        <w:suppressAutoHyphens w:val="0"/>
        <w:spacing w:after="360"/>
        <w:jc w:val="both"/>
        <w:rPr>
          <w:rFonts w:ascii="Ecofont Vera Sans" w:hAnsi="Ecofont Vera Sans"/>
          <w:color w:val="000000"/>
          <w:sz w:val="20"/>
          <w:szCs w:val="20"/>
        </w:rPr>
      </w:pPr>
      <w:r w:rsidRPr="008D2365">
        <w:rPr>
          <w:rFonts w:ascii="Ecofont Vera Sans" w:hAnsi="Ecofont Vera Sans"/>
          <w:sz w:val="20"/>
          <w:szCs w:val="20"/>
        </w:rPr>
        <w:t xml:space="preserve">Todos os dados informados pelo licitante em sua planilha deverão refletir com fidelidade os custos especificados e a </w:t>
      </w:r>
      <w:r w:rsidRPr="008D2365">
        <w:rPr>
          <w:rFonts w:ascii="Ecofont Vera Sans" w:hAnsi="Ecofont Vera Sans"/>
          <w:color w:val="000000"/>
          <w:sz w:val="20"/>
          <w:szCs w:val="20"/>
        </w:rPr>
        <w:t>margem de lucro pretendida.</w:t>
      </w:r>
    </w:p>
    <w:p w:rsidR="002979E9" w:rsidRPr="00FE3B9F" w:rsidRDefault="002979E9" w:rsidP="0014056C">
      <w:pPr>
        <w:numPr>
          <w:ilvl w:val="3"/>
          <w:numId w:val="1"/>
        </w:numPr>
        <w:suppressAutoHyphens w:val="0"/>
        <w:spacing w:after="360"/>
        <w:jc w:val="both"/>
        <w:rPr>
          <w:rFonts w:ascii="Ecofont Vera Sans" w:hAnsi="Ecofont Vera Sans"/>
          <w:sz w:val="20"/>
          <w:szCs w:val="20"/>
        </w:rPr>
      </w:pPr>
      <w:r w:rsidRPr="00BD17AF">
        <w:rPr>
          <w:rFonts w:ascii="Ecofont Vera Sans" w:hAnsi="Ecofont Vera Sans"/>
          <w:sz w:val="20"/>
          <w:szCs w:val="20"/>
        </w:rPr>
        <w:t xml:space="preserve">Não se admitirá, na proposta de preços, custos identificados mediante o uso da </w:t>
      </w:r>
      <w:r w:rsidRPr="00FE3B9F">
        <w:rPr>
          <w:rFonts w:ascii="Ecofont Vera Sans" w:hAnsi="Ecofont Vera Sans"/>
          <w:sz w:val="20"/>
          <w:szCs w:val="20"/>
        </w:rPr>
        <w:t>expressão “</w:t>
      </w:r>
      <w:r w:rsidR="00E9352B" w:rsidRPr="00FE3B9F">
        <w:rPr>
          <w:rFonts w:ascii="Ecofont Vera Sans" w:hAnsi="Ecofont Vera Sans"/>
          <w:sz w:val="20"/>
          <w:szCs w:val="20"/>
        </w:rPr>
        <w:t>verba” ou de unidades genéricas;</w:t>
      </w:r>
    </w:p>
    <w:p w:rsidR="00E9352B" w:rsidRPr="00FE3B9F" w:rsidRDefault="00E9352B" w:rsidP="0014056C">
      <w:pPr>
        <w:numPr>
          <w:ilvl w:val="3"/>
          <w:numId w:val="1"/>
        </w:numPr>
        <w:suppressAutoHyphens w:val="0"/>
        <w:spacing w:after="360"/>
        <w:jc w:val="both"/>
        <w:rPr>
          <w:rFonts w:ascii="Ecofont Vera Sans" w:hAnsi="Ecofont Vera Sans"/>
          <w:sz w:val="20"/>
          <w:szCs w:val="20"/>
        </w:rPr>
      </w:pPr>
      <w:r w:rsidRPr="00FE3B9F">
        <w:rPr>
          <w:rFonts w:ascii="Ecofont Vera Sans" w:hAnsi="Ecofont Vera Sans"/>
          <w:sz w:val="20"/>
          <w:szCs w:val="20"/>
        </w:rPr>
        <w:lastRenderedPageBreak/>
        <w:t>O valor máximo global admitido será o constante no Projeto Básico;</w:t>
      </w:r>
    </w:p>
    <w:p w:rsidR="00E9352B" w:rsidRPr="00FE3B9F" w:rsidRDefault="00E9352B" w:rsidP="0014056C">
      <w:pPr>
        <w:numPr>
          <w:ilvl w:val="3"/>
          <w:numId w:val="1"/>
        </w:numPr>
        <w:suppressAutoHyphens w:val="0"/>
        <w:spacing w:after="360"/>
        <w:jc w:val="both"/>
        <w:rPr>
          <w:rFonts w:ascii="Ecofont Vera Sans" w:hAnsi="Ecofont Vera Sans"/>
          <w:sz w:val="20"/>
          <w:szCs w:val="20"/>
        </w:rPr>
      </w:pPr>
      <w:r w:rsidRPr="00FE3B9F">
        <w:rPr>
          <w:rFonts w:ascii="Ecofont Vera Sans" w:hAnsi="Ecofont Vera Sans"/>
          <w:sz w:val="20"/>
          <w:szCs w:val="20"/>
        </w:rPr>
        <w:t>Os valores máximos unitários são aqueles constantes no Projeto Básico e seus anexos;</w:t>
      </w:r>
    </w:p>
    <w:p w:rsidR="00E9352B" w:rsidRPr="00FE3B9F" w:rsidRDefault="00E9352B" w:rsidP="0014056C">
      <w:pPr>
        <w:numPr>
          <w:ilvl w:val="3"/>
          <w:numId w:val="1"/>
        </w:numPr>
        <w:suppressAutoHyphens w:val="0"/>
        <w:spacing w:after="360"/>
        <w:jc w:val="both"/>
        <w:rPr>
          <w:rFonts w:ascii="Ecofont Vera Sans" w:hAnsi="Ecofont Vera Sans"/>
          <w:sz w:val="20"/>
          <w:szCs w:val="20"/>
        </w:rPr>
      </w:pPr>
      <w:r w:rsidRPr="00FE3B9F">
        <w:rPr>
          <w:rFonts w:ascii="Ecofont Vera Sans" w:hAnsi="Ecofont Vera Sans"/>
          <w:sz w:val="20"/>
          <w:szCs w:val="20"/>
        </w:rPr>
        <w:t>O valor máximo do BDI é o definido no Projeto Básico, ficando os índices condicionados também aos definidos no Projeto Básico, exceto se a empresa justificar a necessidade de alteração.</w:t>
      </w:r>
    </w:p>
    <w:p w:rsidR="0013486A" w:rsidRDefault="0013486A" w:rsidP="0014056C">
      <w:pPr>
        <w:numPr>
          <w:ilvl w:val="2"/>
          <w:numId w:val="1"/>
        </w:numPr>
        <w:spacing w:after="360"/>
        <w:jc w:val="both"/>
        <w:rPr>
          <w:rFonts w:ascii="Ecofont Vera Sans" w:hAnsi="Ecofont Vera Sans"/>
          <w:sz w:val="20"/>
          <w:szCs w:val="20"/>
        </w:rPr>
      </w:pPr>
      <w:r>
        <w:rPr>
          <w:rFonts w:ascii="Ecofont Vera Sans" w:hAnsi="Ecofont Vera Sans"/>
          <w:sz w:val="20"/>
          <w:szCs w:val="20"/>
        </w:rPr>
        <w:t xml:space="preserve">Curva ABC (tanto para insumo, quanto para serviço); </w:t>
      </w:r>
    </w:p>
    <w:p w:rsidR="002D58AE" w:rsidRDefault="002D58AE"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Cronograma físico-financeiro, conforme modelo Anexo ao Edital;</w:t>
      </w:r>
    </w:p>
    <w:p w:rsidR="00ED08D5" w:rsidRPr="00ED08D5" w:rsidRDefault="00ED08D5" w:rsidP="0014056C">
      <w:pPr>
        <w:pStyle w:val="PargrafodaLista"/>
        <w:numPr>
          <w:ilvl w:val="3"/>
          <w:numId w:val="1"/>
        </w:numPr>
        <w:spacing w:after="360"/>
        <w:jc w:val="both"/>
        <w:rPr>
          <w:rFonts w:ascii="Ecofont Vera Sans" w:hAnsi="Ecofont Vera Sans"/>
          <w:sz w:val="20"/>
          <w:szCs w:val="20"/>
        </w:rPr>
      </w:pPr>
      <w:r>
        <w:rPr>
          <w:rFonts w:ascii="Ecofont Vera Sans" w:hAnsi="Ecofont Vera Sans"/>
          <w:sz w:val="20"/>
          <w:szCs w:val="20"/>
        </w:rPr>
        <w:t>O cronograma físico-financeiro proposto pelo licitante deverá observar o cronograma de desembolso máximo por período constante do Projeto Básico.</w:t>
      </w:r>
    </w:p>
    <w:p w:rsidR="000F6532" w:rsidRPr="006436EE" w:rsidRDefault="00FF4EB0"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 xml:space="preserve">Benefícios e </w:t>
      </w:r>
      <w:r w:rsidR="007D17AC" w:rsidRPr="006436EE">
        <w:rPr>
          <w:rFonts w:ascii="Ecofont Vera Sans" w:hAnsi="Ecofont Vera Sans"/>
          <w:sz w:val="20"/>
          <w:szCs w:val="20"/>
        </w:rPr>
        <w:t xml:space="preserve">Despesas Indiretas - </w:t>
      </w:r>
      <w:r w:rsidR="000A632C" w:rsidRPr="006436EE">
        <w:rPr>
          <w:rFonts w:ascii="Ecofont Vera Sans" w:hAnsi="Ecofont Vera Sans"/>
          <w:sz w:val="20"/>
          <w:szCs w:val="20"/>
        </w:rPr>
        <w:t>BDI</w:t>
      </w:r>
      <w:r w:rsidR="000F6532" w:rsidRPr="006436EE">
        <w:rPr>
          <w:rFonts w:ascii="Ecofont Vera Sans" w:hAnsi="Ecofont Vera Sans"/>
          <w:sz w:val="20"/>
          <w:szCs w:val="20"/>
        </w:rPr>
        <w:t xml:space="preserve">, detalhando todos os seus componentes, </w:t>
      </w:r>
      <w:r w:rsidR="00FE3042" w:rsidRPr="006436EE">
        <w:rPr>
          <w:rFonts w:ascii="Ecofont Vera Sans" w:hAnsi="Ecofont Vera Sans"/>
          <w:sz w:val="20"/>
          <w:szCs w:val="20"/>
        </w:rPr>
        <w:t xml:space="preserve">inclusive em forma </w:t>
      </w:r>
      <w:r w:rsidR="000F6532" w:rsidRPr="006436EE">
        <w:rPr>
          <w:rFonts w:ascii="Ecofont Vera Sans" w:hAnsi="Ecofont Vera Sans"/>
          <w:sz w:val="20"/>
          <w:szCs w:val="20"/>
        </w:rPr>
        <w:t>percentual</w:t>
      </w:r>
      <w:r w:rsidR="00FE3042" w:rsidRPr="006436EE">
        <w:rPr>
          <w:rFonts w:ascii="Ecofont Vera Sans" w:hAnsi="Ecofont Vera Sans"/>
          <w:sz w:val="20"/>
          <w:szCs w:val="20"/>
        </w:rPr>
        <w:t>, conforme modelo anexo ao Edital;</w:t>
      </w:r>
    </w:p>
    <w:p w:rsidR="00CE6201" w:rsidRPr="00760AEF" w:rsidRDefault="00CE6201" w:rsidP="0014056C">
      <w:pPr>
        <w:numPr>
          <w:ilvl w:val="3"/>
          <w:numId w:val="1"/>
        </w:numPr>
        <w:spacing w:after="360"/>
        <w:jc w:val="both"/>
        <w:rPr>
          <w:rFonts w:ascii="Ecofont Vera Sans" w:hAnsi="Ecofont Vera Sans"/>
          <w:sz w:val="20"/>
          <w:szCs w:val="20"/>
        </w:rPr>
      </w:pPr>
      <w:r w:rsidRPr="00760AEF">
        <w:rPr>
          <w:rFonts w:ascii="Ecofont Vera Sans" w:hAnsi="Ecofont Vera Sans"/>
          <w:sz w:val="20"/>
          <w:szCs w:val="20"/>
        </w:rPr>
        <w:t xml:space="preserve">As alíquotas de tributos cotadas pelo licitante não podem ser superiores aos limites estabelecidos na legislação </w:t>
      </w:r>
      <w:proofErr w:type="gramStart"/>
      <w:r w:rsidRPr="00760AEF">
        <w:rPr>
          <w:rFonts w:ascii="Ecofont Vera Sans" w:hAnsi="Ecofont Vera Sans"/>
          <w:sz w:val="20"/>
          <w:szCs w:val="20"/>
        </w:rPr>
        <w:t>tributária</w:t>
      </w:r>
      <w:r w:rsidR="00187A31">
        <w:rPr>
          <w:rFonts w:ascii="Ecofont Vera Sans" w:hAnsi="Ecofont Vera Sans"/>
          <w:sz w:val="20"/>
          <w:szCs w:val="20"/>
        </w:rPr>
        <w:t>, tampouco superiores</w:t>
      </w:r>
      <w:proofErr w:type="gramEnd"/>
      <w:r w:rsidR="00187A31">
        <w:rPr>
          <w:rFonts w:ascii="Ecofont Vera Sans" w:hAnsi="Ecofont Vera Sans"/>
          <w:sz w:val="20"/>
          <w:szCs w:val="20"/>
        </w:rPr>
        <w:t xml:space="preserve"> ao parâmetro máximo apresentado pelo Órgão, bem como de seus itens componentes, exceto se a empresa justificar a necessidade de alteração</w:t>
      </w:r>
      <w:r w:rsidRPr="00760AEF">
        <w:rPr>
          <w:rFonts w:ascii="Ecofont Vera Sans" w:hAnsi="Ecofont Vera Sans"/>
          <w:sz w:val="20"/>
          <w:szCs w:val="20"/>
        </w:rPr>
        <w:t>;</w:t>
      </w:r>
    </w:p>
    <w:p w:rsidR="002979E9" w:rsidRPr="00AF26AD" w:rsidRDefault="002979E9" w:rsidP="0014056C">
      <w:pPr>
        <w:numPr>
          <w:ilvl w:val="3"/>
          <w:numId w:val="1"/>
        </w:numPr>
        <w:spacing w:after="360"/>
        <w:jc w:val="both"/>
        <w:rPr>
          <w:rFonts w:ascii="Ecofont Vera Sans" w:hAnsi="Ecofont Vera Sans"/>
          <w:sz w:val="20"/>
          <w:szCs w:val="20"/>
        </w:rPr>
      </w:pPr>
      <w:r w:rsidRPr="00BD17AF">
        <w:rPr>
          <w:rFonts w:ascii="Ecofont Vera Sans" w:hAnsi="Ecofont Vera Sans"/>
          <w:sz w:val="20"/>
          <w:szCs w:val="20"/>
        </w:rPr>
        <w:t xml:space="preserve">Os tributos considerados de natureza direta e </w:t>
      </w:r>
      <w:proofErr w:type="spellStart"/>
      <w:r w:rsidRPr="00BD17AF">
        <w:rPr>
          <w:rFonts w:ascii="Ecofont Vera Sans" w:hAnsi="Ecofont Vera Sans"/>
          <w:sz w:val="20"/>
          <w:szCs w:val="20"/>
        </w:rPr>
        <w:t>personalística</w:t>
      </w:r>
      <w:proofErr w:type="spellEnd"/>
      <w:r w:rsidRPr="00BD17AF">
        <w:rPr>
          <w:rFonts w:ascii="Ecofont Vera Sans" w:hAnsi="Ecofont Vera Sans"/>
          <w:sz w:val="20"/>
          <w:szCs w:val="20"/>
        </w:rPr>
        <w:t xml:space="preserve">, como o Imposto de Renda de Pessoa Jurídica - IRPJ e a Contribuição Sobre o Lucro Líquido - CSLL, não deverão ser incluídos no BDI, nos termos do </w:t>
      </w:r>
      <w:r w:rsidRPr="00AF26AD">
        <w:rPr>
          <w:rFonts w:ascii="Ecofont Vera Sans" w:hAnsi="Ecofont Vera Sans"/>
          <w:sz w:val="20"/>
          <w:szCs w:val="20"/>
        </w:rPr>
        <w:t xml:space="preserve">artigo 125, § 7°, II, </w:t>
      </w:r>
      <w:r w:rsidRPr="00AF26AD">
        <w:rPr>
          <w:rFonts w:ascii="Ecofont Vera Sans" w:hAnsi="Ecofont Vera Sans" w:cs="Helvetica"/>
          <w:color w:val="000000"/>
          <w:sz w:val="20"/>
          <w:szCs w:val="20"/>
          <w:lang w:eastAsia="pt-BR"/>
        </w:rPr>
        <w:t xml:space="preserve">da </w:t>
      </w:r>
      <w:r w:rsidRPr="00AF26AD">
        <w:rPr>
          <w:rFonts w:ascii="Ecofont Vera Sans" w:hAnsi="Ecofont Vera Sans"/>
          <w:sz w:val="20"/>
          <w:szCs w:val="20"/>
        </w:rPr>
        <w:t>Lei n° 12.465, de 2011;</w:t>
      </w:r>
    </w:p>
    <w:p w:rsidR="00CC06FF" w:rsidRPr="00CC06FF" w:rsidRDefault="000F6532" w:rsidP="0014056C">
      <w:pPr>
        <w:numPr>
          <w:ilvl w:val="2"/>
          <w:numId w:val="1"/>
        </w:numPr>
        <w:spacing w:after="360"/>
        <w:jc w:val="both"/>
        <w:rPr>
          <w:rFonts w:ascii="Ecofont Vera Sans" w:hAnsi="Ecofont Vera Sans"/>
          <w:b/>
          <w:color w:val="FF0000"/>
          <w:sz w:val="20"/>
          <w:szCs w:val="20"/>
        </w:rPr>
      </w:pPr>
      <w:r w:rsidRPr="00FE3B9F">
        <w:rPr>
          <w:rFonts w:ascii="Ecofont Vera Sans" w:hAnsi="Ecofont Vera Sans"/>
          <w:sz w:val="20"/>
          <w:szCs w:val="20"/>
        </w:rPr>
        <w:t>Pla</w:t>
      </w:r>
      <w:r w:rsidRPr="006436EE">
        <w:rPr>
          <w:rFonts w:ascii="Ecofont Vera Sans" w:hAnsi="Ecofont Vera Sans"/>
          <w:sz w:val="20"/>
          <w:szCs w:val="20"/>
        </w:rPr>
        <w:t>nilha orçamentária comparativa entre os preços unitários</w:t>
      </w:r>
      <w:r w:rsidR="00FB3F9F" w:rsidRPr="006436EE">
        <w:rPr>
          <w:rFonts w:ascii="Ecofont Vera Sans" w:hAnsi="Ecofont Vera Sans"/>
          <w:sz w:val="20"/>
          <w:szCs w:val="20"/>
        </w:rPr>
        <w:t xml:space="preserve"> constantes da planilha elaborada </w:t>
      </w:r>
      <w:r w:rsidRPr="006436EE">
        <w:rPr>
          <w:rFonts w:ascii="Ecofont Vera Sans" w:hAnsi="Ecofont Vera Sans"/>
          <w:sz w:val="20"/>
          <w:szCs w:val="20"/>
        </w:rPr>
        <w:t>pelo órgão</w:t>
      </w:r>
      <w:r w:rsidR="00FB3F9F" w:rsidRPr="006436EE">
        <w:rPr>
          <w:rFonts w:ascii="Ecofont Vera Sans" w:hAnsi="Ecofont Vera Sans"/>
          <w:sz w:val="20"/>
          <w:szCs w:val="20"/>
        </w:rPr>
        <w:t xml:space="preserve">, anexa ao Edital, </w:t>
      </w:r>
      <w:r w:rsidRPr="006436EE">
        <w:rPr>
          <w:rFonts w:ascii="Ecofont Vera Sans" w:hAnsi="Ecofont Vera Sans"/>
          <w:sz w:val="20"/>
          <w:szCs w:val="20"/>
        </w:rPr>
        <w:t>e os preços unitários propostos pelo licitante</w:t>
      </w:r>
      <w:r w:rsidR="00187A31">
        <w:rPr>
          <w:rFonts w:ascii="Ecofont Vera Sans" w:hAnsi="Ecofont Vera Sans"/>
          <w:sz w:val="20"/>
          <w:szCs w:val="20"/>
        </w:rPr>
        <w:t>, devendo encaminhar tal planilha impressa e, também, por arquivo eletrônico</w:t>
      </w:r>
      <w:r w:rsidR="00CC06FF" w:rsidRPr="00CC06FF">
        <w:rPr>
          <w:rFonts w:ascii="Ecofont Vera Sans" w:hAnsi="Ecofont Vera Sans"/>
          <w:color w:val="FF0000"/>
          <w:sz w:val="20"/>
          <w:szCs w:val="20"/>
        </w:rPr>
        <w:t xml:space="preserve">. </w:t>
      </w:r>
    </w:p>
    <w:p w:rsidR="008D1D54" w:rsidRPr="006436EE" w:rsidRDefault="00FB3F9F"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P</w:t>
      </w:r>
      <w:r w:rsidR="008D1D54" w:rsidRPr="006436EE">
        <w:rPr>
          <w:rFonts w:ascii="Ecofont Vera Sans" w:hAnsi="Ecofont Vera Sans"/>
          <w:sz w:val="20"/>
          <w:szCs w:val="20"/>
        </w:rPr>
        <w:t xml:space="preserve">razo de validade </w:t>
      </w:r>
      <w:r w:rsidRPr="006436EE">
        <w:rPr>
          <w:rFonts w:ascii="Ecofont Vera Sans" w:hAnsi="Ecofont Vera Sans"/>
          <w:sz w:val="20"/>
          <w:szCs w:val="20"/>
        </w:rPr>
        <w:t xml:space="preserve">da proposta </w:t>
      </w:r>
      <w:r w:rsidR="008D1D54" w:rsidRPr="006436EE">
        <w:rPr>
          <w:rFonts w:ascii="Ecofont Vera Sans" w:hAnsi="Ecofont Vera Sans"/>
          <w:sz w:val="20"/>
          <w:szCs w:val="20"/>
        </w:rPr>
        <w:t xml:space="preserve">não inferior a 60 (sessenta) dias, a contar da data de abertura do </w:t>
      </w:r>
      <w:r w:rsidRPr="006436EE">
        <w:rPr>
          <w:rFonts w:ascii="Ecofont Vera Sans" w:hAnsi="Ecofont Vera Sans"/>
          <w:sz w:val="20"/>
          <w:szCs w:val="20"/>
        </w:rPr>
        <w:t>certame.</w:t>
      </w:r>
    </w:p>
    <w:p w:rsidR="0008635C"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r w:rsidR="0008635C" w:rsidRPr="006436EE">
        <w:rPr>
          <w:rFonts w:ascii="Ecofont Vera Sans" w:hAnsi="Ecofont Vera Sans"/>
          <w:sz w:val="20"/>
          <w:szCs w:val="20"/>
        </w:rPr>
        <w:t>.</w:t>
      </w:r>
    </w:p>
    <w:p w:rsidR="00DA7A25" w:rsidRPr="006436EE" w:rsidRDefault="00DA7A25" w:rsidP="0014056C">
      <w:pPr>
        <w:numPr>
          <w:ilvl w:val="2"/>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Erros no preenchimento da planilha não são motivo</w:t>
      </w:r>
      <w:r w:rsidR="00ED08D5">
        <w:rPr>
          <w:rFonts w:ascii="Ecofont Vera Sans" w:hAnsi="Ecofont Vera Sans"/>
          <w:sz w:val="20"/>
          <w:szCs w:val="20"/>
        </w:rPr>
        <w:t>s</w:t>
      </w:r>
      <w:r w:rsidRPr="006436EE">
        <w:rPr>
          <w:rFonts w:ascii="Ecofont Vera Sans" w:hAnsi="Ecofont Vera Sans"/>
          <w:sz w:val="20"/>
          <w:szCs w:val="20"/>
        </w:rPr>
        <w:t xml:space="preserve"> suficiente</w:t>
      </w:r>
      <w:r w:rsidR="00ED08D5">
        <w:rPr>
          <w:rFonts w:ascii="Ecofont Vera Sans" w:hAnsi="Ecofont Vera Sans"/>
          <w:sz w:val="20"/>
          <w:szCs w:val="20"/>
        </w:rPr>
        <w:t>s</w:t>
      </w:r>
      <w:r w:rsidRPr="006436EE">
        <w:rPr>
          <w:rFonts w:ascii="Ecofont Vera Sans" w:hAnsi="Ecofont Vera Sans"/>
          <w:sz w:val="20"/>
          <w:szCs w:val="20"/>
        </w:rPr>
        <w:t xml:space="preserve"> para a desclassificação da proposta, quando a planilha puder ser ajustada sem a necessidade de majoração do preço ofertado, e desde que se comprove que este é suficiente para arcar com todos os custos da contratação.</w:t>
      </w:r>
    </w:p>
    <w:p w:rsidR="000F6532" w:rsidRPr="006436EE" w:rsidRDefault="0008635C"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lastRenderedPageBreak/>
        <w:t xml:space="preserve">As alterações de que trata este subitem serão submetidas à apreciação da </w:t>
      </w:r>
      <w:r w:rsidR="000F6532" w:rsidRPr="006436EE">
        <w:rPr>
          <w:rFonts w:ascii="Ecofont Vera Sans" w:hAnsi="Ecofont Vera Sans"/>
          <w:sz w:val="20"/>
          <w:szCs w:val="20"/>
        </w:rPr>
        <w:t>Comissão, com a devida anuência de todos os licitantes.</w:t>
      </w:r>
    </w:p>
    <w:p w:rsidR="000F6532"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Não ser</w:t>
      </w:r>
      <w:r w:rsidR="0008635C" w:rsidRPr="006436EE">
        <w:rPr>
          <w:rFonts w:ascii="Ecofont Vera Sans" w:hAnsi="Ecofont Vera Sans"/>
          <w:sz w:val="20"/>
          <w:szCs w:val="20"/>
        </w:rPr>
        <w:t>á</w:t>
      </w:r>
      <w:r w:rsidRPr="006436EE">
        <w:rPr>
          <w:rFonts w:ascii="Ecofont Vera Sans" w:hAnsi="Ecofont Vera Sans"/>
          <w:sz w:val="20"/>
          <w:szCs w:val="20"/>
        </w:rPr>
        <w:t xml:space="preserve"> aceita reclamaç</w:t>
      </w:r>
      <w:r w:rsidR="0008635C" w:rsidRPr="006436EE">
        <w:rPr>
          <w:rFonts w:ascii="Ecofont Vera Sans" w:hAnsi="Ecofont Vera Sans"/>
          <w:sz w:val="20"/>
          <w:szCs w:val="20"/>
        </w:rPr>
        <w:t>ão</w:t>
      </w:r>
      <w:r w:rsidRPr="006436EE">
        <w:rPr>
          <w:rFonts w:ascii="Ecofont Vera Sans" w:hAnsi="Ecofont Vera Sans"/>
          <w:sz w:val="20"/>
          <w:szCs w:val="20"/>
        </w:rPr>
        <w:t xml:space="preserve"> posterior relativamente às propostas, sem que tenha sido devidamente registrada em ata, salvo se prevista em </w:t>
      </w:r>
      <w:r w:rsidR="0008635C" w:rsidRPr="006436EE">
        <w:rPr>
          <w:rFonts w:ascii="Ecofont Vera Sans" w:hAnsi="Ecofont Vera Sans"/>
          <w:sz w:val="20"/>
          <w:szCs w:val="20"/>
        </w:rPr>
        <w:t>l</w:t>
      </w:r>
      <w:r w:rsidRPr="006436EE">
        <w:rPr>
          <w:rFonts w:ascii="Ecofont Vera Sans" w:hAnsi="Ecofont Vera Sans"/>
          <w:sz w:val="20"/>
          <w:szCs w:val="20"/>
        </w:rPr>
        <w:t>ei.</w:t>
      </w:r>
    </w:p>
    <w:p w:rsidR="0061249A" w:rsidRPr="006436EE" w:rsidRDefault="0061249A"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Após a fase de habilitação, não cabe desistência da proposta, salvo por motivo justo decorrente de fato superveniente e aceito pela Comissão.</w:t>
      </w:r>
    </w:p>
    <w:p w:rsidR="002D58AE" w:rsidRPr="006436EE" w:rsidRDefault="002D58AE" w:rsidP="0014056C">
      <w:pPr>
        <w:numPr>
          <w:ilvl w:val="0"/>
          <w:numId w:val="1"/>
        </w:numPr>
        <w:spacing w:after="360"/>
        <w:jc w:val="both"/>
        <w:rPr>
          <w:rFonts w:ascii="Ecofont Vera Sans" w:hAnsi="Ecofont Vera Sans"/>
          <w:b/>
          <w:color w:val="000000"/>
          <w:sz w:val="20"/>
          <w:szCs w:val="20"/>
          <w:highlight w:val="lightGray"/>
          <w:u w:val="single"/>
        </w:rPr>
      </w:pPr>
      <w:r w:rsidRPr="006436EE">
        <w:rPr>
          <w:rFonts w:ascii="Ecofont Vera Sans" w:hAnsi="Ecofont Vera Sans"/>
          <w:iCs/>
          <w:sz w:val="20"/>
          <w:szCs w:val="20"/>
          <w:highlight w:val="lightGray"/>
          <w:u w:val="single"/>
          <w:shd w:val="clear" w:color="auto" w:fill="B3B3B3"/>
        </w:rPr>
        <w:t xml:space="preserve">DAS DECLARAÇÕES COMPLEMENTARES </w:t>
      </w:r>
    </w:p>
    <w:p w:rsidR="002D58AE" w:rsidRPr="006436EE" w:rsidRDefault="002D58AE" w:rsidP="0014056C">
      <w:pPr>
        <w:numPr>
          <w:ilvl w:val="1"/>
          <w:numId w:val="1"/>
        </w:numPr>
        <w:spacing w:after="360"/>
        <w:jc w:val="both"/>
        <w:rPr>
          <w:rFonts w:ascii="Ecofont Vera Sans" w:hAnsi="Ecofont Vera Sans"/>
          <w:color w:val="000000"/>
          <w:sz w:val="20"/>
          <w:szCs w:val="20"/>
        </w:rPr>
      </w:pPr>
      <w:r w:rsidRPr="006436EE">
        <w:rPr>
          <w:rFonts w:ascii="Ecofont Vera Sans" w:hAnsi="Ecofont Vera Sans"/>
          <w:color w:val="000000"/>
          <w:sz w:val="20"/>
          <w:szCs w:val="20"/>
        </w:rPr>
        <w:t xml:space="preserve">O licitante deverá </w:t>
      </w:r>
      <w:proofErr w:type="gramStart"/>
      <w:r w:rsidRPr="006436EE">
        <w:rPr>
          <w:rFonts w:ascii="Ecofont Vera Sans" w:hAnsi="Ecofont Vera Sans"/>
          <w:color w:val="000000"/>
          <w:sz w:val="20"/>
          <w:szCs w:val="20"/>
        </w:rPr>
        <w:t>apresentar,</w:t>
      </w:r>
      <w:proofErr w:type="gramEnd"/>
      <w:r w:rsidRPr="006436EE">
        <w:rPr>
          <w:rFonts w:ascii="Ecofont Vera Sans" w:hAnsi="Ecofont Vera Sans"/>
          <w:color w:val="000000"/>
          <w:sz w:val="20"/>
          <w:szCs w:val="20"/>
        </w:rPr>
        <w:t xml:space="preserve"> separadamente dos Envelopes de nº 01 e de nº 02, a </w:t>
      </w:r>
      <w:r w:rsidRPr="006436EE">
        <w:rPr>
          <w:rFonts w:ascii="Ecofont Vera Sans" w:hAnsi="Ecofont Vera Sans"/>
          <w:sz w:val="20"/>
          <w:szCs w:val="20"/>
        </w:rPr>
        <w:t>Declaração de Elaboração Independente de Proposta, de que trata a Instrução Normativa n° 2, de 16 de setembro de 2009, da Secretaria de Logística e Tecnologia da Informação do Ministério do Planejamento, Orçamento e Gestão, conforme modelo anexo ao Edital, sob pena de desclassificação da proposta.</w:t>
      </w:r>
    </w:p>
    <w:p w:rsidR="002979E9" w:rsidRPr="00BD17AF" w:rsidRDefault="002979E9" w:rsidP="0014056C">
      <w:pPr>
        <w:numPr>
          <w:ilvl w:val="1"/>
          <w:numId w:val="1"/>
        </w:numPr>
        <w:spacing w:after="360"/>
        <w:jc w:val="both"/>
        <w:rPr>
          <w:rFonts w:ascii="Ecofont Vera Sans" w:hAnsi="Ecofont Vera Sans"/>
          <w:sz w:val="20"/>
          <w:szCs w:val="20"/>
        </w:rPr>
      </w:pPr>
      <w:r w:rsidRPr="00BD17AF">
        <w:rPr>
          <w:rFonts w:ascii="Ecofont Vera Sans" w:hAnsi="Ecofont Vera Sans"/>
          <w:sz w:val="20"/>
          <w:szCs w:val="20"/>
        </w:rPr>
        <w:t>As microempresas (ME) e empresas de pequeno porte (EPP), bem como as cooperativas enquadradas no artigo 34 da Lei n° 11.488, de 2007 (COOP), que pretenderem se beneficiar nesta licitação do regime diferenciado e favorecido previsto na Lei Complementar n° 123, de 2006, e no Decreto n° 6.204, de 2007, deverão apresentar a respectiva declaração, conforme modelo anexo ao Edital, separadamente dos Envelopes de nº 01 e de nº 02.</w:t>
      </w:r>
    </w:p>
    <w:p w:rsidR="00AE36B8" w:rsidRPr="006436EE" w:rsidRDefault="00AE36B8" w:rsidP="0014056C">
      <w:pPr>
        <w:numPr>
          <w:ilvl w:val="2"/>
          <w:numId w:val="1"/>
        </w:numPr>
        <w:suppressAutoHyphens w:val="0"/>
        <w:spacing w:after="360"/>
        <w:jc w:val="both"/>
        <w:rPr>
          <w:rFonts w:ascii="Ecofont Vera Sans" w:hAnsi="Ecofont Vera Sans"/>
          <w:color w:val="000000"/>
          <w:sz w:val="20"/>
          <w:szCs w:val="20"/>
        </w:rPr>
      </w:pPr>
      <w:proofErr w:type="gramStart"/>
      <w:r w:rsidRPr="006436EE">
        <w:rPr>
          <w:rFonts w:ascii="Ecofont Vera Sans" w:hAnsi="Ecofont Vera Sans"/>
          <w:color w:val="000000"/>
          <w:sz w:val="20"/>
          <w:szCs w:val="20"/>
        </w:rPr>
        <w:t>O licitante microempresa ou empresa de pequeno porte que se enquadrar</w:t>
      </w:r>
      <w:proofErr w:type="gramEnd"/>
      <w:r w:rsidRPr="006436EE">
        <w:rPr>
          <w:rFonts w:ascii="Ecofont Vera Sans" w:hAnsi="Ecofont Vera Sans"/>
          <w:color w:val="000000"/>
          <w:sz w:val="20"/>
          <w:szCs w:val="20"/>
        </w:rPr>
        <w:t xml:space="preserve"> em qualquer das vedações do artigo 3°, parágrafo 4°, da Lei Complementar n° 123, de 2006, não poderá usufruir do tratamento diferenciado previsto em tal diploma e, portanto, não deverá </w:t>
      </w:r>
      <w:r w:rsidR="00410210" w:rsidRPr="006436EE">
        <w:rPr>
          <w:rFonts w:ascii="Ecofont Vera Sans" w:hAnsi="Ecofont Vera Sans"/>
          <w:color w:val="000000"/>
          <w:sz w:val="20"/>
          <w:szCs w:val="20"/>
        </w:rPr>
        <w:t xml:space="preserve">apresentar a respectiva </w:t>
      </w:r>
      <w:r w:rsidRPr="006436EE">
        <w:rPr>
          <w:rFonts w:ascii="Ecofont Vera Sans" w:hAnsi="Ecofont Vera Sans"/>
          <w:color w:val="000000"/>
          <w:sz w:val="20"/>
          <w:szCs w:val="20"/>
        </w:rPr>
        <w:t>declara</w:t>
      </w:r>
      <w:r w:rsidR="00410210" w:rsidRPr="006436EE">
        <w:rPr>
          <w:rFonts w:ascii="Ecofont Vera Sans" w:hAnsi="Ecofont Vera Sans"/>
          <w:color w:val="000000"/>
          <w:sz w:val="20"/>
          <w:szCs w:val="20"/>
        </w:rPr>
        <w:t>ção</w:t>
      </w:r>
      <w:r w:rsidRPr="006436EE">
        <w:rPr>
          <w:rFonts w:ascii="Ecofont Vera Sans" w:hAnsi="Ecofont Vera Sans"/>
          <w:color w:val="000000"/>
          <w:sz w:val="20"/>
          <w:szCs w:val="20"/>
        </w:rPr>
        <w:t>.</w:t>
      </w:r>
    </w:p>
    <w:p w:rsidR="002979E9" w:rsidRPr="00AF26AD" w:rsidRDefault="002979E9" w:rsidP="0014056C">
      <w:pPr>
        <w:numPr>
          <w:ilvl w:val="2"/>
          <w:numId w:val="1"/>
        </w:numPr>
        <w:suppressAutoHyphens w:val="0"/>
        <w:spacing w:after="360"/>
        <w:jc w:val="both"/>
        <w:rPr>
          <w:rFonts w:ascii="Ecofont Vera Sans" w:hAnsi="Ecofont Vera Sans"/>
          <w:sz w:val="20"/>
          <w:szCs w:val="20"/>
        </w:rPr>
      </w:pPr>
      <w:r w:rsidRPr="00AF26AD">
        <w:rPr>
          <w:rFonts w:ascii="Ecofont Vera Sans" w:hAnsi="Ecofont Vera Sans"/>
          <w:sz w:val="20"/>
          <w:szCs w:val="20"/>
        </w:rPr>
        <w:t xml:space="preserve">Como condição para a aplicação do tratamento diferenciado, a Comissão </w:t>
      </w:r>
      <w:r w:rsidRPr="00AF26AD">
        <w:rPr>
          <w:rFonts w:ascii="Ecofont Vera Sans" w:hAnsi="Ecofont Vera Sans"/>
          <w:color w:val="000000"/>
          <w:sz w:val="20"/>
          <w:szCs w:val="20"/>
        </w:rPr>
        <w:t>poderá consultar o Portal da Transparência do Governo Federal (</w:t>
      </w:r>
      <w:hyperlink r:id="rId9" w:history="1">
        <w:r w:rsidRPr="00AF26AD">
          <w:rPr>
            <w:rStyle w:val="Hyperlink"/>
            <w:rFonts w:ascii="Ecofont Vera Sans" w:hAnsi="Ecofont Vera Sans"/>
            <w:sz w:val="20"/>
            <w:szCs w:val="20"/>
          </w:rPr>
          <w:t>www.portaldatransparencia.gov.br</w:t>
        </w:r>
      </w:hyperlink>
      <w:r w:rsidRPr="00AF26AD">
        <w:rPr>
          <w:rFonts w:ascii="Ecofont Vera Sans" w:hAnsi="Ecofont Vera Sans"/>
          <w:color w:val="000000"/>
          <w:sz w:val="20"/>
          <w:szCs w:val="20"/>
        </w:rPr>
        <w:t>), seção “Despesas – Gastos Diretos do Governo – Favorecido (pessoas físicas, empresas e outros)”, para verificar se o somatório dos valores das ordens bancárias recebidas pela ME/EPP/COOP</w:t>
      </w:r>
      <w:r w:rsidRPr="00AF26AD">
        <w:rPr>
          <w:rFonts w:ascii="Ecofont Vera Sans" w:hAnsi="Ecofont Vera Sans"/>
          <w:sz w:val="20"/>
          <w:szCs w:val="20"/>
        </w:rPr>
        <w:t>,</w:t>
      </w:r>
      <w:r w:rsidRPr="00AF26AD">
        <w:rPr>
          <w:rFonts w:ascii="Ecofont Vera Sans" w:hAnsi="Ecofont Vera Sans"/>
          <w:color w:val="000000"/>
          <w:sz w:val="20"/>
          <w:szCs w:val="20"/>
        </w:rPr>
        <w:t xml:space="preserve"> no exercício anterior, extrapola o limite de </w:t>
      </w:r>
      <w:proofErr w:type="gramStart"/>
      <w:r w:rsidRPr="00AF26AD">
        <w:rPr>
          <w:rFonts w:ascii="Ecofont Vera Sans" w:hAnsi="Ecofont Vera Sans"/>
          <w:color w:val="000000"/>
          <w:sz w:val="20"/>
          <w:szCs w:val="20"/>
        </w:rPr>
        <w:t>R$ 3.600.000,00 (três milhões e seiscentos mil reais), previsto</w:t>
      </w:r>
      <w:proofErr w:type="gramEnd"/>
      <w:r w:rsidRPr="00AF26AD">
        <w:rPr>
          <w:rFonts w:ascii="Ecofont Vera Sans" w:hAnsi="Ecofont Vera Sans"/>
          <w:color w:val="000000"/>
          <w:sz w:val="20"/>
          <w:szCs w:val="20"/>
        </w:rPr>
        <w:t xml:space="preserve"> no artigo 3°, inciso II, da Lei Complementar n° 123, de 2006, ou o limite proporcional de que trata o artigo 3°, § 2°, do mesmo diploma, em caso de início de atividade no exercício considerado.</w:t>
      </w:r>
    </w:p>
    <w:p w:rsidR="002979E9" w:rsidRPr="00AF26AD" w:rsidRDefault="002979E9" w:rsidP="0014056C">
      <w:pPr>
        <w:numPr>
          <w:ilvl w:val="3"/>
          <w:numId w:val="1"/>
        </w:numPr>
        <w:suppressAutoHyphens w:val="0"/>
        <w:spacing w:after="360"/>
        <w:jc w:val="both"/>
        <w:rPr>
          <w:rFonts w:ascii="Ecofont Vera Sans" w:hAnsi="Ecofont Vera Sans"/>
          <w:color w:val="000000"/>
          <w:sz w:val="20"/>
          <w:szCs w:val="20"/>
        </w:rPr>
      </w:pPr>
      <w:r w:rsidRPr="00AF26AD">
        <w:rPr>
          <w:rFonts w:ascii="Ecofont Vera Sans" w:hAnsi="Ecofont Vera Sans"/>
          <w:color w:val="000000"/>
          <w:sz w:val="20"/>
          <w:szCs w:val="20"/>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2979E9" w:rsidRDefault="002979E9" w:rsidP="0014056C">
      <w:pPr>
        <w:numPr>
          <w:ilvl w:val="3"/>
          <w:numId w:val="1"/>
        </w:numPr>
        <w:suppressAutoHyphens w:val="0"/>
        <w:spacing w:after="360"/>
        <w:jc w:val="both"/>
        <w:rPr>
          <w:rFonts w:ascii="Ecofont Vera Sans" w:hAnsi="Ecofont Vera Sans"/>
          <w:color w:val="000000"/>
          <w:sz w:val="20"/>
          <w:szCs w:val="20"/>
        </w:rPr>
      </w:pPr>
      <w:r w:rsidRPr="00AF26AD">
        <w:rPr>
          <w:rFonts w:ascii="Ecofont Vera Sans" w:hAnsi="Ecofont Vera Sans"/>
          <w:color w:val="000000"/>
          <w:sz w:val="20"/>
          <w:szCs w:val="20"/>
        </w:rPr>
        <w:t xml:space="preserve">Constatada a ocorrência de qualquer das situações de </w:t>
      </w:r>
      <w:proofErr w:type="spellStart"/>
      <w:r w:rsidRPr="00AF26AD">
        <w:rPr>
          <w:rFonts w:ascii="Ecofont Vera Sans" w:hAnsi="Ecofont Vera Sans"/>
          <w:color w:val="000000"/>
          <w:sz w:val="20"/>
          <w:szCs w:val="20"/>
        </w:rPr>
        <w:t>extrapolamento</w:t>
      </w:r>
      <w:proofErr w:type="spellEnd"/>
      <w:r w:rsidRPr="00AF26AD">
        <w:rPr>
          <w:rFonts w:ascii="Ecofont Vera Sans" w:hAnsi="Ecofont Vera Sans"/>
          <w:color w:val="000000"/>
          <w:sz w:val="20"/>
          <w:szCs w:val="20"/>
        </w:rPr>
        <w:t xml:space="preserve"> do limite legal, a Comissão indeferirá a aplicação do tratamento diferenciado em favor do licitante, conforme artigo 3°, §§ 9°, 9°-A, 10 e 12, da Lei Complementar n° 123, de 2006, sem prejuízo das penalidades incidentes.</w:t>
      </w:r>
    </w:p>
    <w:p w:rsidR="00FE3B9F" w:rsidRPr="00AF26AD" w:rsidRDefault="00FE3B9F" w:rsidP="00FE3B9F">
      <w:pPr>
        <w:suppressAutoHyphens w:val="0"/>
        <w:spacing w:after="360"/>
        <w:ind w:left="851"/>
        <w:jc w:val="both"/>
        <w:rPr>
          <w:rFonts w:ascii="Ecofont Vera Sans" w:hAnsi="Ecofont Vera Sans"/>
          <w:color w:val="000000"/>
          <w:sz w:val="20"/>
          <w:szCs w:val="20"/>
        </w:rPr>
      </w:pPr>
    </w:p>
    <w:p w:rsidR="000F6532" w:rsidRPr="006436EE" w:rsidRDefault="000F6532" w:rsidP="0014056C">
      <w:pPr>
        <w:numPr>
          <w:ilvl w:val="0"/>
          <w:numId w:val="1"/>
        </w:numPr>
        <w:spacing w:after="360"/>
        <w:jc w:val="both"/>
        <w:rPr>
          <w:rFonts w:ascii="Ecofont Vera Sans" w:hAnsi="Ecofont Vera Sans"/>
          <w:sz w:val="20"/>
          <w:szCs w:val="20"/>
          <w:highlight w:val="lightGray"/>
        </w:rPr>
      </w:pPr>
      <w:r w:rsidRPr="006436EE">
        <w:rPr>
          <w:rFonts w:ascii="Ecofont Vera Sans" w:hAnsi="Ecofont Vera Sans"/>
          <w:sz w:val="20"/>
          <w:szCs w:val="20"/>
          <w:highlight w:val="lightGray"/>
          <w:u w:val="single"/>
          <w:shd w:val="clear" w:color="auto" w:fill="B3B3B3"/>
        </w:rPr>
        <w:t>DO PROCEDIMENTO DE ABERTURA DOS ENVELOPES</w:t>
      </w:r>
    </w:p>
    <w:p w:rsidR="000F6532"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 xml:space="preserve">No dia, hora e local designados neste Edital, em ato público, na presença dos licitantes, a Comissão </w:t>
      </w:r>
      <w:r w:rsidR="00DA7363">
        <w:rPr>
          <w:rFonts w:ascii="Ecofont Vera Sans" w:hAnsi="Ecofont Vera Sans"/>
          <w:sz w:val="20"/>
          <w:szCs w:val="20"/>
        </w:rPr>
        <w:t xml:space="preserve">Especial </w:t>
      </w:r>
      <w:r w:rsidRPr="006436EE">
        <w:rPr>
          <w:rFonts w:ascii="Ecofont Vera Sans" w:hAnsi="Ecofont Vera Sans"/>
          <w:sz w:val="20"/>
          <w:szCs w:val="20"/>
        </w:rPr>
        <w:t xml:space="preserve">de Licitação receberá, de uma só vez, os Envelopes nº </w:t>
      </w:r>
      <w:r w:rsidR="00C72B38" w:rsidRPr="006436EE">
        <w:rPr>
          <w:rFonts w:ascii="Ecofont Vera Sans" w:hAnsi="Ecofont Vera Sans"/>
          <w:sz w:val="20"/>
          <w:szCs w:val="20"/>
        </w:rPr>
        <w:t>0</w:t>
      </w:r>
      <w:r w:rsidRPr="006436EE">
        <w:rPr>
          <w:rFonts w:ascii="Ecofont Vera Sans" w:hAnsi="Ecofont Vera Sans"/>
          <w:sz w:val="20"/>
          <w:szCs w:val="20"/>
        </w:rPr>
        <w:t xml:space="preserve">1 e nº </w:t>
      </w:r>
      <w:r w:rsidR="00C72B38" w:rsidRPr="006436EE">
        <w:rPr>
          <w:rFonts w:ascii="Ecofont Vera Sans" w:hAnsi="Ecofont Vera Sans"/>
          <w:sz w:val="20"/>
          <w:szCs w:val="20"/>
        </w:rPr>
        <w:t>0</w:t>
      </w:r>
      <w:r w:rsidRPr="006436EE">
        <w:rPr>
          <w:rFonts w:ascii="Ecofont Vera Sans" w:hAnsi="Ecofont Vera Sans"/>
          <w:sz w:val="20"/>
          <w:szCs w:val="20"/>
        </w:rPr>
        <w:t>2</w:t>
      </w:r>
      <w:r w:rsidR="005F6A00" w:rsidRPr="006436EE">
        <w:rPr>
          <w:rFonts w:ascii="Ecofont Vera Sans" w:hAnsi="Ecofont Vera Sans"/>
          <w:sz w:val="20"/>
          <w:szCs w:val="20"/>
        </w:rPr>
        <w:t xml:space="preserve">, bem como </w:t>
      </w:r>
      <w:r w:rsidR="002D58AE" w:rsidRPr="006436EE">
        <w:rPr>
          <w:rFonts w:ascii="Ecofont Vera Sans" w:hAnsi="Ecofont Vera Sans"/>
          <w:sz w:val="20"/>
          <w:szCs w:val="20"/>
        </w:rPr>
        <w:t>as declarações complementares</w:t>
      </w:r>
      <w:r w:rsidR="005F6A00" w:rsidRPr="006436EE">
        <w:rPr>
          <w:rFonts w:ascii="Ecofont Vera Sans" w:hAnsi="Ecofont Vera Sans"/>
          <w:sz w:val="20"/>
          <w:szCs w:val="20"/>
        </w:rPr>
        <w:t>,</w:t>
      </w:r>
      <w:r w:rsidRPr="006436EE">
        <w:rPr>
          <w:rFonts w:ascii="Ecofont Vera Sans" w:hAnsi="Ecofont Vera Sans"/>
          <w:sz w:val="20"/>
          <w:szCs w:val="20"/>
        </w:rPr>
        <w:t xml:space="preserve"> e procederá à abertura da licitação.</w:t>
      </w:r>
    </w:p>
    <w:p w:rsidR="000F6532" w:rsidRPr="006436EE" w:rsidRDefault="000F6532"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0F6532"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 xml:space="preserve">Depois de ultrapassado o horário para recebimento dos envelopes, nenhum outro será recebido, nem tampouco serão permitidos quaisquer adendos ou esclarecimentos relativos à documentação ou proposta de preços apresentadas. </w:t>
      </w:r>
    </w:p>
    <w:p w:rsidR="000F6532"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A seguir, serão identificados os licitantes e proceder-se-á à abertura do</w:t>
      </w:r>
      <w:r w:rsidR="00C05D2D" w:rsidRPr="006436EE">
        <w:rPr>
          <w:rFonts w:ascii="Ecofont Vera Sans" w:hAnsi="Ecofont Vera Sans"/>
          <w:sz w:val="20"/>
          <w:szCs w:val="20"/>
        </w:rPr>
        <w:t>s</w:t>
      </w:r>
      <w:r w:rsidRPr="006436EE">
        <w:rPr>
          <w:rFonts w:ascii="Ecofont Vera Sans" w:hAnsi="Ecofont Vera Sans"/>
          <w:sz w:val="20"/>
          <w:szCs w:val="20"/>
        </w:rPr>
        <w:t xml:space="preserve"> Envelope</w:t>
      </w:r>
      <w:r w:rsidR="00C05D2D" w:rsidRPr="006436EE">
        <w:rPr>
          <w:rFonts w:ascii="Ecofont Vera Sans" w:hAnsi="Ecofont Vera Sans"/>
          <w:sz w:val="20"/>
          <w:szCs w:val="20"/>
        </w:rPr>
        <w:t>s</w:t>
      </w:r>
      <w:r w:rsidRPr="006436EE">
        <w:rPr>
          <w:rFonts w:ascii="Ecofont Vera Sans" w:hAnsi="Ecofont Vera Sans"/>
          <w:sz w:val="20"/>
          <w:szCs w:val="20"/>
        </w:rPr>
        <w:t xml:space="preserve"> nº </w:t>
      </w:r>
      <w:r w:rsidR="00C05D2D" w:rsidRPr="006436EE">
        <w:rPr>
          <w:rFonts w:ascii="Ecofont Vera Sans" w:hAnsi="Ecofont Vera Sans"/>
          <w:sz w:val="20"/>
          <w:szCs w:val="20"/>
        </w:rPr>
        <w:t>0</w:t>
      </w:r>
      <w:r w:rsidRPr="006436EE">
        <w:rPr>
          <w:rFonts w:ascii="Ecofont Vera Sans" w:hAnsi="Ecofont Vera Sans"/>
          <w:sz w:val="20"/>
          <w:szCs w:val="20"/>
        </w:rPr>
        <w:t xml:space="preserve">1 </w:t>
      </w:r>
      <w:r w:rsidR="00C05D2D" w:rsidRPr="006436EE">
        <w:rPr>
          <w:rFonts w:ascii="Ecofont Vera Sans" w:hAnsi="Ecofont Vera Sans"/>
          <w:sz w:val="20"/>
          <w:szCs w:val="20"/>
        </w:rPr>
        <w:t>-</w:t>
      </w:r>
      <w:r w:rsidRPr="006436EE">
        <w:rPr>
          <w:rFonts w:ascii="Ecofont Vera Sans" w:hAnsi="Ecofont Vera Sans"/>
          <w:sz w:val="20"/>
          <w:szCs w:val="20"/>
        </w:rPr>
        <w:t xml:space="preserve"> Documento</w:t>
      </w:r>
      <w:r w:rsidR="00C05D2D" w:rsidRPr="006436EE">
        <w:rPr>
          <w:rFonts w:ascii="Ecofont Vera Sans" w:hAnsi="Ecofont Vera Sans"/>
          <w:sz w:val="20"/>
          <w:szCs w:val="20"/>
        </w:rPr>
        <w:t>s</w:t>
      </w:r>
      <w:r w:rsidRPr="006436EE">
        <w:rPr>
          <w:rFonts w:ascii="Ecofont Vera Sans" w:hAnsi="Ecofont Vera Sans"/>
          <w:sz w:val="20"/>
          <w:szCs w:val="20"/>
        </w:rPr>
        <w:t xml:space="preserve"> de </w:t>
      </w:r>
      <w:r w:rsidR="00C72B38" w:rsidRPr="006436EE">
        <w:rPr>
          <w:rFonts w:ascii="Ecofont Vera Sans" w:hAnsi="Ecofont Vera Sans"/>
          <w:sz w:val="20"/>
          <w:szCs w:val="20"/>
        </w:rPr>
        <w:t>H</w:t>
      </w:r>
      <w:r w:rsidRPr="006436EE">
        <w:rPr>
          <w:rFonts w:ascii="Ecofont Vera Sans" w:hAnsi="Ecofont Vera Sans"/>
          <w:sz w:val="20"/>
          <w:szCs w:val="20"/>
        </w:rPr>
        <w:t>abilitação</w:t>
      </w:r>
      <w:r w:rsidRPr="006436EE">
        <w:rPr>
          <w:rFonts w:ascii="Ecofont Vera Sans" w:hAnsi="Ecofont Vera Sans"/>
          <w:caps/>
          <w:sz w:val="20"/>
          <w:szCs w:val="20"/>
        </w:rPr>
        <w:t>.</w:t>
      </w:r>
    </w:p>
    <w:p w:rsidR="002979E9" w:rsidRDefault="000F6532"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O conteúdo d</w:t>
      </w:r>
      <w:r w:rsidR="00C05D2D" w:rsidRPr="006436EE">
        <w:rPr>
          <w:rFonts w:ascii="Ecofont Vera Sans" w:hAnsi="Ecofont Vera Sans"/>
          <w:sz w:val="20"/>
          <w:szCs w:val="20"/>
        </w:rPr>
        <w:t>os</w:t>
      </w:r>
      <w:r w:rsidRPr="006436EE">
        <w:rPr>
          <w:rFonts w:ascii="Ecofont Vera Sans" w:hAnsi="Ecofont Vera Sans"/>
          <w:sz w:val="20"/>
          <w:szCs w:val="20"/>
        </w:rPr>
        <w:t xml:space="preserve"> envelopes será rubricado pelos membros da Comissão e pelos licitantes presentes ou por seus representantes, e consultado o SICAF, se for o caso.</w:t>
      </w:r>
    </w:p>
    <w:p w:rsidR="002979E9" w:rsidRPr="00672B59" w:rsidRDefault="002979E9" w:rsidP="0014056C">
      <w:pPr>
        <w:numPr>
          <w:ilvl w:val="1"/>
          <w:numId w:val="1"/>
        </w:numPr>
        <w:spacing w:after="360"/>
        <w:jc w:val="both"/>
        <w:rPr>
          <w:rFonts w:ascii="Ecofont Vera Sans" w:hAnsi="Ecofont Vera Sans"/>
          <w:sz w:val="20"/>
          <w:szCs w:val="20"/>
        </w:rPr>
      </w:pPr>
      <w:r w:rsidRPr="00672B59">
        <w:rPr>
          <w:rFonts w:ascii="Ecofont Vera Sans" w:hAnsi="Ecofont Vera Sans"/>
          <w:sz w:val="20"/>
          <w:szCs w:val="20"/>
        </w:rPr>
        <w:t xml:space="preserve">Como condição prévia ao exame da documentação de habilitação do licitante, a Comissão verificará o eventual descumprimento das condições de participação, especialmente quanto à existência de sanção que </w:t>
      </w:r>
      <w:r w:rsidRPr="00672B59">
        <w:rPr>
          <w:rFonts w:ascii="Ecofont Vera Sans" w:hAnsi="Ecofont Vera Sans" w:cs="Tahoma"/>
          <w:sz w:val="20"/>
          <w:szCs w:val="20"/>
        </w:rPr>
        <w:t xml:space="preserve">impeça a participação no certame ou a futura contratação, mediante a consulta aos </w:t>
      </w:r>
      <w:r w:rsidRPr="00672B59">
        <w:rPr>
          <w:rFonts w:ascii="Ecofont Vera Sans" w:hAnsi="Ecofont Vera Sans"/>
          <w:sz w:val="20"/>
          <w:szCs w:val="20"/>
        </w:rPr>
        <w:t>seguintes cadastros:</w:t>
      </w:r>
    </w:p>
    <w:p w:rsidR="002979E9" w:rsidRPr="00672B59" w:rsidRDefault="002979E9" w:rsidP="0014056C">
      <w:pPr>
        <w:numPr>
          <w:ilvl w:val="0"/>
          <w:numId w:val="13"/>
        </w:numPr>
        <w:suppressAutoHyphens w:val="0"/>
        <w:spacing w:after="360"/>
        <w:jc w:val="both"/>
        <w:rPr>
          <w:rFonts w:ascii="Ecofont Vera Sans" w:hAnsi="Ecofont Vera Sans"/>
          <w:sz w:val="20"/>
          <w:szCs w:val="20"/>
          <w:lang w:eastAsia="pt-BR"/>
        </w:rPr>
      </w:pPr>
      <w:r w:rsidRPr="00672B59">
        <w:rPr>
          <w:rFonts w:ascii="Ecofont Vera Sans" w:hAnsi="Ecofont Vera Sans"/>
          <w:sz w:val="20"/>
          <w:szCs w:val="20"/>
          <w:lang w:eastAsia="pt-BR"/>
        </w:rPr>
        <w:t>SICAF;</w:t>
      </w:r>
    </w:p>
    <w:p w:rsidR="002979E9" w:rsidRPr="00672B59" w:rsidRDefault="002979E9" w:rsidP="0014056C">
      <w:pPr>
        <w:numPr>
          <w:ilvl w:val="0"/>
          <w:numId w:val="13"/>
        </w:numPr>
        <w:suppressAutoHyphens w:val="0"/>
        <w:spacing w:after="360"/>
        <w:jc w:val="both"/>
        <w:rPr>
          <w:rFonts w:ascii="Ecofont Vera Sans" w:hAnsi="Ecofont Vera Sans"/>
          <w:sz w:val="20"/>
          <w:szCs w:val="20"/>
          <w:lang w:eastAsia="pt-BR"/>
        </w:rPr>
      </w:pPr>
      <w:r w:rsidRPr="00672B59">
        <w:rPr>
          <w:rFonts w:ascii="Ecofont Vera Sans" w:hAnsi="Ecofont Vera Sans" w:cs="Tahoma"/>
          <w:sz w:val="20"/>
          <w:szCs w:val="20"/>
          <w:lang w:eastAsia="pt-BR"/>
        </w:rPr>
        <w:t>Cadastro Nacional de Empresas Inidôneas e Suspensas – CEIS, mantido pela Controladoria-Geral da União (</w:t>
      </w:r>
      <w:hyperlink r:id="rId10" w:history="1">
        <w:r w:rsidRPr="00672B59">
          <w:rPr>
            <w:rFonts w:ascii="Ecofont Vera Sans" w:hAnsi="Ecofont Vera Sans" w:cs="Tahoma"/>
            <w:color w:val="0000FF"/>
            <w:sz w:val="20"/>
            <w:szCs w:val="20"/>
            <w:u w:val="single"/>
            <w:lang w:eastAsia="pt-BR"/>
          </w:rPr>
          <w:t>www.portaldatransparencia.gov.br/ceis</w:t>
        </w:r>
      </w:hyperlink>
      <w:r w:rsidRPr="00672B59">
        <w:rPr>
          <w:rFonts w:ascii="Ecofont Vera Sans" w:hAnsi="Ecofont Vera Sans" w:cs="Tahoma"/>
          <w:sz w:val="20"/>
          <w:szCs w:val="20"/>
          <w:lang w:eastAsia="pt-BR"/>
        </w:rPr>
        <w:t>);</w:t>
      </w:r>
    </w:p>
    <w:p w:rsidR="002979E9" w:rsidRPr="00672B59" w:rsidRDefault="002979E9" w:rsidP="0014056C">
      <w:pPr>
        <w:numPr>
          <w:ilvl w:val="0"/>
          <w:numId w:val="13"/>
        </w:numPr>
        <w:suppressAutoHyphens w:val="0"/>
        <w:spacing w:after="360"/>
        <w:jc w:val="both"/>
        <w:rPr>
          <w:rFonts w:ascii="Ecofont Vera Sans" w:hAnsi="Ecofont Vera Sans"/>
          <w:sz w:val="20"/>
          <w:szCs w:val="20"/>
          <w:lang w:eastAsia="pt-BR"/>
        </w:rPr>
      </w:pPr>
      <w:r w:rsidRPr="00672B59">
        <w:rPr>
          <w:rFonts w:ascii="Ecofont Vera Sans" w:hAnsi="Ecofont Vera Sans" w:cs="Arial"/>
          <w:bCs/>
          <w:sz w:val="20"/>
          <w:szCs w:val="20"/>
          <w:lang w:eastAsia="pt-BR"/>
        </w:rPr>
        <w:t>Cadastro Nacional de Condenações Cíveis por Atos de Improbidade Administrativa, mantido pelo Conselho Nacional de Justiça</w:t>
      </w:r>
      <w:r w:rsidRPr="00672B59">
        <w:rPr>
          <w:rFonts w:ascii="Ecofont Vera Sans" w:hAnsi="Ecofont Vera Sans" w:cs="Tahoma"/>
          <w:sz w:val="20"/>
          <w:szCs w:val="20"/>
          <w:lang w:eastAsia="pt-BR"/>
        </w:rPr>
        <w:t xml:space="preserve"> (</w:t>
      </w:r>
      <w:hyperlink r:id="rId11" w:history="1">
        <w:r w:rsidRPr="00672B59">
          <w:rPr>
            <w:rFonts w:ascii="Ecofont Vera Sans" w:hAnsi="Ecofont Vera Sans" w:cs="Arial"/>
            <w:color w:val="0000FF"/>
            <w:sz w:val="20"/>
            <w:szCs w:val="20"/>
            <w:u w:val="single"/>
            <w:lang w:eastAsia="pt-BR"/>
          </w:rPr>
          <w:t>www.</w:t>
        </w:r>
        <w:r w:rsidRPr="00672B59">
          <w:rPr>
            <w:rFonts w:ascii="Ecofont Vera Sans" w:hAnsi="Ecofont Vera Sans" w:cs="Arial"/>
            <w:bCs/>
            <w:color w:val="0000FF"/>
            <w:sz w:val="20"/>
            <w:szCs w:val="20"/>
            <w:u w:val="single"/>
            <w:lang w:eastAsia="pt-BR"/>
          </w:rPr>
          <w:t>cnj</w:t>
        </w:r>
        <w:r w:rsidRPr="00672B59">
          <w:rPr>
            <w:rFonts w:ascii="Ecofont Vera Sans" w:hAnsi="Ecofont Vera Sans" w:cs="Arial"/>
            <w:color w:val="0000FF"/>
            <w:sz w:val="20"/>
            <w:szCs w:val="20"/>
            <w:u w:val="single"/>
            <w:lang w:eastAsia="pt-BR"/>
          </w:rPr>
          <w:t>.jus.br/</w:t>
        </w:r>
        <w:r w:rsidRPr="00672B59">
          <w:rPr>
            <w:rFonts w:ascii="Ecofont Vera Sans" w:hAnsi="Ecofont Vera Sans" w:cs="Arial"/>
            <w:bCs/>
            <w:color w:val="0000FF"/>
            <w:sz w:val="20"/>
            <w:szCs w:val="20"/>
            <w:u w:val="single"/>
            <w:lang w:eastAsia="pt-BR"/>
          </w:rPr>
          <w:t>improbidade</w:t>
        </w:r>
        <w:r w:rsidRPr="00672B59">
          <w:rPr>
            <w:rFonts w:ascii="Ecofont Vera Sans" w:hAnsi="Ecofont Vera Sans" w:cs="Arial"/>
            <w:color w:val="0000FF"/>
            <w:sz w:val="20"/>
            <w:szCs w:val="20"/>
            <w:u w:val="single"/>
            <w:lang w:eastAsia="pt-BR"/>
          </w:rPr>
          <w:t>_adm/consultar_requerido.php</w:t>
        </w:r>
      </w:hyperlink>
      <w:r w:rsidRPr="00672B59">
        <w:rPr>
          <w:rFonts w:ascii="Ecofont Vera Sans" w:hAnsi="Ecofont Vera Sans" w:cs="Arial"/>
          <w:sz w:val="20"/>
          <w:szCs w:val="20"/>
          <w:lang w:eastAsia="pt-BR"/>
        </w:rPr>
        <w:t>).</w:t>
      </w:r>
    </w:p>
    <w:p w:rsidR="002979E9" w:rsidRPr="00672B59" w:rsidRDefault="002979E9" w:rsidP="0014056C">
      <w:pPr>
        <w:numPr>
          <w:ilvl w:val="2"/>
          <w:numId w:val="1"/>
        </w:numPr>
        <w:spacing w:after="360"/>
        <w:jc w:val="both"/>
        <w:rPr>
          <w:rFonts w:ascii="Ecofont Vera Sans" w:hAnsi="Ecofont Vera Sans"/>
          <w:sz w:val="20"/>
          <w:szCs w:val="20"/>
        </w:rPr>
      </w:pPr>
      <w:r w:rsidRPr="00672B59">
        <w:rPr>
          <w:rFonts w:ascii="Ecofont Vera Sans" w:hAnsi="Ecofont Vera Sans"/>
          <w:sz w:val="20"/>
          <w:szCs w:val="20"/>
          <w:lang w:eastAsia="pt-BR"/>
        </w:rPr>
        <w:t xml:space="preserve">A consulta aos cadastros será realizada em nome da empresa licitante e também de seu sócio majoritário, por força do artigo 12 da Lei n° 8.429, de 1992, que </w:t>
      </w:r>
      <w:r w:rsidRPr="00672B59">
        <w:rPr>
          <w:rFonts w:ascii="Ecofont Vera Sans" w:hAnsi="Ecofont Vera Sans" w:cs="Arial"/>
          <w:color w:val="000000"/>
          <w:sz w:val="20"/>
          <w:szCs w:val="20"/>
          <w:lang w:eastAsia="pt-BR"/>
        </w:rPr>
        <w:t xml:space="preserve">prevê, dentre as sanções impostas ao responsável pela prática de ato de improbidade administrativa, a proibição de </w:t>
      </w:r>
      <w:r w:rsidRPr="00672B59">
        <w:rPr>
          <w:rFonts w:ascii="Ecofont Vera Sans" w:hAnsi="Ecofont Vera Sans" w:cs="Arial"/>
          <w:sz w:val="20"/>
          <w:szCs w:val="20"/>
          <w:lang w:eastAsia="pt-BR"/>
        </w:rPr>
        <w:t>contratar com o Poder Público, inclusive por intermédio de pessoa jurídica da qual seja sócio majoritário.</w:t>
      </w:r>
    </w:p>
    <w:p w:rsidR="002979E9" w:rsidRPr="00672B59" w:rsidRDefault="002979E9" w:rsidP="0014056C">
      <w:pPr>
        <w:numPr>
          <w:ilvl w:val="2"/>
          <w:numId w:val="1"/>
        </w:numPr>
        <w:spacing w:after="360"/>
        <w:jc w:val="both"/>
        <w:rPr>
          <w:rFonts w:ascii="Ecofont Vera Sans" w:hAnsi="Ecofont Vera Sans"/>
          <w:sz w:val="20"/>
          <w:szCs w:val="20"/>
        </w:rPr>
      </w:pPr>
      <w:r w:rsidRPr="00672B59">
        <w:rPr>
          <w:rFonts w:ascii="Ecofont Vera Sans" w:hAnsi="Ecofont Vera Sans"/>
          <w:sz w:val="20"/>
          <w:szCs w:val="20"/>
          <w:lang w:eastAsia="pt-BR"/>
        </w:rPr>
        <w:t xml:space="preserve">Constatada a existência de sanção, a Comissão reputará o licitante inabilitado, </w:t>
      </w:r>
      <w:r w:rsidRPr="00672B59">
        <w:rPr>
          <w:rFonts w:ascii="Ecofont Vera Sans" w:hAnsi="Ecofont Vera Sans"/>
          <w:sz w:val="20"/>
          <w:szCs w:val="20"/>
        </w:rPr>
        <w:t>por falta de condição de participação</w:t>
      </w:r>
      <w:r w:rsidRPr="00672B59">
        <w:rPr>
          <w:rFonts w:ascii="Ecofont Vera Sans" w:hAnsi="Ecofont Vera Sans"/>
          <w:sz w:val="20"/>
          <w:szCs w:val="20"/>
          <w:lang w:eastAsia="pt-BR"/>
        </w:rPr>
        <w:t>.</w:t>
      </w:r>
    </w:p>
    <w:p w:rsidR="002979E9" w:rsidRPr="00BD17AF" w:rsidRDefault="002979E9" w:rsidP="0014056C">
      <w:pPr>
        <w:numPr>
          <w:ilvl w:val="1"/>
          <w:numId w:val="1"/>
        </w:numPr>
        <w:spacing w:after="360"/>
        <w:jc w:val="both"/>
        <w:rPr>
          <w:rFonts w:ascii="Ecofont Vera Sans" w:hAnsi="Ecofont Vera Sans"/>
          <w:sz w:val="20"/>
          <w:szCs w:val="20"/>
        </w:rPr>
      </w:pPr>
      <w:r w:rsidRPr="00672B59">
        <w:rPr>
          <w:rFonts w:ascii="Ecofont Vera Sans" w:hAnsi="Ecofont Vera Sans"/>
          <w:sz w:val="20"/>
          <w:szCs w:val="20"/>
        </w:rPr>
        <w:lastRenderedPageBreak/>
        <w:t>Não ocorrendo inabilitação, a documentação de habilitação</w:t>
      </w:r>
      <w:r w:rsidRPr="00BD17AF">
        <w:rPr>
          <w:rFonts w:ascii="Ecofont Vera Sans" w:hAnsi="Ecofont Vera Sans"/>
          <w:sz w:val="20"/>
          <w:szCs w:val="20"/>
        </w:rPr>
        <w:t xml:space="preserve"> dos licitantes então será verificada, conforme item próprio deste Edital.</w:t>
      </w:r>
    </w:p>
    <w:p w:rsidR="00CB2184" w:rsidRPr="006436EE" w:rsidRDefault="00CB2184"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Caso a Comissão julgue conveniente, poderá suspender a reunião para analisar os documentos apresentados, marcando, na oportunidade, nova data e horário em que voltará a reunir-se, informando os licitantes.</w:t>
      </w:r>
    </w:p>
    <w:p w:rsidR="00CB2184" w:rsidRPr="006436EE" w:rsidRDefault="00CB2184" w:rsidP="0014056C">
      <w:pPr>
        <w:numPr>
          <w:ilvl w:val="3"/>
          <w:numId w:val="1"/>
        </w:numPr>
        <w:spacing w:after="360"/>
        <w:jc w:val="both"/>
        <w:rPr>
          <w:rFonts w:ascii="Ecofont Vera Sans" w:hAnsi="Ecofont Vera Sans"/>
          <w:sz w:val="20"/>
          <w:szCs w:val="20"/>
        </w:rPr>
      </w:pPr>
      <w:r w:rsidRPr="006436EE">
        <w:rPr>
          <w:rFonts w:ascii="Ecofont Vera Sans" w:hAnsi="Ecofont Vera Sans"/>
          <w:sz w:val="20"/>
          <w:szCs w:val="20"/>
        </w:rPr>
        <w:t>Na hipótese acima, todos os documentos de habilitação já rubricados e os Envelopes n° 02 - Proposta de Preços, rubricados externamente por todos os licitantes e pelos membros da Comissão, permanecerão em poder desta, até que seja concluída a fase de habilitação.</w:t>
      </w:r>
    </w:p>
    <w:p w:rsidR="004B0FC3" w:rsidRPr="006436EE" w:rsidRDefault="0098101F"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Ao licitante inabilitado será devolvido o</w:t>
      </w:r>
      <w:r w:rsidR="004B0FC3" w:rsidRPr="006436EE">
        <w:rPr>
          <w:rFonts w:ascii="Ecofont Vera Sans" w:hAnsi="Ecofont Vera Sans"/>
          <w:sz w:val="20"/>
          <w:szCs w:val="20"/>
        </w:rPr>
        <w:t xml:space="preserve"> </w:t>
      </w:r>
      <w:r w:rsidRPr="006436EE">
        <w:rPr>
          <w:rFonts w:ascii="Ecofont Vera Sans" w:hAnsi="Ecofont Vera Sans"/>
          <w:sz w:val="20"/>
          <w:szCs w:val="20"/>
        </w:rPr>
        <w:t xml:space="preserve">respectivo </w:t>
      </w:r>
      <w:r w:rsidR="004B0FC3" w:rsidRPr="006436EE">
        <w:rPr>
          <w:rFonts w:ascii="Ecofont Vera Sans" w:hAnsi="Ecofont Vera Sans"/>
          <w:sz w:val="20"/>
          <w:szCs w:val="20"/>
        </w:rPr>
        <w:t xml:space="preserve">Envelope n° 02, sem ser aberto, depois de transcorrido o prazo legal sem interposição de recurso ou de sua desistência, ou da decisão desfavorável do recurso. </w:t>
      </w:r>
    </w:p>
    <w:p w:rsidR="00426926" w:rsidRPr="006436EE" w:rsidRDefault="00426926"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 xml:space="preserve">Após o procedimento de verificação da documentação de habilitação, os Envelopes n° 02 - Proposta de Preços </w:t>
      </w:r>
      <w:r w:rsidR="0098101F" w:rsidRPr="006436EE">
        <w:rPr>
          <w:rFonts w:ascii="Ecofont Vera Sans" w:hAnsi="Ecofont Vera Sans"/>
          <w:sz w:val="20"/>
          <w:szCs w:val="20"/>
        </w:rPr>
        <w:t xml:space="preserve">dos licitantes habilitados </w:t>
      </w:r>
      <w:r w:rsidR="00D76771" w:rsidRPr="006436EE">
        <w:rPr>
          <w:rFonts w:ascii="Ecofont Vera Sans" w:hAnsi="Ecofont Vera Sans"/>
          <w:sz w:val="20"/>
          <w:szCs w:val="20"/>
        </w:rPr>
        <w:t xml:space="preserve">serão abertos, </w:t>
      </w:r>
      <w:r w:rsidRPr="006436EE">
        <w:rPr>
          <w:rFonts w:ascii="Ecofont Vera Sans" w:hAnsi="Ecofont Vera Sans"/>
          <w:sz w:val="20"/>
          <w:szCs w:val="20"/>
        </w:rPr>
        <w:t>na mesma sessão</w:t>
      </w:r>
      <w:r w:rsidR="0018752D" w:rsidRPr="006436EE">
        <w:rPr>
          <w:rFonts w:ascii="Ecofont Vera Sans" w:hAnsi="Ecofont Vera Sans"/>
          <w:sz w:val="20"/>
          <w:szCs w:val="20"/>
        </w:rPr>
        <w:t xml:space="preserve">, </w:t>
      </w:r>
      <w:r w:rsidR="00BF712C" w:rsidRPr="006436EE">
        <w:rPr>
          <w:rFonts w:ascii="Ecofont Vera Sans" w:hAnsi="Ecofont Vera Sans"/>
          <w:sz w:val="20"/>
          <w:szCs w:val="20"/>
        </w:rPr>
        <w:t>desde que</w:t>
      </w:r>
      <w:r w:rsidR="004B0FC3" w:rsidRPr="006436EE">
        <w:rPr>
          <w:rFonts w:ascii="Ecofont Vera Sans" w:hAnsi="Ecofont Vera Sans"/>
          <w:sz w:val="20"/>
          <w:szCs w:val="20"/>
        </w:rPr>
        <w:t xml:space="preserve"> todos os licitantes tenham desistido expressamente do direito de recorrer</w:t>
      </w:r>
      <w:r w:rsidR="00D76771" w:rsidRPr="006436EE">
        <w:rPr>
          <w:rFonts w:ascii="Ecofont Vera Sans" w:hAnsi="Ecofont Vera Sans"/>
          <w:sz w:val="20"/>
          <w:szCs w:val="20"/>
        </w:rPr>
        <w:t>, ou em ato público especificamente marcado para este fim, após o regular decurso da fase recursal</w:t>
      </w:r>
      <w:r w:rsidR="00BF712C" w:rsidRPr="006436EE">
        <w:rPr>
          <w:rFonts w:ascii="Ecofont Vera Sans" w:hAnsi="Ecofont Vera Sans"/>
          <w:sz w:val="20"/>
          <w:szCs w:val="20"/>
        </w:rPr>
        <w:t>.</w:t>
      </w:r>
    </w:p>
    <w:p w:rsidR="000F6532" w:rsidRPr="006436EE" w:rsidRDefault="00426926"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 xml:space="preserve">Não ocorrendo </w:t>
      </w:r>
      <w:proofErr w:type="gramStart"/>
      <w:r w:rsidRPr="006436EE">
        <w:rPr>
          <w:rFonts w:ascii="Ecofont Vera Sans" w:hAnsi="Ecofont Vera Sans"/>
          <w:sz w:val="20"/>
          <w:szCs w:val="20"/>
        </w:rPr>
        <w:t>a</w:t>
      </w:r>
      <w:proofErr w:type="gramEnd"/>
      <w:r w:rsidRPr="006436EE">
        <w:rPr>
          <w:rFonts w:ascii="Ecofont Vera Sans" w:hAnsi="Ecofont Vera Sans"/>
          <w:sz w:val="20"/>
          <w:szCs w:val="20"/>
        </w:rPr>
        <w:t xml:space="preserve"> desistência expressa de todos os licitantes, quanto ao direito de recorrer, os Envelopes n° 02 - Proposta de Preços serão rubricados pelos licitantes presentes ao ato e mantidos invioláveis até </w:t>
      </w:r>
      <w:r w:rsidR="002C3D5B" w:rsidRPr="006436EE">
        <w:rPr>
          <w:rFonts w:ascii="Ecofont Vera Sans" w:hAnsi="Ecofont Vera Sans"/>
          <w:sz w:val="20"/>
          <w:szCs w:val="20"/>
        </w:rPr>
        <w:t xml:space="preserve">a </w:t>
      </w:r>
      <w:r w:rsidRPr="006436EE">
        <w:rPr>
          <w:rFonts w:ascii="Ecofont Vera Sans" w:hAnsi="Ecofont Vera Sans"/>
          <w:sz w:val="20"/>
          <w:szCs w:val="20"/>
        </w:rPr>
        <w:t>posterior abertura.</w:t>
      </w:r>
    </w:p>
    <w:p w:rsidR="002C3D5B" w:rsidRPr="006436EE" w:rsidRDefault="000F6532"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 xml:space="preserve">Ultrapassada a fase de habilitação e abertas </w:t>
      </w:r>
      <w:proofErr w:type="gramStart"/>
      <w:r w:rsidRPr="006436EE">
        <w:rPr>
          <w:rFonts w:ascii="Ecofont Vera Sans" w:hAnsi="Ecofont Vera Sans"/>
          <w:sz w:val="20"/>
          <w:szCs w:val="20"/>
        </w:rPr>
        <w:t>as</w:t>
      </w:r>
      <w:proofErr w:type="gramEnd"/>
      <w:r w:rsidRPr="006436EE">
        <w:rPr>
          <w:rFonts w:ascii="Ecofont Vera Sans" w:hAnsi="Ecofont Vera Sans"/>
          <w:sz w:val="20"/>
          <w:szCs w:val="20"/>
        </w:rPr>
        <w:t xml:space="preserve"> propostas, não cabe desclassificar o licitante por motivo relacionado com a habilitação, salvo em razão de fatos superveniente ou só conhecidos após o julgamen</w:t>
      </w:r>
      <w:r w:rsidR="002C3D5B" w:rsidRPr="006436EE">
        <w:rPr>
          <w:rFonts w:ascii="Ecofont Vera Sans" w:hAnsi="Ecofont Vera Sans"/>
          <w:sz w:val="20"/>
          <w:szCs w:val="20"/>
        </w:rPr>
        <w:t>to.</w:t>
      </w:r>
    </w:p>
    <w:p w:rsidR="00D54B72" w:rsidRPr="006436EE" w:rsidRDefault="00D54B7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 xml:space="preserve">As propostas de preços dos licitantes habilitados serão </w:t>
      </w:r>
      <w:r w:rsidR="00CB2184" w:rsidRPr="006436EE">
        <w:rPr>
          <w:rFonts w:ascii="Ecofont Vera Sans" w:hAnsi="Ecofont Vera Sans"/>
          <w:sz w:val="20"/>
          <w:szCs w:val="20"/>
        </w:rPr>
        <w:t xml:space="preserve">então </w:t>
      </w:r>
      <w:r w:rsidRPr="006436EE">
        <w:rPr>
          <w:rFonts w:ascii="Ecofont Vera Sans" w:hAnsi="Ecofont Vera Sans"/>
          <w:sz w:val="20"/>
          <w:szCs w:val="20"/>
        </w:rPr>
        <w:t>julgadas, conforme item próprio deste Edital.</w:t>
      </w:r>
    </w:p>
    <w:p w:rsidR="002C3D5B"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 xml:space="preserve">Se todos os licitantes forem inabilitados ou todas as propostas forem desclassificadas, a Comissão </w:t>
      </w:r>
      <w:r w:rsidR="00DA7363">
        <w:rPr>
          <w:rFonts w:ascii="Ecofont Vera Sans" w:hAnsi="Ecofont Vera Sans"/>
          <w:sz w:val="20"/>
          <w:szCs w:val="20"/>
        </w:rPr>
        <w:t>Especial</w:t>
      </w:r>
      <w:r w:rsidRPr="006436EE">
        <w:rPr>
          <w:rFonts w:ascii="Ecofont Vera Sans" w:hAnsi="Ecofont Vera Sans"/>
          <w:sz w:val="20"/>
          <w:szCs w:val="20"/>
        </w:rPr>
        <w:t xml:space="preserve"> de Licitação poderá fixar o prazo de 08 (oito) dias úteis para a apresentação de nova documentação ou proposta, escoimadas das causas que as inabilitaram ou desclassificaram.</w:t>
      </w:r>
    </w:p>
    <w:p w:rsidR="0098101F"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 xml:space="preserve">Em todos os atos públicos, serão lavradas atas circunstanciadas, assinadas pelos membros da </w:t>
      </w:r>
      <w:r w:rsidRPr="006436EE">
        <w:rPr>
          <w:rFonts w:ascii="Ecofont Vera Sans" w:hAnsi="Ecofont Vera Sans"/>
          <w:bCs/>
          <w:sz w:val="20"/>
          <w:szCs w:val="20"/>
        </w:rPr>
        <w:t>Comissão</w:t>
      </w:r>
      <w:r w:rsidRPr="006436EE">
        <w:rPr>
          <w:rFonts w:ascii="Ecofont Vera Sans" w:hAnsi="Ecofont Vera Sans"/>
          <w:sz w:val="20"/>
          <w:szCs w:val="20"/>
        </w:rPr>
        <w:t xml:space="preserve"> e pelos representantes credenciados </w:t>
      </w:r>
      <w:r w:rsidR="000A5F45" w:rsidRPr="006436EE">
        <w:rPr>
          <w:rFonts w:ascii="Ecofont Vera Sans" w:hAnsi="Ecofont Vera Sans"/>
          <w:sz w:val="20"/>
          <w:szCs w:val="20"/>
        </w:rPr>
        <w:t xml:space="preserve">e </w:t>
      </w:r>
      <w:r w:rsidRPr="006436EE">
        <w:rPr>
          <w:rFonts w:ascii="Ecofont Vera Sans" w:hAnsi="Ecofont Vera Sans"/>
          <w:sz w:val="20"/>
          <w:szCs w:val="20"/>
        </w:rPr>
        <w:t>licitantes presentes.</w:t>
      </w:r>
    </w:p>
    <w:p w:rsidR="000F6532" w:rsidRPr="006436EE" w:rsidRDefault="000F6532" w:rsidP="0014056C">
      <w:pPr>
        <w:numPr>
          <w:ilvl w:val="0"/>
          <w:numId w:val="1"/>
        </w:numPr>
        <w:spacing w:after="360"/>
        <w:jc w:val="both"/>
        <w:rPr>
          <w:rFonts w:ascii="Ecofont Vera Sans" w:hAnsi="Ecofont Vera Sans"/>
          <w:sz w:val="20"/>
          <w:szCs w:val="20"/>
          <w:highlight w:val="lightGray"/>
          <w:u w:val="single"/>
        </w:rPr>
      </w:pPr>
      <w:r w:rsidRPr="006436EE">
        <w:rPr>
          <w:rFonts w:ascii="Ecofont Vera Sans" w:hAnsi="Ecofont Vera Sans"/>
          <w:sz w:val="20"/>
          <w:szCs w:val="20"/>
          <w:highlight w:val="lightGray"/>
          <w:u w:val="single"/>
          <w:shd w:val="clear" w:color="auto" w:fill="B3B3B3"/>
        </w:rPr>
        <w:t>DO EXAME DA DOCUMENTAÇÃO DE HABILITAÇÃO</w:t>
      </w:r>
    </w:p>
    <w:p w:rsidR="00D0144F"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Ser</w:t>
      </w:r>
      <w:r w:rsidR="00D66AAA" w:rsidRPr="006436EE">
        <w:rPr>
          <w:rFonts w:ascii="Ecofont Vera Sans" w:hAnsi="Ecofont Vera Sans"/>
          <w:sz w:val="20"/>
          <w:szCs w:val="20"/>
        </w:rPr>
        <w:t>á</w:t>
      </w:r>
      <w:r w:rsidRPr="006436EE">
        <w:rPr>
          <w:rFonts w:ascii="Ecofont Vera Sans" w:hAnsi="Ecofont Vera Sans"/>
          <w:sz w:val="20"/>
          <w:szCs w:val="20"/>
        </w:rPr>
        <w:t xml:space="preserve"> considerado inabilitado o licitante que:</w:t>
      </w:r>
    </w:p>
    <w:p w:rsidR="002979E9" w:rsidRPr="00BD17AF" w:rsidRDefault="002979E9" w:rsidP="0014056C">
      <w:pPr>
        <w:numPr>
          <w:ilvl w:val="2"/>
          <w:numId w:val="1"/>
        </w:numPr>
        <w:spacing w:after="360"/>
        <w:jc w:val="both"/>
        <w:rPr>
          <w:rFonts w:ascii="Ecofont Vera Sans" w:hAnsi="Ecofont Vera Sans"/>
          <w:sz w:val="20"/>
          <w:szCs w:val="20"/>
        </w:rPr>
      </w:pPr>
      <w:r w:rsidRPr="00BD17AF">
        <w:rPr>
          <w:rFonts w:ascii="Ecofont Vera Sans" w:hAnsi="Ecofont Vera Sans"/>
          <w:sz w:val="20"/>
          <w:szCs w:val="20"/>
        </w:rPr>
        <w:lastRenderedPageBreak/>
        <w:t xml:space="preserve">Não apresentar os documentos exigidos neste Edital no prazo de validade e/ou devidamente atualizados, </w:t>
      </w:r>
      <w:r w:rsidRPr="00672B59">
        <w:rPr>
          <w:rFonts w:ascii="Ecofont Vera Sans" w:hAnsi="Ecofont Vera Sans"/>
          <w:sz w:val="20"/>
          <w:szCs w:val="20"/>
        </w:rPr>
        <w:t xml:space="preserve">ou não comprovar </w:t>
      </w:r>
      <w:proofErr w:type="gramStart"/>
      <w:r w:rsidRPr="00672B59">
        <w:rPr>
          <w:rFonts w:ascii="Ecofont Vera Sans" w:hAnsi="Ecofont Vera Sans"/>
          <w:sz w:val="20"/>
          <w:szCs w:val="20"/>
        </w:rPr>
        <w:t>sua habilitação por meio do SICAF</w:t>
      </w:r>
      <w:r w:rsidRPr="00BD17AF">
        <w:rPr>
          <w:rFonts w:ascii="Ecofont Vera Sans" w:hAnsi="Ecofont Vera Sans"/>
          <w:sz w:val="20"/>
          <w:szCs w:val="20"/>
        </w:rPr>
        <w:t>, ressalvado</w:t>
      </w:r>
      <w:proofErr w:type="gramEnd"/>
      <w:r w:rsidRPr="00BD17AF">
        <w:rPr>
          <w:rFonts w:ascii="Ecofont Vera Sans" w:hAnsi="Ecofont Vera Sans"/>
          <w:sz w:val="20"/>
          <w:szCs w:val="20"/>
        </w:rPr>
        <w:t xml:space="preserve"> o disposto quanto à comprovação da regularidade fiscal das microempresas, empresas de pequeno porte e cooperativas enquadradas no artigo 34 da Lei n° 11.488, de 2007.</w:t>
      </w:r>
    </w:p>
    <w:p w:rsidR="000F6532" w:rsidRPr="006436EE" w:rsidRDefault="00725919"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I</w:t>
      </w:r>
      <w:r w:rsidR="000F6532" w:rsidRPr="006436EE">
        <w:rPr>
          <w:rFonts w:ascii="Ecofont Vera Sans" w:hAnsi="Ecofont Vera Sans"/>
          <w:sz w:val="20"/>
          <w:szCs w:val="20"/>
        </w:rPr>
        <w:t>nclu</w:t>
      </w:r>
      <w:r w:rsidR="00D66AAA" w:rsidRPr="006436EE">
        <w:rPr>
          <w:rFonts w:ascii="Ecofont Vera Sans" w:hAnsi="Ecofont Vera Sans"/>
          <w:sz w:val="20"/>
          <w:szCs w:val="20"/>
        </w:rPr>
        <w:t>ir</w:t>
      </w:r>
      <w:r w:rsidR="000F6532" w:rsidRPr="006436EE">
        <w:rPr>
          <w:rFonts w:ascii="Ecofont Vera Sans" w:hAnsi="Ecofont Vera Sans"/>
          <w:sz w:val="20"/>
          <w:szCs w:val="20"/>
        </w:rPr>
        <w:t xml:space="preserve"> a proposta de preços no Envelope n</w:t>
      </w:r>
      <w:r w:rsidR="00D66AAA" w:rsidRPr="006436EE">
        <w:rPr>
          <w:rFonts w:ascii="Ecofont Vera Sans" w:hAnsi="Ecofont Vera Sans"/>
          <w:sz w:val="20"/>
          <w:szCs w:val="20"/>
        </w:rPr>
        <w:t>° 01.</w:t>
      </w:r>
    </w:p>
    <w:p w:rsidR="00701FA4" w:rsidRPr="006436EE" w:rsidRDefault="00701FA4"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D66AAA" w:rsidRPr="006436EE" w:rsidRDefault="000F6532" w:rsidP="0014056C">
      <w:pPr>
        <w:numPr>
          <w:ilvl w:val="0"/>
          <w:numId w:val="1"/>
        </w:numPr>
        <w:spacing w:after="360"/>
        <w:jc w:val="both"/>
        <w:rPr>
          <w:rFonts w:ascii="Ecofont Vera Sans" w:hAnsi="Ecofont Vera Sans"/>
          <w:sz w:val="20"/>
          <w:szCs w:val="20"/>
          <w:highlight w:val="lightGray"/>
        </w:rPr>
      </w:pPr>
      <w:r w:rsidRPr="006436EE">
        <w:rPr>
          <w:rFonts w:ascii="Ecofont Vera Sans" w:hAnsi="Ecofont Vera Sans"/>
          <w:sz w:val="20"/>
          <w:szCs w:val="20"/>
          <w:highlight w:val="lightGray"/>
          <w:u w:val="single"/>
          <w:shd w:val="clear" w:color="auto" w:fill="B3B3B3"/>
        </w:rPr>
        <w:t>DO JULGAMENTO DA PROPOSTA</w:t>
      </w:r>
    </w:p>
    <w:p w:rsidR="00AD010A" w:rsidRPr="002979E9" w:rsidRDefault="00AD010A" w:rsidP="0014056C">
      <w:pPr>
        <w:numPr>
          <w:ilvl w:val="1"/>
          <w:numId w:val="1"/>
        </w:numPr>
        <w:spacing w:after="360"/>
        <w:jc w:val="both"/>
        <w:rPr>
          <w:rFonts w:ascii="Ecofont Vera Sans" w:hAnsi="Ecofont Vera Sans"/>
          <w:sz w:val="20"/>
        </w:rPr>
      </w:pPr>
      <w:r w:rsidRPr="002979E9">
        <w:rPr>
          <w:rFonts w:ascii="Ecofont Vera Sans" w:hAnsi="Ecofont Vera Sans"/>
          <w:sz w:val="20"/>
        </w:rPr>
        <w:t xml:space="preserve">O critério de julgamento será o de menor </w:t>
      </w:r>
      <w:r w:rsidRPr="00672B59">
        <w:rPr>
          <w:rFonts w:ascii="Ecofont Vera Sans" w:hAnsi="Ecofont Vera Sans"/>
          <w:sz w:val="20"/>
        </w:rPr>
        <w:t xml:space="preserve">preço </w:t>
      </w:r>
      <w:r w:rsidRPr="00672B59">
        <w:rPr>
          <w:rFonts w:ascii="Ecofont Vera Sans" w:hAnsi="Ecofont Vera Sans"/>
          <w:b/>
          <w:sz w:val="20"/>
        </w:rPr>
        <w:t>GLOBAL</w:t>
      </w:r>
      <w:r w:rsidRPr="002979E9">
        <w:rPr>
          <w:rFonts w:ascii="Ecofont Vera Sans" w:hAnsi="Ecofont Vera Sans"/>
          <w:sz w:val="20"/>
        </w:rPr>
        <w:t>.</w:t>
      </w:r>
    </w:p>
    <w:p w:rsidR="0096481C" w:rsidRPr="006436EE" w:rsidRDefault="0096481C" w:rsidP="0014056C">
      <w:pPr>
        <w:numPr>
          <w:ilvl w:val="2"/>
          <w:numId w:val="1"/>
        </w:numPr>
        <w:spacing w:after="360"/>
        <w:jc w:val="both"/>
        <w:rPr>
          <w:rFonts w:ascii="Ecofont Vera Sans" w:hAnsi="Ecofont Vera Sans"/>
          <w:kern w:val="1"/>
          <w:sz w:val="20"/>
          <w:szCs w:val="20"/>
        </w:rPr>
      </w:pPr>
      <w:r w:rsidRPr="006436EE">
        <w:rPr>
          <w:rFonts w:ascii="Ecofont Vera Sans" w:hAnsi="Ecofont Vera Sans"/>
          <w:sz w:val="20"/>
          <w:szCs w:val="20"/>
        </w:rPr>
        <w:t xml:space="preserve">Para o julgamento das propostas, a </w:t>
      </w:r>
      <w:r w:rsidRPr="006436EE">
        <w:rPr>
          <w:rFonts w:ascii="Ecofont Vera Sans" w:hAnsi="Ecofont Vera Sans"/>
          <w:bCs/>
          <w:kern w:val="1"/>
          <w:sz w:val="20"/>
          <w:szCs w:val="20"/>
        </w:rPr>
        <w:t>Comissão</w:t>
      </w:r>
      <w:r w:rsidRPr="006436EE">
        <w:rPr>
          <w:rFonts w:ascii="Ecofont Vera Sans" w:hAnsi="Ecofont Vera Sans"/>
          <w:kern w:val="1"/>
          <w:sz w:val="20"/>
          <w:szCs w:val="20"/>
          <w:vertAlign w:val="superscript"/>
        </w:rPr>
        <w:t xml:space="preserve"> </w:t>
      </w:r>
      <w:r w:rsidRPr="006436EE">
        <w:rPr>
          <w:rFonts w:ascii="Ecofont Vera Sans" w:hAnsi="Ecofont Vera Sans"/>
          <w:kern w:val="1"/>
          <w:sz w:val="20"/>
          <w:szCs w:val="20"/>
        </w:rPr>
        <w:t>poderá utilizar-se de assessoramento técnico específico na área de competência</w:t>
      </w:r>
      <w:r w:rsidR="002F0C12" w:rsidRPr="006436EE">
        <w:rPr>
          <w:rFonts w:ascii="Ecofont Vera Sans" w:hAnsi="Ecofont Vera Sans"/>
          <w:kern w:val="1"/>
          <w:sz w:val="20"/>
          <w:szCs w:val="20"/>
        </w:rPr>
        <w:t xml:space="preserve"> cabível</w:t>
      </w:r>
      <w:r w:rsidRPr="006436EE">
        <w:rPr>
          <w:rFonts w:ascii="Ecofont Vera Sans" w:hAnsi="Ecofont Vera Sans"/>
          <w:kern w:val="1"/>
          <w:sz w:val="20"/>
          <w:szCs w:val="20"/>
        </w:rPr>
        <w:t xml:space="preserve">, </w:t>
      </w:r>
      <w:r w:rsidR="002F0C12" w:rsidRPr="006436EE">
        <w:rPr>
          <w:rFonts w:ascii="Ecofont Vera Sans" w:hAnsi="Ecofont Vera Sans"/>
          <w:kern w:val="1"/>
          <w:sz w:val="20"/>
          <w:szCs w:val="20"/>
        </w:rPr>
        <w:t xml:space="preserve">através </w:t>
      </w:r>
      <w:r w:rsidRPr="006436EE">
        <w:rPr>
          <w:rFonts w:ascii="Ecofont Vera Sans" w:hAnsi="Ecofont Vera Sans"/>
          <w:kern w:val="1"/>
          <w:sz w:val="20"/>
          <w:szCs w:val="20"/>
        </w:rPr>
        <w:t>de parecer que integrará o processo.</w:t>
      </w:r>
    </w:p>
    <w:p w:rsidR="002D58AE" w:rsidRPr="006436EE" w:rsidRDefault="002D58AE" w:rsidP="0014056C">
      <w:pPr>
        <w:numPr>
          <w:ilvl w:val="1"/>
          <w:numId w:val="1"/>
        </w:numPr>
        <w:spacing w:after="360"/>
        <w:jc w:val="both"/>
        <w:rPr>
          <w:rFonts w:ascii="Ecofont Vera Sans" w:hAnsi="Ecofont Vera Sans"/>
          <w:kern w:val="1"/>
          <w:sz w:val="20"/>
          <w:szCs w:val="20"/>
        </w:rPr>
      </w:pPr>
      <w:r w:rsidRPr="006436EE">
        <w:rPr>
          <w:rFonts w:ascii="Ecofont Vera Sans" w:hAnsi="Ecofont Vera Sans"/>
          <w:kern w:val="1"/>
          <w:sz w:val="20"/>
          <w:szCs w:val="20"/>
        </w:rPr>
        <w:t xml:space="preserve">Será desclassificada a proposta do licitante que não apresentar a </w:t>
      </w:r>
      <w:r w:rsidRPr="006436EE">
        <w:rPr>
          <w:rFonts w:ascii="Ecofont Vera Sans" w:hAnsi="Ecofont Vera Sans"/>
          <w:sz w:val="20"/>
          <w:szCs w:val="20"/>
        </w:rPr>
        <w:t>Declaração de Elaboração Independente de Proposta, de que trata a Instrução Normativa n° 2, de 16 de setembro de 2009, da Secretaria de Logística e Tecnologia da Informação do Ministério do Planejamento, Orçamento e Gestão, conforme modelo anexo ao edital.</w:t>
      </w:r>
    </w:p>
    <w:p w:rsidR="00D0144F" w:rsidRPr="006436EE" w:rsidRDefault="002D58AE"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Também será desclassificada a proposta que:</w:t>
      </w:r>
    </w:p>
    <w:p w:rsidR="00D0144F" w:rsidRPr="006436EE" w:rsidRDefault="00BC236D"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Cont</w:t>
      </w:r>
      <w:r w:rsidR="00866F6B" w:rsidRPr="006436EE">
        <w:rPr>
          <w:rFonts w:ascii="Ecofont Vera Sans" w:hAnsi="Ecofont Vera Sans"/>
          <w:sz w:val="20"/>
          <w:szCs w:val="20"/>
        </w:rPr>
        <w:t>iver</w:t>
      </w:r>
      <w:r w:rsidRPr="006436EE">
        <w:rPr>
          <w:rFonts w:ascii="Ecofont Vera Sans" w:hAnsi="Ecofont Vera Sans"/>
          <w:sz w:val="20"/>
          <w:szCs w:val="20"/>
        </w:rPr>
        <w:t xml:space="preserve"> vícios ou ilegalidades</w:t>
      </w:r>
      <w:r w:rsidR="004B507A" w:rsidRPr="006436EE">
        <w:rPr>
          <w:rFonts w:ascii="Ecofont Vera Sans" w:hAnsi="Ecofont Vera Sans"/>
          <w:sz w:val="20"/>
          <w:szCs w:val="20"/>
        </w:rPr>
        <w:t xml:space="preserve">, </w:t>
      </w:r>
      <w:r w:rsidR="004B507A" w:rsidRPr="006436EE">
        <w:rPr>
          <w:rFonts w:ascii="Ecofont Vera Sans" w:hAnsi="Ecofont Vera Sans"/>
          <w:color w:val="000000"/>
          <w:sz w:val="20"/>
          <w:szCs w:val="20"/>
        </w:rPr>
        <w:t>for omissa ou apresentar irregularidades ou defeitos capazes de dificultar o julgamento;</w:t>
      </w:r>
    </w:p>
    <w:p w:rsidR="00D0144F" w:rsidRPr="006436EE" w:rsidRDefault="00D30723"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Estiver em desacordo com qualquer das exigências do presente Edital;</w:t>
      </w:r>
    </w:p>
    <w:p w:rsidR="00D0144F" w:rsidRPr="006436EE" w:rsidRDefault="00D30723"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Não apresentar as especificações técnicas exigidas pelo Projeto Básico;</w:t>
      </w:r>
    </w:p>
    <w:p w:rsidR="00D0144F" w:rsidRPr="006436EE" w:rsidRDefault="006446D2"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Contiver oferta de vantagem não prevista no Edital, inclusive financiamentos subsidiados ou a fundo perdido, ou apresentar preço ou vantagem baseada nas ofertas dos demais licitantes</w:t>
      </w:r>
      <w:r w:rsidR="000F6532" w:rsidRPr="006436EE">
        <w:rPr>
          <w:rFonts w:ascii="Ecofont Vera Sans" w:hAnsi="Ecofont Vera Sans"/>
          <w:sz w:val="20"/>
          <w:szCs w:val="20"/>
        </w:rPr>
        <w:t>;</w:t>
      </w:r>
    </w:p>
    <w:p w:rsidR="00ED08D5" w:rsidRDefault="002979E9" w:rsidP="0014056C">
      <w:pPr>
        <w:numPr>
          <w:ilvl w:val="2"/>
          <w:numId w:val="1"/>
        </w:numPr>
        <w:spacing w:after="360"/>
        <w:jc w:val="both"/>
        <w:rPr>
          <w:rFonts w:ascii="Ecofont Vera Sans" w:hAnsi="Ecofont Vera Sans"/>
          <w:sz w:val="20"/>
          <w:szCs w:val="20"/>
        </w:rPr>
      </w:pPr>
      <w:r w:rsidRPr="00BD17AF">
        <w:rPr>
          <w:rFonts w:ascii="Ecofont Vera Sans" w:hAnsi="Ecofont Vera Sans"/>
          <w:sz w:val="20"/>
          <w:szCs w:val="20"/>
        </w:rPr>
        <w:t xml:space="preserve">Apresentar preços unitários ou preço global superiores àqueles constantes da Planilha Orçamentária elaborada pelo órgão, </w:t>
      </w:r>
      <w:r w:rsidR="00ED08D5">
        <w:rPr>
          <w:rFonts w:ascii="Ecofont Vera Sans" w:hAnsi="Ecofont Vera Sans"/>
          <w:sz w:val="20"/>
          <w:szCs w:val="20"/>
        </w:rPr>
        <w:t>ressalvadas as hipóteses admitidas no subitem abaixo:</w:t>
      </w:r>
    </w:p>
    <w:p w:rsidR="00ED08D5" w:rsidRPr="00187A31" w:rsidRDefault="00ED08D5" w:rsidP="0014056C">
      <w:pPr>
        <w:pStyle w:val="PargrafodaLista"/>
        <w:numPr>
          <w:ilvl w:val="3"/>
          <w:numId w:val="1"/>
        </w:numPr>
        <w:spacing w:after="360"/>
        <w:jc w:val="both"/>
        <w:rPr>
          <w:rFonts w:ascii="Ecofont Vera Sans" w:hAnsi="Ecofont Vera Sans"/>
          <w:sz w:val="20"/>
          <w:szCs w:val="20"/>
        </w:rPr>
      </w:pPr>
      <w:r w:rsidRPr="00187A31">
        <w:rPr>
          <w:rFonts w:ascii="Ecofont Vera Sans" w:hAnsi="Ecofont Vera Sans"/>
          <w:sz w:val="20"/>
          <w:szCs w:val="20"/>
        </w:rPr>
        <w:t xml:space="preserve">Apresentar custos unitários superiores à mediana de seus correspondentes no Sistema Nacional de Pesquisa de Custos e Índices da Construção Civil – SINAPI, mantido e divulgado, na Internet, pela Caixa Econômica Federal e IBGE, ou, no caso de obras e </w:t>
      </w:r>
      <w:r w:rsidRPr="00187A31">
        <w:rPr>
          <w:rFonts w:ascii="Ecofont Vera Sans" w:hAnsi="Ecofont Vera Sans"/>
          <w:sz w:val="20"/>
          <w:szCs w:val="20"/>
        </w:rPr>
        <w:lastRenderedPageBreak/>
        <w:t xml:space="preserve">serviços rodoviários, á tabela do Sistema de Custos de Obras Rodoviárias – SICRO, excetuados os itens caracterizados como montagem industrial ou que não possam ser considerados como de construção civil </w:t>
      </w:r>
      <w:proofErr w:type="gramStart"/>
      <w:r w:rsidRPr="00187A31">
        <w:rPr>
          <w:rFonts w:ascii="Ecofont Vera Sans" w:hAnsi="Ecofont Vera Sans"/>
          <w:sz w:val="20"/>
          <w:szCs w:val="20"/>
        </w:rPr>
        <w:t xml:space="preserve">(art. 102, </w:t>
      </w:r>
      <w:r w:rsidRPr="00187A31">
        <w:rPr>
          <w:rFonts w:ascii="Ecofont Vera Sans" w:hAnsi="Ecofont Vera Sans"/>
          <w:i/>
          <w:sz w:val="20"/>
          <w:szCs w:val="20"/>
        </w:rPr>
        <w:t xml:space="preserve">caput, </w:t>
      </w:r>
      <w:r w:rsidRPr="00187A31">
        <w:rPr>
          <w:rFonts w:ascii="Ecofont Vera Sans" w:hAnsi="Ecofont Vera Sans"/>
          <w:sz w:val="20"/>
          <w:szCs w:val="20"/>
        </w:rPr>
        <w:t>da LDO 2013, e 3.º do Decreto 7.983, de 2013, ressalvadas as hipóteses a seguir admitidas:</w:t>
      </w:r>
    </w:p>
    <w:p w:rsidR="00ED08D5" w:rsidRPr="00187A31" w:rsidRDefault="00ED08D5" w:rsidP="00ED08D5">
      <w:pPr>
        <w:pStyle w:val="PargrafodaLista"/>
        <w:spacing w:after="360"/>
        <w:ind w:left="851"/>
        <w:jc w:val="both"/>
        <w:rPr>
          <w:rFonts w:ascii="Ecofont Vera Sans" w:hAnsi="Ecofont Vera Sans"/>
          <w:sz w:val="20"/>
          <w:szCs w:val="20"/>
        </w:rPr>
      </w:pPr>
      <w:proofErr w:type="gramEnd"/>
    </w:p>
    <w:p w:rsidR="00ED08D5" w:rsidRPr="00187A31" w:rsidRDefault="00ED08D5" w:rsidP="0014056C">
      <w:pPr>
        <w:pStyle w:val="PargrafodaLista"/>
        <w:numPr>
          <w:ilvl w:val="0"/>
          <w:numId w:val="17"/>
        </w:numPr>
        <w:spacing w:after="360"/>
        <w:jc w:val="both"/>
        <w:rPr>
          <w:rFonts w:ascii="Ecofont Vera Sans" w:hAnsi="Ecofont Vera Sans"/>
          <w:sz w:val="20"/>
          <w:szCs w:val="20"/>
        </w:rPr>
      </w:pPr>
      <w:r w:rsidRPr="00187A31">
        <w:rPr>
          <w:rFonts w:ascii="Ecofont Vera Sans" w:hAnsi="Ecofont Vera Sans"/>
          <w:sz w:val="20"/>
        </w:rPr>
        <w:t>Serão admitidos custos unitários superiores à mediana do SINAPI ou SICRO,</w:t>
      </w:r>
      <w:r w:rsidRPr="00187A31">
        <w:rPr>
          <w:rFonts w:ascii="Ecofont Vera Sans" w:hAnsi="Ecofont Vera Sans" w:cs="Helvetica"/>
          <w:sz w:val="20"/>
        </w:rPr>
        <w:t xml:space="preserve"> desde </w:t>
      </w:r>
      <w:r w:rsidRPr="00187A31">
        <w:rPr>
          <w:rFonts w:ascii="Ecofont Vera Sans" w:hAnsi="Ecofont Vera Sans"/>
          <w:sz w:val="20"/>
          <w:szCs w:val="20"/>
        </w:rPr>
        <w:t>que o preço global e o de cada uma das etapas previstas no cronograma físico-financeiro do contrato, já computado o percentual de BDI, fique igual ou abaixo do valor calculado a partir do sistema de referência utilizado, nos termos do artigo 102, § 6°, I, da LDO 2013 e 13, I, do Decreto 7.983, de 2013;</w:t>
      </w:r>
    </w:p>
    <w:p w:rsidR="00ED08D5" w:rsidRPr="00187A31" w:rsidRDefault="00ED08D5" w:rsidP="0014056C">
      <w:pPr>
        <w:pStyle w:val="PargrafodaLista"/>
        <w:numPr>
          <w:ilvl w:val="0"/>
          <w:numId w:val="17"/>
        </w:numPr>
        <w:spacing w:after="360"/>
        <w:jc w:val="both"/>
        <w:rPr>
          <w:rFonts w:ascii="Ecofont Vera Sans" w:hAnsi="Ecofont Vera Sans"/>
          <w:sz w:val="20"/>
          <w:szCs w:val="20"/>
        </w:rPr>
      </w:pPr>
      <w:r w:rsidRPr="00187A31">
        <w:rPr>
          <w:rFonts w:ascii="Ecofont Vera Sans" w:hAnsi="Ecofont Vera Sans"/>
          <w:sz w:val="20"/>
        </w:rPr>
        <w:t xml:space="preserve">Somente em condições especiais, devidamente justificadas em relatório técnico circunstanciado, elaborado por profissional habilitado e aprovado pelo </w:t>
      </w:r>
      <w:r w:rsidRPr="00187A31">
        <w:rPr>
          <w:rFonts w:ascii="Ecofont Vera Sans" w:hAnsi="Ecofont Vera Sans" w:cs="Helvetica"/>
          <w:sz w:val="20"/>
        </w:rPr>
        <w:t>órgão gestor dos recursos ou seu mandatário</w:t>
      </w:r>
      <w:r w:rsidRPr="00187A31">
        <w:rPr>
          <w:rFonts w:ascii="Ecofont Vera Sans" w:hAnsi="Ecofont Vera Sans"/>
          <w:sz w:val="20"/>
        </w:rPr>
        <w:t xml:space="preserve">, </w:t>
      </w:r>
      <w:r w:rsidRPr="00187A31">
        <w:rPr>
          <w:rFonts w:ascii="Ecofont Vera Sans" w:hAnsi="Ecofont Vera Sans" w:cs="Helvetica"/>
          <w:sz w:val="20"/>
        </w:rPr>
        <w:t xml:space="preserve">poderão os custos das etapas do cronograma físico-financeiro </w:t>
      </w:r>
      <w:r w:rsidRPr="00187A31">
        <w:rPr>
          <w:rFonts w:ascii="Ecofont Vera Sans" w:hAnsi="Ecofont Vera Sans"/>
          <w:sz w:val="20"/>
        </w:rPr>
        <w:t>exceder o limite fixado no subitem acima, sem prejuízo da avaliação dos órgãos de controle interno e externo, n</w:t>
      </w:r>
      <w:r w:rsidRPr="00187A31">
        <w:rPr>
          <w:rFonts w:ascii="Ecofont Vera Sans" w:hAnsi="Ecofont Vera Sans" w:cs="Helvetica"/>
          <w:sz w:val="20"/>
        </w:rPr>
        <w:t xml:space="preserve">os termos do artigo 102, § 6°, VI, da LDO 2013 e </w:t>
      </w:r>
      <w:r w:rsidRPr="00187A31">
        <w:rPr>
          <w:rFonts w:ascii="Ecofont_Spranq_eco_Sans" w:hAnsi="Ecofont_Spranq_eco_Sans" w:cs="Helvetica"/>
          <w:sz w:val="20"/>
        </w:rPr>
        <w:t>13, I, do Decreto 7.983, de 2013</w:t>
      </w:r>
      <w:r w:rsidRPr="00187A31">
        <w:rPr>
          <w:rFonts w:ascii="Ecofont Vera Sans" w:hAnsi="Ecofont Vera Sans"/>
          <w:sz w:val="20"/>
          <w:szCs w:val="20"/>
        </w:rPr>
        <w:t>;</w:t>
      </w:r>
    </w:p>
    <w:p w:rsidR="002979E9" w:rsidRPr="00ED08D5" w:rsidRDefault="002979E9" w:rsidP="00ED08D5">
      <w:pPr>
        <w:pStyle w:val="PargrafodaLista"/>
        <w:spacing w:after="360"/>
        <w:ind w:left="1211"/>
        <w:jc w:val="both"/>
        <w:rPr>
          <w:rFonts w:ascii="Ecofont Vera Sans" w:hAnsi="Ecofont Vera Sans"/>
          <w:sz w:val="20"/>
          <w:szCs w:val="20"/>
        </w:rPr>
      </w:pPr>
    </w:p>
    <w:p w:rsidR="00D0144F" w:rsidRPr="006436EE" w:rsidRDefault="000F6532"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 xml:space="preserve">Apresentar preços unitários </w:t>
      </w:r>
      <w:r w:rsidR="00BC0325" w:rsidRPr="006436EE">
        <w:rPr>
          <w:rFonts w:ascii="Ecofont Vera Sans" w:hAnsi="Ecofont Vera Sans"/>
          <w:sz w:val="20"/>
          <w:szCs w:val="20"/>
        </w:rPr>
        <w:t xml:space="preserve">ou globais </w:t>
      </w:r>
      <w:r w:rsidRPr="006436EE">
        <w:rPr>
          <w:rFonts w:ascii="Ecofont Vera Sans" w:hAnsi="Ecofont Vera Sans"/>
          <w:sz w:val="20"/>
          <w:szCs w:val="20"/>
        </w:rPr>
        <w:t>simbólicos, irrisór</w:t>
      </w:r>
      <w:r w:rsidR="006446D2" w:rsidRPr="006436EE">
        <w:rPr>
          <w:rFonts w:ascii="Ecofont Vera Sans" w:hAnsi="Ecofont Vera Sans"/>
          <w:sz w:val="20"/>
          <w:szCs w:val="20"/>
        </w:rPr>
        <w:t xml:space="preserve">ios ou de valor zero, </w:t>
      </w:r>
      <w:r w:rsidRPr="006436EE">
        <w:rPr>
          <w:rFonts w:ascii="Ecofont Vera Sans" w:hAnsi="Ecofont Vera Sans"/>
          <w:sz w:val="20"/>
          <w:szCs w:val="20"/>
        </w:rPr>
        <w:t>incompatíveis com os preços dos insumos e salários de mercado, acrescidos dos respectivos encargos, exceto quando se referirem a materiais e instalações de propriedade do próprio licitante, para os quais ele renuncie a parcela ou à totalidade da remuneração</w:t>
      </w:r>
      <w:r w:rsidR="00D42D7F" w:rsidRPr="006436EE">
        <w:rPr>
          <w:rFonts w:ascii="Ecofont Vera Sans" w:hAnsi="Ecofont Vera Sans"/>
          <w:sz w:val="20"/>
          <w:szCs w:val="20"/>
        </w:rPr>
        <w:t>;</w:t>
      </w:r>
    </w:p>
    <w:p w:rsidR="00D0144F" w:rsidRPr="006436EE" w:rsidRDefault="000F6532"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 xml:space="preserve">Apresentar preços manifestamente </w:t>
      </w:r>
      <w:r w:rsidR="00DA7363" w:rsidRPr="006436EE">
        <w:rPr>
          <w:rFonts w:ascii="Ecofont Vera Sans" w:hAnsi="Ecofont Vera Sans"/>
          <w:sz w:val="20"/>
          <w:szCs w:val="20"/>
        </w:rPr>
        <w:t>inexequíveis</w:t>
      </w:r>
      <w:r w:rsidRPr="006436EE">
        <w:rPr>
          <w:rFonts w:ascii="Ecofont Vera Sans" w:hAnsi="Ecofont Vera Sans"/>
          <w:sz w:val="20"/>
          <w:szCs w:val="20"/>
        </w:rPr>
        <w:t>, assim considerados aqueles que não venham a ter demonstrad</w:t>
      </w:r>
      <w:r w:rsidR="00D42D7F" w:rsidRPr="006436EE">
        <w:rPr>
          <w:rFonts w:ascii="Ecofont Vera Sans" w:hAnsi="Ecofont Vera Sans"/>
          <w:sz w:val="20"/>
          <w:szCs w:val="20"/>
        </w:rPr>
        <w:t>a</w:t>
      </w:r>
      <w:r w:rsidRPr="006436EE">
        <w:rPr>
          <w:rFonts w:ascii="Ecofont Vera Sans" w:hAnsi="Ecofont Vera Sans"/>
          <w:sz w:val="20"/>
          <w:szCs w:val="20"/>
        </w:rPr>
        <w:t xml:space="preserve"> sua viabilidade, através de documentação que comprove que os custos dos insumos são coerentes com os de mercado e que os coeficientes de produtividade são compatíveis com a execução do objeto do contrato</w:t>
      </w:r>
      <w:r w:rsidR="00B15C6D" w:rsidRPr="006436EE">
        <w:rPr>
          <w:rFonts w:ascii="Ecofont Vera Sans" w:hAnsi="Ecofont Vera Sans"/>
          <w:sz w:val="20"/>
          <w:szCs w:val="20"/>
        </w:rPr>
        <w:t>;</w:t>
      </w:r>
      <w:r w:rsidRPr="006436EE">
        <w:rPr>
          <w:rFonts w:ascii="Ecofont Vera Sans" w:hAnsi="Ecofont Vera Sans"/>
          <w:sz w:val="20"/>
          <w:szCs w:val="20"/>
        </w:rPr>
        <w:t xml:space="preserve"> </w:t>
      </w:r>
    </w:p>
    <w:p w:rsidR="00D0144F" w:rsidRPr="006436EE" w:rsidRDefault="000F6532" w:rsidP="0014056C">
      <w:pPr>
        <w:numPr>
          <w:ilvl w:val="3"/>
          <w:numId w:val="1"/>
        </w:numPr>
        <w:spacing w:after="360"/>
        <w:jc w:val="both"/>
        <w:rPr>
          <w:rFonts w:ascii="Ecofont Vera Sans" w:hAnsi="Ecofont Vera Sans"/>
          <w:sz w:val="20"/>
          <w:szCs w:val="20"/>
        </w:rPr>
      </w:pPr>
      <w:r w:rsidRPr="006436EE">
        <w:rPr>
          <w:rFonts w:ascii="Ecofont Vera Sans" w:hAnsi="Ecofont Vera Sans"/>
          <w:sz w:val="20"/>
          <w:szCs w:val="20"/>
        </w:rPr>
        <w:t xml:space="preserve">Considera-se manifestamente </w:t>
      </w:r>
      <w:r w:rsidR="00DA7363" w:rsidRPr="006436EE">
        <w:rPr>
          <w:rFonts w:ascii="Ecofont Vera Sans" w:hAnsi="Ecofont Vera Sans"/>
          <w:sz w:val="20"/>
          <w:szCs w:val="20"/>
        </w:rPr>
        <w:t>inexequível</w:t>
      </w:r>
      <w:r w:rsidR="004423D6" w:rsidRPr="006436EE">
        <w:rPr>
          <w:rFonts w:ascii="Ecofont Vera Sans" w:hAnsi="Ecofont Vera Sans"/>
          <w:sz w:val="20"/>
          <w:szCs w:val="20"/>
        </w:rPr>
        <w:t xml:space="preserve"> </w:t>
      </w:r>
      <w:r w:rsidRPr="006436EE">
        <w:rPr>
          <w:rFonts w:ascii="Ecofont Vera Sans" w:hAnsi="Ecofont Vera Sans"/>
          <w:sz w:val="20"/>
          <w:szCs w:val="20"/>
        </w:rPr>
        <w:t xml:space="preserve">a proposta cujo </w:t>
      </w:r>
      <w:r w:rsidR="004423D6" w:rsidRPr="006436EE">
        <w:rPr>
          <w:rFonts w:ascii="Ecofont Vera Sans" w:hAnsi="Ecofont Vera Sans"/>
          <w:sz w:val="20"/>
          <w:szCs w:val="20"/>
        </w:rPr>
        <w:t xml:space="preserve">valor global proposto </w:t>
      </w:r>
      <w:r w:rsidRPr="006436EE">
        <w:rPr>
          <w:rFonts w:ascii="Ecofont Vera Sans" w:hAnsi="Ecofont Vera Sans"/>
          <w:sz w:val="20"/>
          <w:szCs w:val="20"/>
        </w:rPr>
        <w:t xml:space="preserve">seja inferior </w:t>
      </w:r>
      <w:r w:rsidR="00FF4EB0" w:rsidRPr="006436EE">
        <w:rPr>
          <w:rFonts w:ascii="Ecofont Vera Sans" w:hAnsi="Ecofont Vera Sans"/>
          <w:sz w:val="20"/>
          <w:szCs w:val="20"/>
        </w:rPr>
        <w:t>a 70% (setenta por cento) do menor dos seguintes valores:</w:t>
      </w:r>
    </w:p>
    <w:p w:rsidR="00D0144F" w:rsidRPr="006436EE" w:rsidRDefault="00D0144F" w:rsidP="0014056C">
      <w:pPr>
        <w:numPr>
          <w:ilvl w:val="0"/>
          <w:numId w:val="8"/>
        </w:numPr>
        <w:spacing w:after="360"/>
        <w:jc w:val="both"/>
        <w:rPr>
          <w:rFonts w:ascii="Ecofont Vera Sans" w:hAnsi="Ecofont Vera Sans"/>
          <w:sz w:val="20"/>
          <w:szCs w:val="20"/>
        </w:rPr>
      </w:pPr>
      <w:r w:rsidRPr="006436EE">
        <w:rPr>
          <w:rFonts w:ascii="Ecofont Vera Sans" w:hAnsi="Ecofont Vera Sans"/>
          <w:sz w:val="20"/>
          <w:szCs w:val="20"/>
        </w:rPr>
        <w:t>Média aritmética dos valores das propostas superiores a 50% (</w:t>
      </w:r>
      <w:proofErr w:type="spellStart"/>
      <w:r w:rsidRPr="006436EE">
        <w:rPr>
          <w:rFonts w:ascii="Ecofont Vera Sans" w:hAnsi="Ecofont Vera Sans"/>
          <w:sz w:val="20"/>
          <w:szCs w:val="20"/>
        </w:rPr>
        <w:t>cinqüenta</w:t>
      </w:r>
      <w:proofErr w:type="spellEnd"/>
      <w:r w:rsidRPr="006436EE">
        <w:rPr>
          <w:rFonts w:ascii="Ecofont Vera Sans" w:hAnsi="Ecofont Vera Sans"/>
          <w:sz w:val="20"/>
          <w:szCs w:val="20"/>
        </w:rPr>
        <w:t xml:space="preserve"> por cento) do valor orçado pela Administração, </w:t>
      </w:r>
      <w:proofErr w:type="gramStart"/>
      <w:r w:rsidRPr="006436EE">
        <w:rPr>
          <w:rFonts w:ascii="Ecofont Vera Sans" w:hAnsi="Ecofont Vera Sans"/>
          <w:sz w:val="20"/>
          <w:szCs w:val="20"/>
        </w:rPr>
        <w:t>ou</w:t>
      </w:r>
      <w:proofErr w:type="gramEnd"/>
    </w:p>
    <w:p w:rsidR="00D0144F" w:rsidRPr="006436EE" w:rsidRDefault="00D0144F" w:rsidP="0014056C">
      <w:pPr>
        <w:numPr>
          <w:ilvl w:val="0"/>
          <w:numId w:val="8"/>
        </w:numPr>
        <w:spacing w:after="360"/>
        <w:jc w:val="both"/>
        <w:rPr>
          <w:rFonts w:ascii="Ecofont Vera Sans" w:hAnsi="Ecofont Vera Sans"/>
          <w:sz w:val="20"/>
          <w:szCs w:val="20"/>
        </w:rPr>
      </w:pPr>
      <w:r w:rsidRPr="006436EE">
        <w:rPr>
          <w:rFonts w:ascii="Ecofont Vera Sans" w:hAnsi="Ecofont Vera Sans"/>
          <w:sz w:val="20"/>
          <w:szCs w:val="20"/>
        </w:rPr>
        <w:t>Valor orçado pela Administração.</w:t>
      </w:r>
    </w:p>
    <w:p w:rsidR="00CE6201" w:rsidRPr="00760AEF" w:rsidRDefault="00CE6201" w:rsidP="0014056C">
      <w:pPr>
        <w:numPr>
          <w:ilvl w:val="3"/>
          <w:numId w:val="1"/>
        </w:numPr>
        <w:tabs>
          <w:tab w:val="left" w:pos="3119"/>
        </w:tabs>
        <w:spacing w:after="360"/>
        <w:jc w:val="both"/>
        <w:rPr>
          <w:rFonts w:ascii="Ecofont Vera Sans" w:hAnsi="Ecofont Vera Sans"/>
          <w:sz w:val="20"/>
          <w:szCs w:val="20"/>
        </w:rPr>
      </w:pPr>
      <w:r w:rsidRPr="00760AEF">
        <w:rPr>
          <w:rFonts w:ascii="Ecofont Vera Sans" w:hAnsi="Ecofont Vera Sans"/>
          <w:sz w:val="20"/>
          <w:szCs w:val="20"/>
        </w:rPr>
        <w:t xml:space="preserve">Nessa situação, será facultado ao licitante o prazo de </w:t>
      </w:r>
      <w:r w:rsidR="00CA6739">
        <w:rPr>
          <w:rFonts w:ascii="Ecofont Vera Sans" w:hAnsi="Ecofont Vera Sans"/>
          <w:sz w:val="20"/>
          <w:szCs w:val="20"/>
        </w:rPr>
        <w:t xml:space="preserve">02 (dois) </w:t>
      </w:r>
      <w:r w:rsidRPr="00CA6739">
        <w:rPr>
          <w:rFonts w:ascii="Ecofont Vera Sans" w:hAnsi="Ecofont Vera Sans"/>
          <w:sz w:val="20"/>
          <w:szCs w:val="20"/>
        </w:rPr>
        <w:t>dias úteis</w:t>
      </w:r>
      <w:r w:rsidRPr="00760AEF">
        <w:rPr>
          <w:rFonts w:ascii="Ecofont Vera Sans" w:hAnsi="Ecofont Vera Sans"/>
          <w:sz w:val="20"/>
          <w:szCs w:val="20"/>
        </w:rPr>
        <w:t xml:space="preserve"> para comprovar a viabilidade dos preços constantes em sua proposta, conforme parâmetros do artigo 48, inciso II, da Lei n° 8.666, de 1993, </w:t>
      </w:r>
      <w:proofErr w:type="gramStart"/>
      <w:r w:rsidRPr="00760AEF">
        <w:rPr>
          <w:rFonts w:ascii="Ecofont Vera Sans" w:hAnsi="Ecofont Vera Sans"/>
          <w:sz w:val="20"/>
          <w:szCs w:val="20"/>
        </w:rPr>
        <w:t>sob pena</w:t>
      </w:r>
      <w:proofErr w:type="gramEnd"/>
      <w:r w:rsidRPr="00760AEF">
        <w:rPr>
          <w:rFonts w:ascii="Ecofont Vera Sans" w:hAnsi="Ecofont Vera Sans"/>
          <w:sz w:val="20"/>
          <w:szCs w:val="20"/>
        </w:rPr>
        <w:t xml:space="preserve"> de desclassificação.</w:t>
      </w:r>
    </w:p>
    <w:p w:rsidR="00D0144F" w:rsidRPr="006436EE" w:rsidRDefault="00BC0325" w:rsidP="0014056C">
      <w:pPr>
        <w:numPr>
          <w:ilvl w:val="2"/>
          <w:numId w:val="1"/>
        </w:numPr>
        <w:spacing w:after="360"/>
        <w:jc w:val="both"/>
        <w:rPr>
          <w:rFonts w:ascii="Ecofont Vera Sans" w:hAnsi="Ecofont Vera Sans"/>
          <w:sz w:val="20"/>
          <w:szCs w:val="20"/>
        </w:rPr>
      </w:pPr>
      <w:r w:rsidRPr="006436EE">
        <w:rPr>
          <w:rFonts w:ascii="Ecofont Vera Sans" w:hAnsi="Ecofont Vera Sans"/>
          <w:kern w:val="1"/>
          <w:sz w:val="20"/>
          <w:szCs w:val="20"/>
        </w:rPr>
        <w:t>Apresentar, na composição de seus preços:</w:t>
      </w:r>
    </w:p>
    <w:p w:rsidR="00D0144F" w:rsidRPr="006436EE" w:rsidRDefault="000F6532" w:rsidP="0014056C">
      <w:pPr>
        <w:numPr>
          <w:ilvl w:val="3"/>
          <w:numId w:val="1"/>
        </w:numPr>
        <w:spacing w:after="360"/>
        <w:jc w:val="both"/>
        <w:rPr>
          <w:rFonts w:ascii="Ecofont Vera Sans" w:hAnsi="Ecofont Vera Sans"/>
          <w:sz w:val="20"/>
          <w:szCs w:val="20"/>
        </w:rPr>
      </w:pPr>
      <w:r w:rsidRPr="006436EE">
        <w:rPr>
          <w:rFonts w:ascii="Ecofont Vera Sans" w:hAnsi="Ecofont Vera Sans"/>
          <w:kern w:val="1"/>
          <w:sz w:val="20"/>
          <w:szCs w:val="20"/>
        </w:rPr>
        <w:t xml:space="preserve">Taxa de Encargos Sociais ou taxa de </w:t>
      </w:r>
      <w:r w:rsidR="000A632C" w:rsidRPr="006436EE">
        <w:rPr>
          <w:rFonts w:ascii="Ecofont Vera Sans" w:hAnsi="Ecofont Vera Sans"/>
          <w:kern w:val="1"/>
          <w:sz w:val="20"/>
          <w:szCs w:val="20"/>
        </w:rPr>
        <w:t>BDI</w:t>
      </w:r>
      <w:r w:rsidRPr="006436EE">
        <w:rPr>
          <w:rFonts w:ascii="Ecofont Vera Sans" w:hAnsi="Ecofont Vera Sans"/>
          <w:kern w:val="1"/>
          <w:sz w:val="20"/>
          <w:szCs w:val="20"/>
        </w:rPr>
        <w:t xml:space="preserve"> inverossímil;</w:t>
      </w:r>
    </w:p>
    <w:p w:rsidR="00D0144F" w:rsidRPr="006436EE" w:rsidRDefault="000F6532" w:rsidP="0014056C">
      <w:pPr>
        <w:numPr>
          <w:ilvl w:val="3"/>
          <w:numId w:val="1"/>
        </w:numPr>
        <w:spacing w:after="360"/>
        <w:jc w:val="both"/>
        <w:rPr>
          <w:rFonts w:ascii="Ecofont Vera Sans" w:hAnsi="Ecofont Vera Sans"/>
          <w:sz w:val="20"/>
          <w:szCs w:val="20"/>
        </w:rPr>
      </w:pPr>
      <w:r w:rsidRPr="006436EE">
        <w:rPr>
          <w:rFonts w:ascii="Ecofont Vera Sans" w:hAnsi="Ecofont Vera Sans"/>
          <w:kern w:val="1"/>
          <w:sz w:val="20"/>
          <w:szCs w:val="20"/>
        </w:rPr>
        <w:t>Custo de insumos em desacordo com os preços de mercado;</w:t>
      </w:r>
    </w:p>
    <w:p w:rsidR="00BC6E88" w:rsidRPr="006436EE" w:rsidRDefault="00BC0325" w:rsidP="0014056C">
      <w:pPr>
        <w:numPr>
          <w:ilvl w:val="3"/>
          <w:numId w:val="1"/>
        </w:numPr>
        <w:spacing w:after="360"/>
        <w:jc w:val="both"/>
        <w:rPr>
          <w:rFonts w:ascii="Ecofont Vera Sans" w:hAnsi="Ecofont Vera Sans"/>
          <w:sz w:val="20"/>
          <w:szCs w:val="20"/>
        </w:rPr>
      </w:pPr>
      <w:r w:rsidRPr="006436EE">
        <w:rPr>
          <w:rFonts w:ascii="Ecofont Vera Sans" w:hAnsi="Ecofont Vera Sans"/>
          <w:sz w:val="20"/>
          <w:szCs w:val="20"/>
        </w:rPr>
        <w:lastRenderedPageBreak/>
        <w:t>Quantitativo</w:t>
      </w:r>
      <w:r w:rsidR="005138B3" w:rsidRPr="006436EE">
        <w:rPr>
          <w:rFonts w:ascii="Ecofont Vera Sans" w:hAnsi="Ecofont Vera Sans"/>
          <w:sz w:val="20"/>
          <w:szCs w:val="20"/>
        </w:rPr>
        <w:t>s</w:t>
      </w:r>
      <w:r w:rsidRPr="006436EE">
        <w:rPr>
          <w:rFonts w:ascii="Ecofont Vera Sans" w:hAnsi="Ecofont Vera Sans"/>
          <w:sz w:val="20"/>
          <w:szCs w:val="20"/>
        </w:rPr>
        <w:t xml:space="preserve"> de m</w:t>
      </w:r>
      <w:r w:rsidR="000F6532" w:rsidRPr="006436EE">
        <w:rPr>
          <w:rFonts w:ascii="Ecofont Vera Sans" w:hAnsi="Ecofont Vera Sans"/>
          <w:kern w:val="1"/>
          <w:sz w:val="20"/>
          <w:szCs w:val="20"/>
        </w:rPr>
        <w:t>ão</w:t>
      </w:r>
      <w:r w:rsidRPr="006436EE">
        <w:rPr>
          <w:rFonts w:ascii="Ecofont Vera Sans" w:hAnsi="Ecofont Vera Sans"/>
          <w:kern w:val="1"/>
          <w:sz w:val="20"/>
          <w:szCs w:val="20"/>
        </w:rPr>
        <w:t>-</w:t>
      </w:r>
      <w:r w:rsidR="000F6532" w:rsidRPr="006436EE">
        <w:rPr>
          <w:rFonts w:ascii="Ecofont Vera Sans" w:hAnsi="Ecofont Vera Sans"/>
          <w:kern w:val="1"/>
          <w:sz w:val="20"/>
          <w:szCs w:val="20"/>
        </w:rPr>
        <w:t>de</w:t>
      </w:r>
      <w:r w:rsidRPr="006436EE">
        <w:rPr>
          <w:rFonts w:ascii="Ecofont Vera Sans" w:hAnsi="Ecofont Vera Sans"/>
          <w:kern w:val="1"/>
          <w:sz w:val="20"/>
          <w:szCs w:val="20"/>
        </w:rPr>
        <w:t>-</w:t>
      </w:r>
      <w:r w:rsidR="000F6532" w:rsidRPr="006436EE">
        <w:rPr>
          <w:rFonts w:ascii="Ecofont Vera Sans" w:hAnsi="Ecofont Vera Sans"/>
          <w:kern w:val="1"/>
          <w:sz w:val="20"/>
          <w:szCs w:val="20"/>
        </w:rPr>
        <w:t>obra, materiais ou equipamentos insuficientes para compor a unidade dos serviços</w:t>
      </w:r>
      <w:r w:rsidR="009D278D" w:rsidRPr="006436EE">
        <w:rPr>
          <w:rFonts w:ascii="Ecofont Vera Sans" w:hAnsi="Ecofont Vera Sans"/>
          <w:kern w:val="1"/>
          <w:sz w:val="20"/>
          <w:szCs w:val="20"/>
        </w:rPr>
        <w:t>.</w:t>
      </w:r>
    </w:p>
    <w:p w:rsidR="004F2E87" w:rsidRPr="006436EE" w:rsidRDefault="000E35C1" w:rsidP="0014056C">
      <w:pPr>
        <w:numPr>
          <w:ilvl w:val="1"/>
          <w:numId w:val="1"/>
        </w:numPr>
        <w:spacing w:after="360"/>
        <w:jc w:val="both"/>
        <w:rPr>
          <w:rFonts w:ascii="Ecofont Vera Sans" w:hAnsi="Ecofont Vera Sans"/>
          <w:kern w:val="1"/>
          <w:sz w:val="20"/>
          <w:szCs w:val="20"/>
        </w:rPr>
      </w:pPr>
      <w:r w:rsidRPr="006436EE">
        <w:rPr>
          <w:rFonts w:ascii="Ecofont Vera Sans" w:hAnsi="Ecofont Vera Sans"/>
          <w:sz w:val="20"/>
          <w:szCs w:val="20"/>
        </w:rPr>
        <w:t xml:space="preserve">Se houver indícios de </w:t>
      </w:r>
      <w:r w:rsidR="00DA7363" w:rsidRPr="006436EE">
        <w:rPr>
          <w:rFonts w:ascii="Ecofont Vera Sans" w:hAnsi="Ecofont Vera Sans"/>
          <w:sz w:val="20"/>
          <w:szCs w:val="20"/>
        </w:rPr>
        <w:t>inexequibilidade</w:t>
      </w:r>
      <w:r w:rsidRPr="006436EE">
        <w:rPr>
          <w:rFonts w:ascii="Ecofont Vera Sans" w:hAnsi="Ecofont Vera Sans"/>
          <w:sz w:val="20"/>
          <w:szCs w:val="20"/>
        </w:rPr>
        <w:t xml:space="preserve"> da proposta de preço, ou em caso da necessidade de esclarecimentos complementares, poderá ser efetuada diligência, na forma do §3° do artigo 43 da Lei n° 8.666, de 1993.</w:t>
      </w:r>
    </w:p>
    <w:p w:rsidR="0096481C" w:rsidRPr="006436EE" w:rsidRDefault="0096481C" w:rsidP="0014056C">
      <w:pPr>
        <w:numPr>
          <w:ilvl w:val="1"/>
          <w:numId w:val="1"/>
        </w:numPr>
        <w:spacing w:after="360"/>
        <w:jc w:val="both"/>
        <w:rPr>
          <w:rFonts w:ascii="Ecofont Vera Sans" w:hAnsi="Ecofont Vera Sans"/>
          <w:kern w:val="1"/>
          <w:sz w:val="20"/>
          <w:szCs w:val="20"/>
        </w:rPr>
      </w:pPr>
      <w:r w:rsidRPr="006436EE">
        <w:rPr>
          <w:rFonts w:ascii="Ecofont Vera Sans" w:hAnsi="Ecofont Vera Sans"/>
          <w:kern w:val="1"/>
          <w:sz w:val="20"/>
          <w:szCs w:val="20"/>
        </w:rPr>
        <w:t>Após a eventual desclassificação das propostas que não atenderem às exigências dos itens acima, as demais propostas serão classificadas em ordem crescente dos preços propostos.</w:t>
      </w:r>
    </w:p>
    <w:p w:rsidR="002979E9" w:rsidRPr="00BD17AF" w:rsidRDefault="002979E9" w:rsidP="0014056C">
      <w:pPr>
        <w:numPr>
          <w:ilvl w:val="1"/>
          <w:numId w:val="1"/>
        </w:numPr>
        <w:spacing w:after="360"/>
        <w:jc w:val="both"/>
        <w:rPr>
          <w:rFonts w:ascii="Ecofont Vera Sans" w:hAnsi="Ecofont Vera Sans"/>
          <w:sz w:val="20"/>
          <w:szCs w:val="20"/>
        </w:rPr>
      </w:pPr>
      <w:r w:rsidRPr="00BD17AF">
        <w:rPr>
          <w:rFonts w:ascii="Ecofont Vera Sans" w:hAnsi="Ecofont Vera Sans"/>
          <w:sz w:val="20"/>
          <w:szCs w:val="20"/>
        </w:rPr>
        <w:t xml:space="preserve">Classificadas as propostas, na hipótese de participação de licitante microempresa (ME) ou empresa de pequeno porte (EPP) ou cooperativa enquadrada no artigo 34 da Lei n° 11.488, de 2007 (COOP), </w:t>
      </w:r>
      <w:r w:rsidRPr="00691EAF">
        <w:rPr>
          <w:rFonts w:ascii="Ecofont Vera Sans" w:hAnsi="Ecofont Vera Sans"/>
          <w:sz w:val="20"/>
          <w:szCs w:val="20"/>
        </w:rPr>
        <w:t>que faça jus ao tratamento diferenciado, será</w:t>
      </w:r>
      <w:r w:rsidRPr="00BD17AF">
        <w:rPr>
          <w:rFonts w:ascii="Ecofont Vera Sans" w:hAnsi="Ecofont Vera Sans"/>
          <w:sz w:val="20"/>
          <w:szCs w:val="20"/>
        </w:rPr>
        <w:t xml:space="preserve"> observado o disposto nos artigos 44 e 45 da Lei Complementar nº 123, de 2006, regulamentada pelo Decreto n° 6.204, de 2007:</w:t>
      </w:r>
    </w:p>
    <w:p w:rsidR="009A2EE2" w:rsidRPr="006436EE" w:rsidRDefault="009A2EE2"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 xml:space="preserve">A Comissão verificará as propostas classificadas ofertadas por licitantes ME/EPP/COOP que </w:t>
      </w:r>
      <w:r w:rsidRPr="006436EE">
        <w:rPr>
          <w:rFonts w:ascii="Ecofont Vera Sans" w:hAnsi="Ecofont Vera Sans"/>
          <w:bCs/>
          <w:sz w:val="20"/>
          <w:szCs w:val="20"/>
        </w:rPr>
        <w:t>sejam iguais ou até 10% (dez por cento) superiores à proposta classificada em primeiro lugar, desde que a primeira colocada não seja uma ME/EPP/COOP.</w:t>
      </w:r>
    </w:p>
    <w:p w:rsidR="009A2EE2" w:rsidRPr="006436EE" w:rsidRDefault="009A2EE2"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 xml:space="preserve">As propostas que se enquadrarem nessa condição serão consideradas empatadas com a primeira colocada e o licitante ME/EPP/COOP melhor classificado será notificado para, se desejar, apresentar uma nova </w:t>
      </w:r>
      <w:r w:rsidRPr="006436EE">
        <w:rPr>
          <w:rFonts w:ascii="Ecofont Vera Sans" w:hAnsi="Ecofont Vera Sans"/>
          <w:bCs/>
          <w:sz w:val="20"/>
          <w:szCs w:val="20"/>
        </w:rPr>
        <w:t>proposta de preço para desempate, obrigatoriamente abaixo da primeira colocada.</w:t>
      </w:r>
    </w:p>
    <w:p w:rsidR="00325331" w:rsidRPr="006436EE" w:rsidRDefault="00325331" w:rsidP="0014056C">
      <w:pPr>
        <w:numPr>
          <w:ilvl w:val="3"/>
          <w:numId w:val="1"/>
        </w:numPr>
        <w:tabs>
          <w:tab w:val="left" w:pos="3119"/>
        </w:tabs>
        <w:spacing w:after="360"/>
        <w:jc w:val="both"/>
        <w:rPr>
          <w:rFonts w:ascii="Ecofont Vera Sans" w:hAnsi="Ecofont Vera Sans"/>
          <w:sz w:val="20"/>
          <w:szCs w:val="20"/>
        </w:rPr>
      </w:pPr>
      <w:r w:rsidRPr="006436EE">
        <w:rPr>
          <w:rFonts w:ascii="Ecofont Vera Sans" w:hAnsi="Ecofont Vera Sans"/>
          <w:sz w:val="20"/>
          <w:szCs w:val="20"/>
        </w:rPr>
        <w:t xml:space="preserve">A nova proposta de preço deverá ser apresentada de acordo com as regras deste Edital, em sessão pública, no prazo de </w:t>
      </w:r>
      <w:r w:rsidR="00D244C0">
        <w:rPr>
          <w:rFonts w:ascii="Ecofont Vera Sans" w:hAnsi="Ecofont Vera Sans"/>
          <w:sz w:val="20"/>
          <w:szCs w:val="20"/>
        </w:rPr>
        <w:t>02 (dois</w:t>
      </w:r>
      <w:r w:rsidR="00D244C0" w:rsidRPr="00D244C0">
        <w:rPr>
          <w:rFonts w:ascii="Ecofont Vera Sans" w:hAnsi="Ecofont Vera Sans"/>
          <w:sz w:val="20"/>
          <w:szCs w:val="20"/>
        </w:rPr>
        <w:t xml:space="preserve">) </w:t>
      </w:r>
      <w:r w:rsidRPr="00D244C0">
        <w:rPr>
          <w:rFonts w:ascii="Ecofont Vera Sans" w:hAnsi="Ecofont Vera Sans"/>
          <w:sz w:val="20"/>
          <w:szCs w:val="20"/>
        </w:rPr>
        <w:t>dias úteis,</w:t>
      </w:r>
      <w:r w:rsidRPr="006436EE">
        <w:rPr>
          <w:rFonts w:ascii="Ecofont Vera Sans" w:hAnsi="Ecofont Vera Sans"/>
          <w:sz w:val="20"/>
          <w:szCs w:val="20"/>
        </w:rPr>
        <w:t xml:space="preserve"> contados da data da Ata ou da intimação do licitante.</w:t>
      </w:r>
    </w:p>
    <w:p w:rsidR="009A2EE2" w:rsidRPr="006436EE" w:rsidRDefault="009A2EE2"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Caso a ME/EPP/COOP melhor classificada desista ou não se manifeste no prazo estabelecido, ou não apresente proposta válida, serão convocadas as demais licitantes ME/EPP/COOP participantes que se encontrem naquele intervalo de 10% (dez por cento), na ordem de classificação, para o exercício do mesmo direito</w:t>
      </w:r>
      <w:r w:rsidRPr="006436EE">
        <w:rPr>
          <w:rFonts w:ascii="Ecofont Vera Sans" w:hAnsi="Ecofont Vera Sans"/>
          <w:color w:val="000000"/>
          <w:sz w:val="20"/>
          <w:szCs w:val="20"/>
        </w:rPr>
        <w:t>, segundo o estabelecido nos subitens anteriores.</w:t>
      </w:r>
    </w:p>
    <w:p w:rsidR="009A2EE2" w:rsidRPr="006436EE" w:rsidRDefault="009A2EE2"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Caso sejam identificadas propostas de licitantes ME/EPP/COOP empatadas, no referido intervalo de 10% (dez por cento), será realizado sorteio para definir qual das licitantes primeiro poderá apresentar nova oferta</w:t>
      </w:r>
      <w:r w:rsidRPr="006436EE">
        <w:rPr>
          <w:rFonts w:ascii="Ecofont Vera Sans" w:hAnsi="Ecofont Vera Sans"/>
          <w:color w:val="000000"/>
          <w:sz w:val="20"/>
          <w:szCs w:val="20"/>
        </w:rPr>
        <w:t xml:space="preserve">, conforme subitens acima. </w:t>
      </w:r>
    </w:p>
    <w:p w:rsidR="00CE6201" w:rsidRDefault="00511266"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Havendo êxito no procedimento, e sendo considerada válida a nova proposta apresentada, a ME/EPP/COOP assumirá a posição de primeira colocada do certame.</w:t>
      </w:r>
      <w:r w:rsidR="006A4E57" w:rsidRPr="006436EE">
        <w:rPr>
          <w:rFonts w:ascii="Ecofont Vera Sans" w:hAnsi="Ecofont Vera Sans"/>
          <w:sz w:val="20"/>
          <w:szCs w:val="20"/>
        </w:rPr>
        <w:t xml:space="preserve"> </w:t>
      </w:r>
      <w:r w:rsidR="009A2EE2" w:rsidRPr="006436EE">
        <w:rPr>
          <w:rFonts w:ascii="Ecofont Vera Sans" w:hAnsi="Ecofont Vera Sans"/>
          <w:sz w:val="20"/>
          <w:szCs w:val="20"/>
        </w:rPr>
        <w:t xml:space="preserve">Não havendo êxito, ou tendo sido a melhor oferta inicial apresentada por ME/EPP/COOP, ou ainda não </w:t>
      </w:r>
      <w:proofErr w:type="gramStart"/>
      <w:r w:rsidR="009A2EE2" w:rsidRPr="006436EE">
        <w:rPr>
          <w:rFonts w:ascii="Ecofont Vera Sans" w:hAnsi="Ecofont Vera Sans"/>
          <w:sz w:val="20"/>
          <w:szCs w:val="20"/>
        </w:rPr>
        <w:t>existindo ME</w:t>
      </w:r>
      <w:proofErr w:type="gramEnd"/>
      <w:r w:rsidR="009A2EE2" w:rsidRPr="006436EE">
        <w:rPr>
          <w:rFonts w:ascii="Ecofont Vera Sans" w:hAnsi="Ecofont Vera Sans"/>
          <w:sz w:val="20"/>
          <w:szCs w:val="20"/>
        </w:rPr>
        <w:t xml:space="preserve">/EPP/COOP participante, </w:t>
      </w:r>
      <w:r w:rsidR="006A4E57" w:rsidRPr="006436EE">
        <w:rPr>
          <w:rFonts w:ascii="Ecofont Vera Sans" w:hAnsi="Ecofont Vera Sans"/>
          <w:sz w:val="20"/>
          <w:szCs w:val="20"/>
        </w:rPr>
        <w:t>permanecerá a classificação inicial</w:t>
      </w:r>
      <w:r w:rsidR="009A2EE2" w:rsidRPr="006436EE">
        <w:rPr>
          <w:rFonts w:ascii="Ecofont Vera Sans" w:hAnsi="Ecofont Vera Sans"/>
          <w:sz w:val="20"/>
          <w:szCs w:val="20"/>
        </w:rPr>
        <w:t>.</w:t>
      </w:r>
    </w:p>
    <w:p w:rsidR="00CE6201" w:rsidRPr="002979E9" w:rsidRDefault="00CE6201" w:rsidP="0014056C">
      <w:pPr>
        <w:numPr>
          <w:ilvl w:val="1"/>
          <w:numId w:val="1"/>
        </w:numPr>
        <w:spacing w:after="360"/>
        <w:jc w:val="both"/>
        <w:rPr>
          <w:rFonts w:ascii="Ecofont Vera Sans" w:hAnsi="Ecofont Vera Sans"/>
          <w:sz w:val="20"/>
          <w:szCs w:val="20"/>
        </w:rPr>
      </w:pPr>
      <w:r w:rsidRPr="002979E9">
        <w:rPr>
          <w:rFonts w:ascii="Ecofont Vera Sans" w:hAnsi="Ecofont Vera Sans"/>
          <w:sz w:val="20"/>
          <w:szCs w:val="20"/>
        </w:rPr>
        <w:t xml:space="preserve">Havendo eventual empate entre propostas, o critério de desempate será aquele previsto no artigo 3º, § 2º, da Lei nº 8.666, de 1993, assegurando-se a preferência, </w:t>
      </w:r>
      <w:r w:rsidRPr="002979E9">
        <w:rPr>
          <w:rFonts w:ascii="Ecofont Vera Sans" w:hAnsi="Ecofont Vera Sans" w:cs="Arial"/>
          <w:sz w:val="20"/>
          <w:szCs w:val="20"/>
        </w:rPr>
        <w:t>sucessivamente, aos bens e serviços:</w:t>
      </w:r>
    </w:p>
    <w:p w:rsidR="00CE6201" w:rsidRPr="00760AEF" w:rsidRDefault="00CE6201" w:rsidP="0014056C">
      <w:pPr>
        <w:numPr>
          <w:ilvl w:val="0"/>
          <w:numId w:val="11"/>
        </w:numPr>
        <w:suppressAutoHyphens w:val="0"/>
        <w:spacing w:after="360"/>
        <w:jc w:val="both"/>
        <w:rPr>
          <w:rFonts w:ascii="Ecofont Vera Sans" w:hAnsi="Ecofont Vera Sans"/>
          <w:sz w:val="20"/>
          <w:szCs w:val="20"/>
        </w:rPr>
      </w:pPr>
      <w:proofErr w:type="gramStart"/>
      <w:r w:rsidRPr="00760AEF">
        <w:rPr>
          <w:rFonts w:ascii="Ecofont Vera Sans" w:hAnsi="Ecofont Vera Sans" w:cs="Arial"/>
          <w:sz w:val="20"/>
          <w:szCs w:val="20"/>
        </w:rPr>
        <w:lastRenderedPageBreak/>
        <w:t>produzidos</w:t>
      </w:r>
      <w:proofErr w:type="gramEnd"/>
      <w:r w:rsidRPr="00760AEF">
        <w:rPr>
          <w:rFonts w:ascii="Ecofont Vera Sans" w:hAnsi="Ecofont Vera Sans" w:cs="Arial"/>
          <w:sz w:val="20"/>
          <w:szCs w:val="20"/>
        </w:rPr>
        <w:t xml:space="preserve"> no País;</w:t>
      </w:r>
    </w:p>
    <w:p w:rsidR="00CE6201" w:rsidRPr="00760AEF" w:rsidRDefault="00CE6201" w:rsidP="0014056C">
      <w:pPr>
        <w:numPr>
          <w:ilvl w:val="0"/>
          <w:numId w:val="11"/>
        </w:numPr>
        <w:suppressAutoHyphens w:val="0"/>
        <w:spacing w:after="360"/>
        <w:jc w:val="both"/>
        <w:rPr>
          <w:rFonts w:ascii="Ecofont Vera Sans" w:hAnsi="Ecofont Vera Sans"/>
          <w:sz w:val="20"/>
          <w:szCs w:val="20"/>
        </w:rPr>
      </w:pPr>
      <w:proofErr w:type="gramStart"/>
      <w:r w:rsidRPr="00760AEF">
        <w:rPr>
          <w:rFonts w:ascii="Ecofont Vera Sans" w:hAnsi="Ecofont Vera Sans" w:cs="Arial"/>
          <w:sz w:val="20"/>
          <w:szCs w:val="20"/>
        </w:rPr>
        <w:t>produzidos</w:t>
      </w:r>
      <w:proofErr w:type="gramEnd"/>
      <w:r w:rsidRPr="00760AEF">
        <w:rPr>
          <w:rFonts w:ascii="Ecofont Vera Sans" w:hAnsi="Ecofont Vera Sans" w:cs="Arial"/>
          <w:sz w:val="20"/>
          <w:szCs w:val="20"/>
        </w:rPr>
        <w:t xml:space="preserve"> ou prestados por empresas brasileiras; </w:t>
      </w:r>
    </w:p>
    <w:p w:rsidR="00CE6201" w:rsidRPr="00760AEF" w:rsidRDefault="00CE6201" w:rsidP="0014056C">
      <w:pPr>
        <w:numPr>
          <w:ilvl w:val="0"/>
          <w:numId w:val="11"/>
        </w:numPr>
        <w:suppressAutoHyphens w:val="0"/>
        <w:spacing w:after="360"/>
        <w:jc w:val="both"/>
        <w:rPr>
          <w:rFonts w:ascii="Ecofont Vera Sans" w:hAnsi="Ecofont Vera Sans"/>
          <w:sz w:val="20"/>
          <w:szCs w:val="20"/>
        </w:rPr>
      </w:pPr>
      <w:proofErr w:type="gramStart"/>
      <w:r w:rsidRPr="00760AEF">
        <w:rPr>
          <w:rFonts w:ascii="Ecofont Vera Sans" w:hAnsi="Ecofont Vera Sans" w:cs="Arial"/>
          <w:sz w:val="20"/>
          <w:szCs w:val="20"/>
        </w:rPr>
        <w:t>produzidos</w:t>
      </w:r>
      <w:proofErr w:type="gramEnd"/>
      <w:r w:rsidRPr="00760AEF">
        <w:rPr>
          <w:rFonts w:ascii="Ecofont Vera Sans" w:hAnsi="Ecofont Vera Sans" w:cs="Arial"/>
          <w:sz w:val="20"/>
          <w:szCs w:val="20"/>
        </w:rPr>
        <w:t xml:space="preserve"> ou prestados por empresas que invistam em pesquisa e no desenvolvimento de tecnologia no País. </w:t>
      </w:r>
    </w:p>
    <w:p w:rsidR="00325331" w:rsidRPr="00CE6201" w:rsidRDefault="00325331" w:rsidP="0014056C">
      <w:pPr>
        <w:numPr>
          <w:ilvl w:val="2"/>
          <w:numId w:val="1"/>
        </w:numPr>
        <w:suppressAutoHyphens w:val="0"/>
        <w:spacing w:after="360"/>
        <w:jc w:val="both"/>
        <w:rPr>
          <w:rFonts w:ascii="Ecofont Vera Sans" w:hAnsi="Ecofont Vera Sans"/>
          <w:sz w:val="20"/>
          <w:szCs w:val="20"/>
        </w:rPr>
      </w:pPr>
      <w:r w:rsidRPr="00CE6201">
        <w:rPr>
          <w:rFonts w:ascii="Ecofont Vera Sans" w:hAnsi="Ecofont Vera Sans"/>
          <w:sz w:val="20"/>
          <w:szCs w:val="20"/>
        </w:rPr>
        <w:t>Persistindo o empate, o critério de desempate será o sorteio, em ato público, para o qual os licitantes serão convocados.</w:t>
      </w:r>
    </w:p>
    <w:p w:rsidR="00461CE3" w:rsidRPr="006436EE" w:rsidRDefault="00461CE3" w:rsidP="0014056C">
      <w:pPr>
        <w:numPr>
          <w:ilvl w:val="3"/>
          <w:numId w:val="1"/>
        </w:numPr>
        <w:suppressAutoHyphens w:val="0"/>
        <w:spacing w:after="360"/>
        <w:jc w:val="both"/>
        <w:rPr>
          <w:rFonts w:ascii="Ecofont Vera Sans" w:hAnsi="Ecofont Vera Sans"/>
          <w:sz w:val="20"/>
          <w:szCs w:val="20"/>
        </w:rPr>
      </w:pPr>
      <w:r w:rsidRPr="006436EE">
        <w:rPr>
          <w:rFonts w:ascii="Ecofont Vera Sans" w:hAnsi="Ecofont Vera Sans"/>
          <w:bCs/>
          <w:sz w:val="20"/>
          <w:szCs w:val="20"/>
        </w:rPr>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937BA0" w:rsidRPr="006436EE" w:rsidRDefault="00461CE3" w:rsidP="0014056C">
      <w:pPr>
        <w:numPr>
          <w:ilvl w:val="3"/>
          <w:numId w:val="1"/>
        </w:numPr>
        <w:spacing w:after="360"/>
        <w:jc w:val="both"/>
        <w:rPr>
          <w:rFonts w:ascii="Ecofont Vera Sans" w:hAnsi="Ecofont Vera Sans"/>
          <w:sz w:val="20"/>
          <w:szCs w:val="20"/>
        </w:rPr>
      </w:pPr>
      <w:r w:rsidRPr="006436EE">
        <w:rPr>
          <w:rFonts w:ascii="Ecofont Vera Sans" w:hAnsi="Ecofont Vera Sans"/>
          <w:kern w:val="1"/>
          <w:sz w:val="20"/>
          <w:szCs w:val="20"/>
        </w:rPr>
        <w:t>Decorridos trinta minutos da hora marcada, sem que compareçam todas as convocadas, o sorteio será realizado, a despeito das ausências.</w:t>
      </w:r>
    </w:p>
    <w:p w:rsidR="002979E9" w:rsidRPr="00BD17AF" w:rsidRDefault="002979E9" w:rsidP="0014056C">
      <w:pPr>
        <w:numPr>
          <w:ilvl w:val="1"/>
          <w:numId w:val="1"/>
        </w:numPr>
        <w:spacing w:after="360"/>
        <w:jc w:val="both"/>
        <w:rPr>
          <w:rFonts w:ascii="Ecofont Vera Sans" w:hAnsi="Ecofont Vera Sans"/>
          <w:sz w:val="20"/>
          <w:szCs w:val="20"/>
        </w:rPr>
      </w:pPr>
      <w:r w:rsidRPr="00BD17AF">
        <w:rPr>
          <w:rFonts w:ascii="Ecofont Vera Sans" w:hAnsi="Ecofont Vera Sans"/>
          <w:sz w:val="20"/>
          <w:szCs w:val="20"/>
        </w:rPr>
        <w:t>Após o julgamento e a classificação final das propostas, caso o licitante detentor do menor preço seja microempresa ou empresa de pequeno porte, ou cooperativa enquadrada no artigo 34 da Lei n° 11.488, de 2007</w:t>
      </w:r>
      <w:r w:rsidRPr="00691EAF">
        <w:rPr>
          <w:rFonts w:ascii="Ecofont Vera Sans" w:hAnsi="Ecofont Vera Sans"/>
          <w:sz w:val="20"/>
          <w:szCs w:val="20"/>
        </w:rPr>
        <w:t>, que faça jus ao tratamento diferenciado,</w:t>
      </w:r>
      <w:r w:rsidRPr="00BD17AF">
        <w:rPr>
          <w:rFonts w:ascii="Ecofont Vera Sans" w:hAnsi="Ecofont Vera Sans"/>
          <w:sz w:val="20"/>
          <w:szCs w:val="20"/>
        </w:rPr>
        <w:t xml:space="preserve">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667025" w:rsidRPr="006436EE" w:rsidRDefault="00667025" w:rsidP="0014056C">
      <w:pPr>
        <w:numPr>
          <w:ilvl w:val="2"/>
          <w:numId w:val="1"/>
        </w:numPr>
        <w:spacing w:after="360"/>
        <w:jc w:val="both"/>
        <w:rPr>
          <w:rFonts w:ascii="Ecofont Vera Sans" w:hAnsi="Ecofont Vera Sans"/>
          <w:kern w:val="1"/>
          <w:sz w:val="20"/>
          <w:szCs w:val="20"/>
        </w:rPr>
      </w:pPr>
      <w:r w:rsidRPr="006436EE">
        <w:rPr>
          <w:rFonts w:ascii="Ecofont Vera Sans" w:hAnsi="Ecofont Vera Sans"/>
          <w:sz w:val="20"/>
          <w:szCs w:val="20"/>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BE6E7D" w:rsidRPr="006436EE" w:rsidRDefault="00160D84" w:rsidP="0014056C">
      <w:pPr>
        <w:numPr>
          <w:ilvl w:val="2"/>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 xml:space="preserve">O prazo para a regularização </w:t>
      </w:r>
      <w:r w:rsidR="00701FA4" w:rsidRPr="006436EE">
        <w:rPr>
          <w:rFonts w:ascii="Ecofont Vera Sans" w:hAnsi="Ecofont Vera Sans"/>
          <w:sz w:val="20"/>
          <w:szCs w:val="20"/>
        </w:rPr>
        <w:t xml:space="preserve">fiscal </w:t>
      </w:r>
      <w:r w:rsidRPr="006436EE">
        <w:rPr>
          <w:rFonts w:ascii="Ecofont Vera Sans" w:hAnsi="Ecofont Vera Sans"/>
          <w:sz w:val="20"/>
          <w:szCs w:val="20"/>
        </w:rPr>
        <w:t>começará a correr a partir do encerramento da fase de julgamento das propostas</w:t>
      </w:r>
      <w:r w:rsidR="00BE6E7D" w:rsidRPr="006436EE">
        <w:rPr>
          <w:rFonts w:ascii="Ecofont Vera Sans" w:hAnsi="Ecofont Vera Sans"/>
          <w:sz w:val="20"/>
          <w:szCs w:val="20"/>
        </w:rPr>
        <w:t>, aguardando-se o</w:t>
      </w:r>
      <w:r w:rsidR="00701FA4" w:rsidRPr="006436EE">
        <w:rPr>
          <w:rFonts w:ascii="Ecofont Vera Sans" w:hAnsi="Ecofont Vera Sans"/>
          <w:sz w:val="20"/>
          <w:szCs w:val="20"/>
        </w:rPr>
        <w:t xml:space="preserve"> decurso d</w:t>
      </w:r>
      <w:r w:rsidR="00354F35" w:rsidRPr="006436EE">
        <w:rPr>
          <w:rFonts w:ascii="Ecofont Vera Sans" w:hAnsi="Ecofont Vera Sans"/>
          <w:sz w:val="20"/>
          <w:szCs w:val="20"/>
        </w:rPr>
        <w:t>esse</w:t>
      </w:r>
      <w:r w:rsidR="00701FA4" w:rsidRPr="006436EE">
        <w:rPr>
          <w:rFonts w:ascii="Ecofont Vera Sans" w:hAnsi="Ecofont Vera Sans"/>
          <w:sz w:val="20"/>
          <w:szCs w:val="20"/>
        </w:rPr>
        <w:t xml:space="preserve"> prazo </w:t>
      </w:r>
      <w:r w:rsidR="00BE6E7D" w:rsidRPr="006436EE">
        <w:rPr>
          <w:rFonts w:ascii="Ecofont Vera Sans" w:hAnsi="Ecofont Vera Sans"/>
          <w:sz w:val="20"/>
          <w:szCs w:val="20"/>
        </w:rPr>
        <w:t>para a abertura d</w:t>
      </w:r>
      <w:r w:rsidR="00354F35" w:rsidRPr="006436EE">
        <w:rPr>
          <w:rFonts w:ascii="Ecofont Vera Sans" w:hAnsi="Ecofont Vera Sans"/>
          <w:sz w:val="20"/>
          <w:szCs w:val="20"/>
        </w:rPr>
        <w:t>o prazo d</w:t>
      </w:r>
      <w:r w:rsidR="00BE6E7D" w:rsidRPr="006436EE">
        <w:rPr>
          <w:rFonts w:ascii="Ecofont Vera Sans" w:hAnsi="Ecofont Vera Sans"/>
          <w:sz w:val="20"/>
          <w:szCs w:val="20"/>
        </w:rPr>
        <w:t>a fase recursal</w:t>
      </w:r>
      <w:r w:rsidR="00354F35" w:rsidRPr="006436EE">
        <w:rPr>
          <w:rFonts w:ascii="Ecofont Vera Sans" w:hAnsi="Ecofont Vera Sans"/>
          <w:sz w:val="20"/>
          <w:szCs w:val="20"/>
        </w:rPr>
        <w:t>.</w:t>
      </w:r>
    </w:p>
    <w:p w:rsidR="00667025" w:rsidRPr="006436EE" w:rsidRDefault="00BE6E7D" w:rsidP="0014056C">
      <w:pPr>
        <w:numPr>
          <w:ilvl w:val="2"/>
          <w:numId w:val="1"/>
        </w:numPr>
        <w:suppressAutoHyphens w:val="0"/>
        <w:spacing w:after="360"/>
        <w:jc w:val="both"/>
        <w:rPr>
          <w:rFonts w:ascii="Ecofont Vera Sans" w:hAnsi="Ecofont Vera Sans"/>
          <w:i/>
          <w:iCs/>
          <w:sz w:val="20"/>
          <w:szCs w:val="20"/>
          <w:shd w:val="clear" w:color="auto" w:fill="C0C0C0"/>
        </w:rPr>
      </w:pPr>
      <w:r w:rsidRPr="006436EE">
        <w:rPr>
          <w:rFonts w:ascii="Ecofont Vera Sans" w:hAnsi="Ecofont Vera Sans"/>
          <w:sz w:val="20"/>
          <w:szCs w:val="20"/>
        </w:rPr>
        <w:t xml:space="preserve"> </w:t>
      </w:r>
      <w:r w:rsidR="00667025" w:rsidRPr="006436EE">
        <w:rPr>
          <w:rFonts w:ascii="Ecofont Vera Sans" w:hAnsi="Ecofont Vera Sans"/>
          <w:sz w:val="20"/>
          <w:szCs w:val="20"/>
        </w:rPr>
        <w:t xml:space="preserve">A </w:t>
      </w:r>
      <w:proofErr w:type="gramStart"/>
      <w:r w:rsidR="00667025" w:rsidRPr="006436EE">
        <w:rPr>
          <w:rFonts w:ascii="Ecofont Vera Sans" w:hAnsi="Ecofont Vera Sans"/>
          <w:sz w:val="20"/>
          <w:szCs w:val="20"/>
        </w:rPr>
        <w:t>não-regularização</w:t>
      </w:r>
      <w:proofErr w:type="gramEnd"/>
      <w:r w:rsidR="00667025" w:rsidRPr="006436EE">
        <w:rPr>
          <w:rFonts w:ascii="Ecofont Vera Sans" w:hAnsi="Ecofont Vera Sans"/>
          <w:sz w:val="20"/>
          <w:szCs w:val="20"/>
        </w:rPr>
        <w:t xml:space="preserve">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701FA4" w:rsidRDefault="00701FA4"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FE3B9F" w:rsidRPr="006436EE" w:rsidRDefault="00FE3B9F" w:rsidP="00FE3B9F">
      <w:pPr>
        <w:spacing w:after="360"/>
        <w:ind w:left="284"/>
        <w:jc w:val="both"/>
        <w:rPr>
          <w:rFonts w:ascii="Ecofont Vera Sans" w:hAnsi="Ecofont Vera Sans"/>
          <w:sz w:val="20"/>
          <w:szCs w:val="20"/>
        </w:rPr>
      </w:pPr>
    </w:p>
    <w:p w:rsidR="000F6532" w:rsidRPr="006436EE" w:rsidRDefault="000F6532" w:rsidP="0014056C">
      <w:pPr>
        <w:numPr>
          <w:ilvl w:val="0"/>
          <w:numId w:val="1"/>
        </w:numPr>
        <w:spacing w:after="360"/>
        <w:jc w:val="both"/>
        <w:rPr>
          <w:rFonts w:ascii="Ecofont Vera Sans" w:hAnsi="Ecofont Vera Sans"/>
          <w:bCs/>
          <w:sz w:val="20"/>
          <w:szCs w:val="20"/>
          <w:highlight w:val="lightGray"/>
          <w:u w:val="single"/>
          <w:shd w:val="clear" w:color="auto" w:fill="B3B3B3"/>
        </w:rPr>
      </w:pPr>
      <w:r w:rsidRPr="006436EE">
        <w:rPr>
          <w:rFonts w:ascii="Ecofont Vera Sans" w:hAnsi="Ecofont Vera Sans"/>
          <w:bCs/>
          <w:sz w:val="20"/>
          <w:szCs w:val="20"/>
          <w:highlight w:val="lightGray"/>
          <w:u w:val="single"/>
          <w:shd w:val="clear" w:color="auto" w:fill="B3B3B3"/>
        </w:rPr>
        <w:lastRenderedPageBreak/>
        <w:t>DA ADJUDICAÇÃO E DA HOMOLOGAÇÃO</w:t>
      </w:r>
    </w:p>
    <w:p w:rsidR="000F6532" w:rsidRPr="006436EE" w:rsidRDefault="00C30BE9"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Após o regular decurso d</w:t>
      </w:r>
      <w:r w:rsidR="00354F35" w:rsidRPr="006436EE">
        <w:rPr>
          <w:rFonts w:ascii="Ecofont Vera Sans" w:hAnsi="Ecofont Vera Sans"/>
          <w:sz w:val="20"/>
          <w:szCs w:val="20"/>
        </w:rPr>
        <w:t>a</w:t>
      </w:r>
      <w:r w:rsidRPr="006436EE">
        <w:rPr>
          <w:rFonts w:ascii="Ecofont Vera Sans" w:hAnsi="Ecofont Vera Sans"/>
          <w:sz w:val="20"/>
          <w:szCs w:val="20"/>
        </w:rPr>
        <w:t xml:space="preserve"> fase recursal, </w:t>
      </w:r>
      <w:r w:rsidR="000F6532" w:rsidRPr="006436EE">
        <w:rPr>
          <w:rFonts w:ascii="Ecofont Vera Sans" w:hAnsi="Ecofont Vera Sans"/>
          <w:sz w:val="20"/>
          <w:szCs w:val="20"/>
        </w:rPr>
        <w:t xml:space="preserve">o processo licitatório será submetido à autoridade competente para que se proceda à devida homologação e </w:t>
      </w:r>
      <w:r w:rsidR="00416D13" w:rsidRPr="006436EE">
        <w:rPr>
          <w:rFonts w:ascii="Ecofont Vera Sans" w:hAnsi="Ecofont Vera Sans"/>
          <w:sz w:val="20"/>
          <w:szCs w:val="20"/>
        </w:rPr>
        <w:t>consequente</w:t>
      </w:r>
      <w:r w:rsidR="000F6532" w:rsidRPr="006436EE">
        <w:rPr>
          <w:rFonts w:ascii="Ecofont Vera Sans" w:hAnsi="Ecofont Vera Sans"/>
          <w:sz w:val="20"/>
          <w:szCs w:val="20"/>
        </w:rPr>
        <w:t xml:space="preserve"> adjudicação do objeto licitado ao licitante vencedor. </w:t>
      </w:r>
    </w:p>
    <w:p w:rsidR="000F6532" w:rsidRPr="00157C56" w:rsidRDefault="000F6532" w:rsidP="0014056C">
      <w:pPr>
        <w:numPr>
          <w:ilvl w:val="0"/>
          <w:numId w:val="1"/>
        </w:numPr>
        <w:spacing w:after="360"/>
        <w:jc w:val="both"/>
        <w:rPr>
          <w:rFonts w:ascii="Ecofont Vera Sans" w:hAnsi="Ecofont Vera Sans"/>
          <w:sz w:val="20"/>
          <w:szCs w:val="20"/>
          <w:highlight w:val="lightGray"/>
          <w:u w:val="single"/>
          <w:shd w:val="clear" w:color="auto" w:fill="B3B3B3"/>
        </w:rPr>
      </w:pPr>
      <w:r w:rsidRPr="00157C56">
        <w:rPr>
          <w:rFonts w:ascii="Ecofont Vera Sans" w:hAnsi="Ecofont Vera Sans"/>
          <w:sz w:val="20"/>
          <w:szCs w:val="20"/>
          <w:highlight w:val="lightGray"/>
          <w:u w:val="single"/>
          <w:shd w:val="clear" w:color="auto" w:fill="B3B3B3"/>
        </w:rPr>
        <w:t>DO CONTRATO</w:t>
      </w:r>
    </w:p>
    <w:p w:rsidR="00481E06" w:rsidRPr="00157C56" w:rsidRDefault="000F6532" w:rsidP="0014056C">
      <w:pPr>
        <w:numPr>
          <w:ilvl w:val="1"/>
          <w:numId w:val="1"/>
        </w:numPr>
        <w:spacing w:after="360"/>
        <w:jc w:val="both"/>
        <w:rPr>
          <w:rFonts w:ascii="Ecofont Vera Sans" w:eastAsia="Arial Unicode MS" w:hAnsi="Ecofont Vera Sans"/>
          <w:sz w:val="20"/>
          <w:szCs w:val="20"/>
        </w:rPr>
      </w:pPr>
      <w:r w:rsidRPr="00157C56">
        <w:rPr>
          <w:rFonts w:ascii="Ecofont Vera Sans" w:eastAsia="Arial Unicode MS" w:hAnsi="Ecofont Vera Sans"/>
          <w:sz w:val="20"/>
          <w:szCs w:val="20"/>
        </w:rPr>
        <w:t xml:space="preserve">Após a homologação </w:t>
      </w:r>
      <w:r w:rsidR="00481E06" w:rsidRPr="00157C56">
        <w:rPr>
          <w:rFonts w:ascii="Ecofont Vera Sans" w:eastAsia="Arial Unicode MS" w:hAnsi="Ecofont Vera Sans"/>
          <w:sz w:val="20"/>
          <w:szCs w:val="20"/>
        </w:rPr>
        <w:t>da licitação,</w:t>
      </w:r>
      <w:r w:rsidRPr="00157C56">
        <w:rPr>
          <w:rFonts w:ascii="Ecofont Vera Sans" w:eastAsia="Arial Unicode MS" w:hAnsi="Ecofont Vera Sans"/>
          <w:sz w:val="20"/>
          <w:szCs w:val="20"/>
        </w:rPr>
        <w:t xml:space="preserve"> a Adjudicatária terá o prazo de</w:t>
      </w:r>
      <w:r w:rsidR="00157C56">
        <w:rPr>
          <w:rFonts w:ascii="Ecofont Vera Sans" w:eastAsia="Arial Unicode MS" w:hAnsi="Ecofont Vera Sans"/>
          <w:sz w:val="20"/>
          <w:szCs w:val="20"/>
        </w:rPr>
        <w:t xml:space="preserve"> 05 (cinco) dias úteis</w:t>
      </w:r>
      <w:r w:rsidR="00481E06" w:rsidRPr="00157C56">
        <w:rPr>
          <w:rFonts w:ascii="Ecofont Vera Sans" w:eastAsia="Arial Unicode MS" w:hAnsi="Ecofont Vera Sans"/>
          <w:sz w:val="20"/>
          <w:szCs w:val="20"/>
        </w:rPr>
        <w:t>,</w:t>
      </w:r>
      <w:r w:rsidRPr="00157C56">
        <w:rPr>
          <w:rFonts w:ascii="Ecofont Vera Sans" w:eastAsia="Arial Unicode MS" w:hAnsi="Ecofont Vera Sans"/>
          <w:sz w:val="20"/>
          <w:szCs w:val="20"/>
        </w:rPr>
        <w:t xml:space="preserve"> contados a partir da data de sua convocação</w:t>
      </w:r>
      <w:r w:rsidR="00481E06" w:rsidRPr="00157C56">
        <w:rPr>
          <w:rFonts w:ascii="Ecofont Vera Sans" w:eastAsia="Arial Unicode MS" w:hAnsi="Ecofont Vera Sans"/>
          <w:sz w:val="20"/>
          <w:szCs w:val="20"/>
        </w:rPr>
        <w:t>,</w:t>
      </w:r>
      <w:r w:rsidRPr="00157C56">
        <w:rPr>
          <w:rFonts w:ascii="Ecofont Vera Sans" w:eastAsia="Arial Unicode MS" w:hAnsi="Ecofont Vera Sans"/>
          <w:sz w:val="20"/>
          <w:szCs w:val="20"/>
        </w:rPr>
        <w:t xml:space="preserve"> para assinar</w:t>
      </w:r>
      <w:r w:rsidR="00481E06" w:rsidRPr="00157C56">
        <w:rPr>
          <w:rFonts w:ascii="Ecofont Vera Sans" w:eastAsia="Arial Unicode MS" w:hAnsi="Ecofont Vera Sans"/>
          <w:sz w:val="20"/>
          <w:szCs w:val="20"/>
        </w:rPr>
        <w:t xml:space="preserve"> </w:t>
      </w:r>
      <w:r w:rsidRPr="00157C56">
        <w:rPr>
          <w:rFonts w:ascii="Ecofont Vera Sans" w:eastAsia="Arial Unicode MS" w:hAnsi="Ecofont Vera Sans"/>
          <w:sz w:val="20"/>
          <w:szCs w:val="20"/>
        </w:rPr>
        <w:t xml:space="preserve">o Contrato, </w:t>
      </w:r>
      <w:proofErr w:type="gramStart"/>
      <w:r w:rsidRPr="00157C56">
        <w:rPr>
          <w:rFonts w:ascii="Ecofont Vera Sans" w:eastAsia="Arial Unicode MS" w:hAnsi="Ecofont Vera Sans"/>
          <w:sz w:val="20"/>
          <w:szCs w:val="20"/>
        </w:rPr>
        <w:t>sob pena</w:t>
      </w:r>
      <w:proofErr w:type="gramEnd"/>
      <w:r w:rsidRPr="00157C56">
        <w:rPr>
          <w:rFonts w:ascii="Ecofont Vera Sans" w:eastAsia="Arial Unicode MS" w:hAnsi="Ecofont Vera Sans"/>
          <w:sz w:val="20"/>
          <w:szCs w:val="20"/>
        </w:rPr>
        <w:t xml:space="preserve"> de decair do direito à contratação, sem prejuízo das sanções previstas neste Edital.</w:t>
      </w:r>
    </w:p>
    <w:p w:rsidR="00013B04" w:rsidRDefault="00013B04" w:rsidP="0014056C">
      <w:pPr>
        <w:numPr>
          <w:ilvl w:val="2"/>
          <w:numId w:val="1"/>
        </w:numPr>
        <w:spacing w:after="360"/>
        <w:jc w:val="both"/>
        <w:rPr>
          <w:rFonts w:ascii="Ecofont Vera Sans" w:eastAsia="Arial Unicode MS" w:hAnsi="Ecofont Vera Sans"/>
          <w:sz w:val="20"/>
          <w:szCs w:val="20"/>
        </w:rPr>
      </w:pPr>
      <w:r>
        <w:rPr>
          <w:rFonts w:ascii="Ecofont Vera Sans" w:eastAsia="Arial Unicode MS" w:hAnsi="Ecofont Vera Sans"/>
          <w:sz w:val="20"/>
          <w:szCs w:val="20"/>
        </w:rPr>
        <w:t xml:space="preserve">Alternativamente à convocação para comparecer perante o órgão ou entidade para a assinatura do Termo de contrato ou aceite/retirada do instrumento equivalente, a Administração poderá encaminhá-lo para assinatura ou aceite, mediante correspondência postal com aviso de recebimento (AR) ou meio eletrônico, para que seja assinado/retirado no prazo de </w:t>
      </w:r>
      <w:proofErr w:type="gramStart"/>
      <w:r>
        <w:rPr>
          <w:rFonts w:ascii="Ecofont Vera Sans" w:eastAsia="Arial Unicode MS" w:hAnsi="Ecofont Vera Sans"/>
          <w:sz w:val="20"/>
          <w:szCs w:val="20"/>
        </w:rPr>
        <w:t>5</w:t>
      </w:r>
      <w:proofErr w:type="gramEnd"/>
      <w:r>
        <w:rPr>
          <w:rFonts w:ascii="Ecofont Vera Sans" w:eastAsia="Arial Unicode MS" w:hAnsi="Ecofont Vera Sans"/>
          <w:sz w:val="20"/>
          <w:szCs w:val="20"/>
        </w:rPr>
        <w:t xml:space="preserve"> (cinco) dias, a contar da data de seu recebimento.</w:t>
      </w:r>
    </w:p>
    <w:p w:rsidR="000F6532" w:rsidRPr="006436EE" w:rsidRDefault="000F6532" w:rsidP="0014056C">
      <w:pPr>
        <w:numPr>
          <w:ilvl w:val="2"/>
          <w:numId w:val="1"/>
        </w:numPr>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O prazo previsto no subitem anterior poderá ser prorrogado, por igual período, por solicitação justificada da Adjudicatária e aceita pela Administração.</w:t>
      </w:r>
    </w:p>
    <w:p w:rsidR="002979E9" w:rsidRPr="00BD17AF" w:rsidRDefault="002979E9" w:rsidP="0014056C">
      <w:pPr>
        <w:numPr>
          <w:ilvl w:val="1"/>
          <w:numId w:val="1"/>
        </w:numPr>
        <w:suppressAutoHyphens w:val="0"/>
        <w:spacing w:after="360"/>
        <w:jc w:val="both"/>
        <w:rPr>
          <w:rFonts w:ascii="Ecofont Vera Sans" w:hAnsi="Ecofont Vera Sans"/>
          <w:sz w:val="20"/>
          <w:szCs w:val="20"/>
        </w:rPr>
      </w:pPr>
      <w:r w:rsidRPr="00BD17AF">
        <w:rPr>
          <w:rFonts w:ascii="Ecofont Vera Sans" w:hAnsi="Ecofont Vera Sans"/>
          <w:sz w:val="20"/>
          <w:szCs w:val="20"/>
        </w:rPr>
        <w:t xml:space="preserve">Antes da assinatura do Contrato, a Contratante realizará </w:t>
      </w:r>
      <w:r w:rsidRPr="00157C56">
        <w:rPr>
          <w:rFonts w:ascii="Ecofont Vera Sans" w:hAnsi="Ecofont Vera Sans"/>
          <w:sz w:val="20"/>
          <w:szCs w:val="20"/>
        </w:rPr>
        <w:t xml:space="preserve">consulta </w:t>
      </w:r>
      <w:proofErr w:type="spellStart"/>
      <w:r w:rsidRPr="00B72543">
        <w:rPr>
          <w:rFonts w:ascii="Ecofont Vera Sans" w:hAnsi="Ecofont Vera Sans"/>
          <w:i/>
          <w:sz w:val="20"/>
          <w:szCs w:val="20"/>
        </w:rPr>
        <w:t>on</w:t>
      </w:r>
      <w:proofErr w:type="spellEnd"/>
      <w:r w:rsidRPr="00B72543">
        <w:rPr>
          <w:rFonts w:ascii="Ecofont Vera Sans" w:hAnsi="Ecofont Vera Sans"/>
          <w:i/>
          <w:sz w:val="20"/>
          <w:szCs w:val="20"/>
        </w:rPr>
        <w:t xml:space="preserve"> </w:t>
      </w:r>
      <w:proofErr w:type="spellStart"/>
      <w:r w:rsidRPr="00B72543">
        <w:rPr>
          <w:rFonts w:ascii="Ecofont Vera Sans" w:hAnsi="Ecofont Vera Sans"/>
          <w:i/>
          <w:sz w:val="20"/>
          <w:szCs w:val="20"/>
        </w:rPr>
        <w:t>line</w:t>
      </w:r>
      <w:proofErr w:type="spellEnd"/>
      <w:r w:rsidRPr="00157C56">
        <w:rPr>
          <w:rFonts w:ascii="Ecofont Vera Sans" w:hAnsi="Ecofont Vera Sans"/>
          <w:sz w:val="20"/>
          <w:szCs w:val="20"/>
        </w:rPr>
        <w:t xml:space="preserve"> ao SICAF, para identificar possível proibição de contratar com o Poder Público e verificar a manutenção das condições de habilitação, nos termos do artigo 3°, § 1°, da IN SLTI/MPOG n° 02, de 11/10/2010,</w:t>
      </w:r>
      <w:r w:rsidRPr="00BD17AF">
        <w:rPr>
          <w:rFonts w:ascii="Ecofont Vera Sans" w:hAnsi="Ecofont Vera Sans"/>
          <w:sz w:val="20"/>
          <w:szCs w:val="20"/>
        </w:rPr>
        <w:t xml:space="preserve"> bem como ao Cadastro Informativo de Créditos não Quitados </w:t>
      </w:r>
      <w:r w:rsidR="00477F04">
        <w:rPr>
          <w:rFonts w:ascii="Ecofont Vera Sans" w:hAnsi="Ecofont Vera Sans"/>
          <w:sz w:val="20"/>
          <w:szCs w:val="20"/>
        </w:rPr>
        <w:t>–</w:t>
      </w:r>
      <w:r w:rsidRPr="00BD17AF">
        <w:rPr>
          <w:rFonts w:ascii="Ecofont Vera Sans" w:hAnsi="Ecofont Vera Sans"/>
          <w:sz w:val="20"/>
          <w:szCs w:val="20"/>
        </w:rPr>
        <w:t xml:space="preserve"> CADIN</w:t>
      </w:r>
      <w:r w:rsidR="00477F04">
        <w:rPr>
          <w:rFonts w:ascii="Ecofont Vera Sans" w:hAnsi="Ecofont Vera Sans"/>
          <w:sz w:val="20"/>
          <w:szCs w:val="20"/>
        </w:rPr>
        <w:t xml:space="preserve"> e ao Portal www.tst.jus.br/</w:t>
      </w:r>
      <w:proofErr w:type="spellStart"/>
      <w:r w:rsidR="00477F04">
        <w:rPr>
          <w:rFonts w:ascii="Ecofont Vera Sans" w:hAnsi="Ecofont Vera Sans"/>
          <w:sz w:val="20"/>
          <w:szCs w:val="20"/>
        </w:rPr>
        <w:t>certidao</w:t>
      </w:r>
      <w:proofErr w:type="spellEnd"/>
      <w:r w:rsidRPr="00BD17AF">
        <w:rPr>
          <w:rFonts w:ascii="Ecofont Vera Sans" w:hAnsi="Ecofont Vera Sans"/>
          <w:sz w:val="20"/>
          <w:szCs w:val="20"/>
        </w:rPr>
        <w:t xml:space="preserve">, cujos resultados serão anexados aos autos do processo. </w:t>
      </w:r>
    </w:p>
    <w:p w:rsidR="00C27D9A" w:rsidRPr="006436EE" w:rsidRDefault="000F6532" w:rsidP="0014056C">
      <w:pPr>
        <w:numPr>
          <w:ilvl w:val="1"/>
          <w:numId w:val="1"/>
        </w:numPr>
        <w:spacing w:after="360"/>
        <w:jc w:val="both"/>
        <w:rPr>
          <w:rFonts w:ascii="Ecofont Vera Sans" w:eastAsia="Arial Unicode MS" w:hAnsi="Ecofont Vera Sans"/>
          <w:sz w:val="20"/>
          <w:szCs w:val="20"/>
        </w:rPr>
      </w:pPr>
      <w:r w:rsidRPr="006436EE">
        <w:rPr>
          <w:rFonts w:ascii="Ecofont Vera Sans" w:hAnsi="Ecofont Vera Sans"/>
          <w:sz w:val="20"/>
          <w:szCs w:val="20"/>
        </w:rPr>
        <w:t xml:space="preserve">É facultado à Administração, quando o convocado não assinar o </w:t>
      </w:r>
      <w:r w:rsidR="00AE787E" w:rsidRPr="006436EE">
        <w:rPr>
          <w:rFonts w:ascii="Ecofont Vera Sans" w:hAnsi="Ecofont Vera Sans"/>
          <w:sz w:val="20"/>
          <w:szCs w:val="20"/>
        </w:rPr>
        <w:t>C</w:t>
      </w:r>
      <w:r w:rsidRPr="006436EE">
        <w:rPr>
          <w:rFonts w:ascii="Ecofont Vera Sans" w:hAnsi="Ecofont Vera Sans"/>
          <w:sz w:val="20"/>
          <w:szCs w:val="20"/>
        </w:rPr>
        <w:t>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w:t>
      </w:r>
      <w:r w:rsidR="00C27D9A" w:rsidRPr="006436EE">
        <w:rPr>
          <w:rFonts w:ascii="Ecofont Vera Sans" w:hAnsi="Ecofont Vera Sans"/>
          <w:sz w:val="20"/>
          <w:szCs w:val="20"/>
        </w:rPr>
        <w:t>,</w:t>
      </w:r>
      <w:r w:rsidRPr="006436EE">
        <w:rPr>
          <w:rFonts w:ascii="Ecofont Vera Sans" w:hAnsi="Ecofont Vera Sans"/>
          <w:sz w:val="20"/>
          <w:szCs w:val="20"/>
        </w:rPr>
        <w:t xml:space="preserve"> independentemente da cominação prevista </w:t>
      </w:r>
      <w:r w:rsidR="00C27D9A" w:rsidRPr="006436EE">
        <w:rPr>
          <w:rFonts w:ascii="Ecofont Vera Sans" w:hAnsi="Ecofont Vera Sans"/>
          <w:sz w:val="20"/>
          <w:szCs w:val="20"/>
        </w:rPr>
        <w:t>neste Edital</w:t>
      </w:r>
      <w:r w:rsidRPr="006436EE">
        <w:rPr>
          <w:rFonts w:ascii="Ecofont Vera Sans" w:hAnsi="Ecofont Vera Sans"/>
          <w:sz w:val="20"/>
          <w:szCs w:val="20"/>
        </w:rPr>
        <w:t>.</w:t>
      </w:r>
    </w:p>
    <w:p w:rsidR="00ED08D5" w:rsidRPr="00013B04" w:rsidRDefault="00ED08D5" w:rsidP="0014056C">
      <w:pPr>
        <w:numPr>
          <w:ilvl w:val="1"/>
          <w:numId w:val="1"/>
        </w:numPr>
        <w:spacing w:after="360"/>
        <w:jc w:val="both"/>
        <w:rPr>
          <w:rFonts w:ascii="Ecofont Vera Sans" w:eastAsia="Arial Unicode MS" w:hAnsi="Ecofont Vera Sans"/>
          <w:sz w:val="20"/>
          <w:szCs w:val="20"/>
        </w:rPr>
      </w:pPr>
      <w:r w:rsidRPr="00013B04">
        <w:rPr>
          <w:rFonts w:ascii="Ecofont Vera Sans" w:eastAsia="Arial Unicode MS" w:hAnsi="Ecofont Vera Sans"/>
          <w:sz w:val="20"/>
          <w:szCs w:val="20"/>
        </w:rPr>
        <w:t>Ao assinar o contrato, a Contratada declara sua expressa concordância com a adequação do projeto básico, sujeitando-se, em caso de alterações contratuais, à disciplina do artigo 102, § 6.º, III da LDO 2013, e artigo 13, II, do Decreto 7.983, de 2013.</w:t>
      </w:r>
    </w:p>
    <w:p w:rsidR="00ED08D5" w:rsidRPr="00013B04" w:rsidRDefault="00ED08D5" w:rsidP="0014056C">
      <w:pPr>
        <w:numPr>
          <w:ilvl w:val="1"/>
          <w:numId w:val="1"/>
        </w:numPr>
        <w:spacing w:after="360"/>
        <w:jc w:val="both"/>
        <w:rPr>
          <w:rFonts w:ascii="Ecofont Vera Sans" w:eastAsia="Arial Unicode MS" w:hAnsi="Ecofont Vera Sans"/>
          <w:sz w:val="20"/>
          <w:szCs w:val="20"/>
        </w:rPr>
      </w:pPr>
      <w:r w:rsidRPr="00013B04">
        <w:rPr>
          <w:rFonts w:ascii="Ecofont Vera Sans" w:eastAsia="Arial Unicode MS" w:hAnsi="Ecofont Vera Sans"/>
          <w:sz w:val="20"/>
          <w:szCs w:val="20"/>
        </w:rPr>
        <w:t xml:space="preserve">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 </w:t>
      </w:r>
    </w:p>
    <w:p w:rsidR="00EE7E9D" w:rsidRPr="006436EE" w:rsidRDefault="00EE7E9D" w:rsidP="0014056C">
      <w:pPr>
        <w:numPr>
          <w:ilvl w:val="1"/>
          <w:numId w:val="1"/>
        </w:numPr>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A Contratada deverá manter durante toda a execução do contrato, em compatibilidade com as obrigações assumidas, todas as condições de habilitação e qualificação exigidas na licitação.</w:t>
      </w:r>
    </w:p>
    <w:p w:rsidR="000F6532"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lastRenderedPageBreak/>
        <w:t xml:space="preserve">Correrão por conta da Contratada </w:t>
      </w:r>
      <w:r w:rsidR="00F3323B" w:rsidRPr="006436EE">
        <w:rPr>
          <w:rFonts w:ascii="Ecofont Vera Sans" w:hAnsi="Ecofont Vera Sans"/>
          <w:sz w:val="20"/>
          <w:szCs w:val="20"/>
        </w:rPr>
        <w:t>quaisquer</w:t>
      </w:r>
      <w:r w:rsidRPr="006436EE">
        <w:rPr>
          <w:rFonts w:ascii="Ecofont Vera Sans" w:hAnsi="Ecofont Vera Sans"/>
          <w:sz w:val="20"/>
          <w:szCs w:val="20"/>
        </w:rPr>
        <w:t xml:space="preserve"> despesas que incidirem ou venham a incidir s</w:t>
      </w:r>
      <w:r w:rsidR="00A10972">
        <w:rPr>
          <w:rFonts w:ascii="Ecofont Vera Sans" w:hAnsi="Ecofont Vera Sans"/>
          <w:sz w:val="20"/>
          <w:szCs w:val="20"/>
        </w:rPr>
        <w:t>o</w:t>
      </w:r>
      <w:r w:rsidRPr="006436EE">
        <w:rPr>
          <w:rFonts w:ascii="Ecofont Vera Sans" w:hAnsi="Ecofont Vera Sans"/>
          <w:sz w:val="20"/>
          <w:szCs w:val="20"/>
        </w:rPr>
        <w:t>bre o Contrato.</w:t>
      </w:r>
    </w:p>
    <w:p w:rsidR="00A3758E" w:rsidRPr="00820020" w:rsidRDefault="00A3758E" w:rsidP="0014056C">
      <w:pPr>
        <w:numPr>
          <w:ilvl w:val="0"/>
          <w:numId w:val="1"/>
        </w:numPr>
        <w:suppressAutoHyphens w:val="0"/>
        <w:spacing w:after="360"/>
        <w:jc w:val="both"/>
        <w:rPr>
          <w:rFonts w:ascii="Ecofont Vera Sans" w:hAnsi="Ecofont Vera Sans"/>
          <w:sz w:val="20"/>
          <w:szCs w:val="20"/>
          <w:highlight w:val="lightGray"/>
          <w:u w:val="single"/>
        </w:rPr>
      </w:pPr>
      <w:r w:rsidRPr="00820020">
        <w:rPr>
          <w:rFonts w:ascii="Ecofont Vera Sans" w:hAnsi="Ecofont Vera Sans"/>
          <w:sz w:val="20"/>
          <w:szCs w:val="20"/>
          <w:highlight w:val="lightGray"/>
          <w:u w:val="single"/>
        </w:rPr>
        <w:t>DA GARANTIA</w:t>
      </w:r>
    </w:p>
    <w:p w:rsidR="002979E9" w:rsidRPr="000F6C45" w:rsidRDefault="00013B04" w:rsidP="0014056C">
      <w:pPr>
        <w:numPr>
          <w:ilvl w:val="1"/>
          <w:numId w:val="1"/>
        </w:numPr>
        <w:spacing w:after="360"/>
        <w:jc w:val="both"/>
        <w:rPr>
          <w:rFonts w:ascii="Ecofont Vera Sans" w:hAnsi="Ecofont Vera Sans"/>
          <w:sz w:val="20"/>
          <w:szCs w:val="20"/>
        </w:rPr>
      </w:pPr>
      <w:r>
        <w:rPr>
          <w:rFonts w:ascii="Ecofont Vera Sans" w:hAnsi="Ecofont Vera Sans"/>
          <w:sz w:val="20"/>
          <w:szCs w:val="20"/>
        </w:rPr>
        <w:t xml:space="preserve">Para a execução das obrigações assumidas, o DPF exigirá da empresa vencedora até </w:t>
      </w:r>
      <w:proofErr w:type="gramStart"/>
      <w:r>
        <w:rPr>
          <w:rFonts w:ascii="Ecofont Vera Sans" w:hAnsi="Ecofont Vera Sans"/>
          <w:sz w:val="20"/>
          <w:szCs w:val="20"/>
        </w:rPr>
        <w:t>3</w:t>
      </w:r>
      <w:proofErr w:type="gramEnd"/>
      <w:r>
        <w:rPr>
          <w:rFonts w:ascii="Ecofont Vera Sans" w:hAnsi="Ecofont Vera Sans"/>
          <w:sz w:val="20"/>
          <w:szCs w:val="20"/>
        </w:rPr>
        <w:t xml:space="preserve"> (três) dias </w:t>
      </w:r>
      <w:proofErr w:type="spellStart"/>
      <w:r>
        <w:rPr>
          <w:rFonts w:ascii="Ecofont Vera Sans" w:hAnsi="Ecofont Vera Sans"/>
          <w:sz w:val="20"/>
          <w:szCs w:val="20"/>
        </w:rPr>
        <w:t>apóa</w:t>
      </w:r>
      <w:proofErr w:type="spellEnd"/>
      <w:r>
        <w:rPr>
          <w:rFonts w:ascii="Ecofont Vera Sans" w:hAnsi="Ecofont Vera Sans"/>
          <w:sz w:val="20"/>
          <w:szCs w:val="20"/>
        </w:rPr>
        <w:t xml:space="preserve"> a assinatura do contrato, prestação de </w:t>
      </w:r>
      <w:r w:rsidR="002979E9" w:rsidRPr="000F6C45">
        <w:rPr>
          <w:rFonts w:ascii="Ecofont Vera Sans" w:hAnsi="Ecofont Vera Sans"/>
          <w:sz w:val="20"/>
          <w:szCs w:val="20"/>
        </w:rPr>
        <w:t xml:space="preserve">garantia </w:t>
      </w:r>
      <w:r>
        <w:rPr>
          <w:rFonts w:ascii="Ecofont Vera Sans" w:hAnsi="Ecofont Vera Sans"/>
          <w:sz w:val="20"/>
          <w:szCs w:val="20"/>
        </w:rPr>
        <w:t xml:space="preserve"> </w:t>
      </w:r>
      <w:r w:rsidR="002979E9" w:rsidRPr="000F6C45">
        <w:rPr>
          <w:rFonts w:ascii="Ecofont Vera Sans" w:hAnsi="Ecofont Vera Sans"/>
          <w:sz w:val="20"/>
          <w:szCs w:val="20"/>
        </w:rPr>
        <w:t xml:space="preserve">no percentual de </w:t>
      </w:r>
      <w:r w:rsidR="000F6C45" w:rsidRPr="000F6C45">
        <w:rPr>
          <w:rFonts w:ascii="Ecofont Vera Sans" w:hAnsi="Ecofont Vera Sans"/>
          <w:sz w:val="20"/>
          <w:szCs w:val="20"/>
        </w:rPr>
        <w:t>3</w:t>
      </w:r>
      <w:r w:rsidR="002979E9" w:rsidRPr="000F6C45">
        <w:rPr>
          <w:rFonts w:ascii="Ecofont Vera Sans" w:hAnsi="Ecofont Vera Sans"/>
          <w:sz w:val="20"/>
          <w:szCs w:val="20"/>
        </w:rPr>
        <w:t>% (</w:t>
      </w:r>
      <w:r w:rsidR="000F6C45" w:rsidRPr="000F6C45">
        <w:rPr>
          <w:rFonts w:ascii="Ecofont Vera Sans" w:hAnsi="Ecofont Vera Sans"/>
          <w:sz w:val="20"/>
          <w:szCs w:val="20"/>
        </w:rPr>
        <w:t>três</w:t>
      </w:r>
      <w:r w:rsidR="002979E9" w:rsidRPr="000F6C45">
        <w:rPr>
          <w:rFonts w:ascii="Ecofont Vera Sans" w:hAnsi="Ecofont Vera Sans"/>
          <w:sz w:val="20"/>
          <w:szCs w:val="20"/>
        </w:rPr>
        <w:t xml:space="preserve"> por cento) do valor total do contrato, sob pena de aplicação das </w:t>
      </w:r>
      <w:r w:rsidR="002979E9" w:rsidRPr="000F6C45">
        <w:rPr>
          <w:rFonts w:ascii="Ecofont Vera Sans" w:hAnsi="Ecofont Vera Sans"/>
          <w:color w:val="000000"/>
          <w:sz w:val="20"/>
          <w:szCs w:val="20"/>
        </w:rPr>
        <w:t>sanções cabíveis</w:t>
      </w:r>
      <w:r>
        <w:rPr>
          <w:rFonts w:ascii="Ecofont Vera Sans" w:hAnsi="Ecofont Vera Sans"/>
          <w:color w:val="000000"/>
          <w:sz w:val="20"/>
          <w:szCs w:val="20"/>
        </w:rPr>
        <w:t>, inclusive rescisão contratual. A garantia somente será liberada ou restituída após o término da vigência contratual e desde que não haja pendências.</w:t>
      </w:r>
    </w:p>
    <w:p w:rsidR="002979E9" w:rsidRPr="000F6C45" w:rsidRDefault="002979E9" w:rsidP="0014056C">
      <w:pPr>
        <w:numPr>
          <w:ilvl w:val="1"/>
          <w:numId w:val="1"/>
        </w:numPr>
        <w:spacing w:after="360"/>
        <w:jc w:val="both"/>
        <w:rPr>
          <w:rFonts w:ascii="Ecofont Vera Sans" w:hAnsi="Ecofont Vera Sans"/>
          <w:sz w:val="20"/>
          <w:szCs w:val="20"/>
        </w:rPr>
      </w:pPr>
      <w:r w:rsidRPr="000F6C45">
        <w:rPr>
          <w:rFonts w:ascii="Ecofont Vera Sans" w:hAnsi="Ecofont Vera Sans"/>
          <w:sz w:val="20"/>
          <w:szCs w:val="20"/>
        </w:rPr>
        <w:t>A garantia poderá ser prestada nas seguintes modalidades:</w:t>
      </w:r>
    </w:p>
    <w:p w:rsidR="002979E9" w:rsidRPr="00BD17AF" w:rsidRDefault="002979E9" w:rsidP="0014056C">
      <w:pPr>
        <w:numPr>
          <w:ilvl w:val="0"/>
          <w:numId w:val="14"/>
        </w:numPr>
        <w:spacing w:after="360"/>
        <w:jc w:val="both"/>
        <w:rPr>
          <w:rFonts w:ascii="Ecofont Vera Sans" w:hAnsi="Ecofont Vera Sans"/>
          <w:sz w:val="20"/>
          <w:szCs w:val="20"/>
        </w:rPr>
      </w:pPr>
      <w:r w:rsidRPr="00BD17AF">
        <w:rPr>
          <w:rFonts w:ascii="Ecofont Vera Sans" w:hAnsi="Ecofont Vera Sans"/>
          <w:sz w:val="20"/>
          <w:szCs w:val="20"/>
        </w:rPr>
        <w:t>Caução em dinheiro ou títulos da dívida pública;</w:t>
      </w:r>
    </w:p>
    <w:p w:rsidR="002979E9" w:rsidRPr="00BD17AF" w:rsidRDefault="002979E9" w:rsidP="0014056C">
      <w:pPr>
        <w:numPr>
          <w:ilvl w:val="0"/>
          <w:numId w:val="14"/>
        </w:numPr>
        <w:spacing w:after="360"/>
        <w:jc w:val="both"/>
        <w:rPr>
          <w:rFonts w:ascii="Ecofont Vera Sans" w:hAnsi="Ecofont Vera Sans"/>
          <w:sz w:val="20"/>
          <w:szCs w:val="20"/>
        </w:rPr>
      </w:pPr>
      <w:r w:rsidRPr="00BD17AF">
        <w:rPr>
          <w:rFonts w:ascii="Ecofont Vera Sans" w:hAnsi="Ecofont Vera Sans"/>
          <w:sz w:val="20"/>
          <w:szCs w:val="20"/>
        </w:rPr>
        <w:t xml:space="preserve">Seguro-garantia; </w:t>
      </w:r>
      <w:proofErr w:type="gramStart"/>
      <w:r w:rsidRPr="00BD17AF">
        <w:rPr>
          <w:rFonts w:ascii="Ecofont Vera Sans" w:hAnsi="Ecofont Vera Sans"/>
          <w:sz w:val="20"/>
          <w:szCs w:val="20"/>
        </w:rPr>
        <w:t>ou</w:t>
      </w:r>
      <w:proofErr w:type="gramEnd"/>
    </w:p>
    <w:p w:rsidR="002979E9" w:rsidRDefault="002979E9" w:rsidP="0014056C">
      <w:pPr>
        <w:numPr>
          <w:ilvl w:val="0"/>
          <w:numId w:val="14"/>
        </w:numPr>
        <w:spacing w:after="360"/>
        <w:jc w:val="both"/>
        <w:rPr>
          <w:rFonts w:ascii="Ecofont Vera Sans" w:hAnsi="Ecofont Vera Sans"/>
          <w:sz w:val="20"/>
          <w:szCs w:val="20"/>
        </w:rPr>
      </w:pPr>
      <w:r w:rsidRPr="00BD17AF">
        <w:rPr>
          <w:rFonts w:ascii="Ecofont Vera Sans" w:hAnsi="Ecofont Vera Sans"/>
          <w:sz w:val="20"/>
          <w:szCs w:val="20"/>
        </w:rPr>
        <w:t>Fiança bancária.</w:t>
      </w:r>
    </w:p>
    <w:p w:rsidR="002979E9" w:rsidRDefault="002979E9" w:rsidP="0014056C">
      <w:pPr>
        <w:numPr>
          <w:ilvl w:val="2"/>
          <w:numId w:val="1"/>
        </w:numPr>
        <w:spacing w:after="360"/>
        <w:jc w:val="both"/>
        <w:rPr>
          <w:rFonts w:ascii="Ecofont Vera Sans" w:hAnsi="Ecofont Vera Sans"/>
          <w:sz w:val="20"/>
          <w:szCs w:val="20"/>
        </w:rPr>
      </w:pPr>
      <w:r w:rsidRPr="002979E9">
        <w:rPr>
          <w:rFonts w:ascii="Ecofont Vera Sans" w:hAnsi="Ecofont Vera Sans"/>
          <w:sz w:val="20"/>
          <w:szCs w:val="20"/>
        </w:rPr>
        <w:t>Não será aceita a prestação de garantia que não cubra todos os riscos ou prejuízos eventualmente decorrentes da execução do contrato, tais como a responsabilidade por multas e obrigações trabalhistas, previdenciárias ou sociais.</w:t>
      </w:r>
    </w:p>
    <w:p w:rsidR="002979E9" w:rsidRDefault="002979E9" w:rsidP="0014056C">
      <w:pPr>
        <w:numPr>
          <w:ilvl w:val="2"/>
          <w:numId w:val="1"/>
        </w:numPr>
        <w:spacing w:after="360"/>
        <w:jc w:val="both"/>
        <w:rPr>
          <w:rFonts w:ascii="Ecofont Vera Sans" w:hAnsi="Ecofont Vera Sans"/>
          <w:sz w:val="20"/>
          <w:szCs w:val="20"/>
        </w:rPr>
      </w:pPr>
      <w:r w:rsidRPr="002979E9">
        <w:rPr>
          <w:rFonts w:ascii="Ecofont Vera Sans" w:hAnsi="Ecofont Vera Sans"/>
          <w:sz w:val="20"/>
          <w:szCs w:val="20"/>
        </w:rPr>
        <w:t xml:space="preserve">Caso o valor global da proposta da Adjudicatária seja inferior a 80% (oitenta por cento) do menor valor a que se referem </w:t>
      </w:r>
      <w:proofErr w:type="gramStart"/>
      <w:r w:rsidRPr="002979E9">
        <w:rPr>
          <w:rFonts w:ascii="Ecofont Vera Sans" w:hAnsi="Ecofont Vera Sans"/>
          <w:sz w:val="20"/>
          <w:szCs w:val="20"/>
        </w:rPr>
        <w:t>as</w:t>
      </w:r>
      <w:proofErr w:type="gramEnd"/>
      <w:r w:rsidRPr="002979E9">
        <w:rPr>
          <w:rFonts w:ascii="Ecofont Vera Sans" w:hAnsi="Ecofont Vera Sans"/>
          <w:sz w:val="20"/>
          <w:szCs w:val="20"/>
        </w:rPr>
        <w:t xml:space="preserve"> alíneas “a” e “b” do § 1º do artigo 48 da Lei n° 8.666, de 1993, será exigida, para a assinatura do contrato, prestação de garantia adicional, igual à diferença entre o menor valor referido no citado dispositivo legal e o valor da correspondente proposta.</w:t>
      </w:r>
    </w:p>
    <w:p w:rsidR="002979E9" w:rsidRPr="00DB734F" w:rsidRDefault="002979E9" w:rsidP="0014056C">
      <w:pPr>
        <w:numPr>
          <w:ilvl w:val="1"/>
          <w:numId w:val="1"/>
        </w:numPr>
        <w:spacing w:after="360"/>
        <w:jc w:val="both"/>
        <w:rPr>
          <w:rFonts w:ascii="Ecofont Vera Sans" w:hAnsi="Ecofont Vera Sans"/>
          <w:sz w:val="20"/>
          <w:szCs w:val="20"/>
        </w:rPr>
      </w:pPr>
      <w:r w:rsidRPr="00DB734F">
        <w:rPr>
          <w:rFonts w:ascii="Ecofont Vera Sans" w:hAnsi="Ecofont Vera Sans"/>
          <w:sz w:val="20"/>
          <w:szCs w:val="20"/>
        </w:rPr>
        <w:t>No caso de caução em dinheiro, o depósito deverá ser efetuado na Caixa Econômica Federal, mediante depósito identificado a crédito da Contratante.</w:t>
      </w:r>
    </w:p>
    <w:p w:rsidR="002979E9" w:rsidRDefault="002979E9" w:rsidP="0014056C">
      <w:pPr>
        <w:numPr>
          <w:ilvl w:val="1"/>
          <w:numId w:val="1"/>
        </w:numPr>
        <w:spacing w:after="360"/>
        <w:jc w:val="both"/>
        <w:rPr>
          <w:rFonts w:ascii="Ecofont Vera Sans" w:hAnsi="Ecofont Vera Sans"/>
          <w:sz w:val="20"/>
          <w:szCs w:val="20"/>
        </w:rPr>
      </w:pPr>
      <w:r w:rsidRPr="002979E9">
        <w:rPr>
          <w:rFonts w:ascii="Ecofont Vera Sans" w:hAnsi="Ecofont Vera Sans"/>
          <w:sz w:val="20"/>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2979E9" w:rsidRDefault="002979E9" w:rsidP="0014056C">
      <w:pPr>
        <w:numPr>
          <w:ilvl w:val="1"/>
          <w:numId w:val="1"/>
        </w:numPr>
        <w:spacing w:after="360"/>
        <w:jc w:val="both"/>
        <w:rPr>
          <w:rFonts w:ascii="Ecofont Vera Sans" w:hAnsi="Ecofont Vera Sans"/>
          <w:sz w:val="20"/>
          <w:szCs w:val="20"/>
        </w:rPr>
      </w:pPr>
      <w:r w:rsidRPr="002979E9">
        <w:rPr>
          <w:rFonts w:ascii="Ecofont Vera Sans" w:hAnsi="Ecofont Vera Sans"/>
          <w:sz w:val="20"/>
          <w:szCs w:val="20"/>
        </w:rPr>
        <w:t>A garantia, se prestada na forma de fiança bancária ou seguro-garantia, deverá ter validade durante a vigência do contrato.</w:t>
      </w:r>
    </w:p>
    <w:p w:rsidR="002979E9" w:rsidRDefault="002979E9" w:rsidP="0014056C">
      <w:pPr>
        <w:numPr>
          <w:ilvl w:val="1"/>
          <w:numId w:val="1"/>
        </w:numPr>
        <w:spacing w:after="360"/>
        <w:jc w:val="both"/>
        <w:rPr>
          <w:rFonts w:ascii="Ecofont Vera Sans" w:hAnsi="Ecofont Vera Sans"/>
          <w:sz w:val="20"/>
          <w:szCs w:val="20"/>
        </w:rPr>
      </w:pPr>
      <w:r w:rsidRPr="002979E9">
        <w:rPr>
          <w:rFonts w:ascii="Ecofont Vera Sans" w:hAnsi="Ecofont Vera Sans"/>
          <w:sz w:val="20"/>
          <w:szCs w:val="20"/>
        </w:rPr>
        <w:t>No caso de garantia na modalidade de fiança bancária, deverá constar expressa renúncia do fiador aos benefícios do artigo 827 do Código Civil.</w:t>
      </w:r>
    </w:p>
    <w:p w:rsidR="002979E9" w:rsidRDefault="002979E9" w:rsidP="0014056C">
      <w:pPr>
        <w:numPr>
          <w:ilvl w:val="1"/>
          <w:numId w:val="1"/>
        </w:numPr>
        <w:spacing w:after="360"/>
        <w:jc w:val="both"/>
        <w:rPr>
          <w:rFonts w:ascii="Ecofont Vera Sans" w:hAnsi="Ecofont Vera Sans"/>
          <w:sz w:val="20"/>
          <w:szCs w:val="20"/>
        </w:rPr>
      </w:pPr>
      <w:r w:rsidRPr="002979E9">
        <w:rPr>
          <w:rFonts w:ascii="Ecofont Vera Sans" w:hAnsi="Ecofont Vera Sans"/>
          <w:sz w:val="20"/>
          <w:szCs w:val="20"/>
        </w:rPr>
        <w:lastRenderedPageBreak/>
        <w:t>No caso de alteração do valor do contrato, ou prorrogação de sua vigência, a garantia deverá ser readequada ou renovada nas mesmas condições.</w:t>
      </w:r>
    </w:p>
    <w:p w:rsidR="002979E9" w:rsidRDefault="002979E9" w:rsidP="0014056C">
      <w:pPr>
        <w:numPr>
          <w:ilvl w:val="1"/>
          <w:numId w:val="1"/>
        </w:numPr>
        <w:spacing w:after="360"/>
        <w:jc w:val="both"/>
        <w:rPr>
          <w:rFonts w:ascii="Ecofont Vera Sans" w:hAnsi="Ecofont Vera Sans"/>
          <w:sz w:val="20"/>
          <w:szCs w:val="20"/>
        </w:rPr>
      </w:pPr>
      <w:r w:rsidRPr="002979E9">
        <w:rPr>
          <w:rFonts w:ascii="Ecofont Vera Sans" w:hAnsi="Ecofont Vera Sans"/>
          <w:sz w:val="20"/>
          <w:szCs w:val="20"/>
        </w:rPr>
        <w:t xml:space="preserve">Se o valor da garantia for utilizado, total ou parcialmente, pela Contratante, para compensação de prejuízo causado no decorrer da execução contratual por conduta da Contratada, esta deverá proceder à respectiva reposição no prazo de </w:t>
      </w:r>
      <w:proofErr w:type="gramStart"/>
      <w:r w:rsidR="00DB734F">
        <w:rPr>
          <w:rFonts w:ascii="Ecofont Vera Sans" w:hAnsi="Ecofont Vera Sans"/>
          <w:sz w:val="20"/>
          <w:szCs w:val="20"/>
        </w:rPr>
        <w:t>5</w:t>
      </w:r>
      <w:proofErr w:type="gramEnd"/>
      <w:r w:rsidRPr="002979E9">
        <w:rPr>
          <w:rFonts w:ascii="Ecofont Vera Sans" w:hAnsi="Ecofont Vera Sans"/>
          <w:b/>
          <w:color w:val="FF0000"/>
          <w:sz w:val="20"/>
          <w:szCs w:val="20"/>
        </w:rPr>
        <w:t xml:space="preserve"> </w:t>
      </w:r>
      <w:r w:rsidRPr="00DB734F">
        <w:rPr>
          <w:rFonts w:ascii="Ecofont Vera Sans" w:hAnsi="Ecofont Vera Sans"/>
          <w:sz w:val="20"/>
          <w:szCs w:val="20"/>
        </w:rPr>
        <w:t>(</w:t>
      </w:r>
      <w:r w:rsidR="00DB734F" w:rsidRPr="00DB734F">
        <w:rPr>
          <w:rFonts w:ascii="Ecofont Vera Sans" w:hAnsi="Ecofont Vera Sans"/>
          <w:sz w:val="20"/>
          <w:szCs w:val="20"/>
        </w:rPr>
        <w:t>cinco</w:t>
      </w:r>
      <w:r w:rsidRPr="00DB734F">
        <w:rPr>
          <w:rFonts w:ascii="Ecofont Vera Sans" w:hAnsi="Ecofont Vera Sans"/>
          <w:sz w:val="20"/>
          <w:szCs w:val="20"/>
        </w:rPr>
        <w:t>) dias úteis</w:t>
      </w:r>
      <w:r w:rsidRPr="002979E9">
        <w:rPr>
          <w:rFonts w:ascii="Ecofont Vera Sans" w:hAnsi="Ecofont Vera Sans"/>
          <w:sz w:val="20"/>
          <w:szCs w:val="20"/>
        </w:rPr>
        <w:t>, contados da data em que tiver sido notificada.</w:t>
      </w:r>
    </w:p>
    <w:p w:rsidR="002979E9" w:rsidRDefault="002979E9" w:rsidP="0014056C">
      <w:pPr>
        <w:numPr>
          <w:ilvl w:val="1"/>
          <w:numId w:val="1"/>
        </w:numPr>
        <w:spacing w:after="360"/>
        <w:jc w:val="both"/>
        <w:rPr>
          <w:rFonts w:ascii="Ecofont Vera Sans" w:hAnsi="Ecofont Vera Sans"/>
          <w:sz w:val="20"/>
          <w:szCs w:val="20"/>
        </w:rPr>
      </w:pPr>
      <w:r w:rsidRPr="002979E9">
        <w:rPr>
          <w:rFonts w:ascii="Ecofont Vera Sans" w:hAnsi="Ecofont Vera Sans"/>
          <w:sz w:val="20"/>
          <w:szCs w:val="20"/>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477F04" w:rsidRPr="002979E9" w:rsidRDefault="00477F04" w:rsidP="0014056C">
      <w:pPr>
        <w:numPr>
          <w:ilvl w:val="1"/>
          <w:numId w:val="1"/>
        </w:numPr>
        <w:spacing w:after="360"/>
        <w:jc w:val="both"/>
        <w:rPr>
          <w:rFonts w:ascii="Ecofont Vera Sans" w:hAnsi="Ecofont Vera Sans"/>
          <w:sz w:val="20"/>
          <w:szCs w:val="20"/>
        </w:rPr>
      </w:pPr>
      <w:r>
        <w:rPr>
          <w:rFonts w:ascii="Ecofont Vera Sans" w:hAnsi="Ecofont Vera Sans"/>
          <w:sz w:val="20"/>
          <w:szCs w:val="20"/>
        </w:rPr>
        <w:t>A Garantia contratual terá validade de 03 (três) meses após o término da vigência do contrato.</w:t>
      </w:r>
    </w:p>
    <w:p w:rsidR="00CE6201" w:rsidRPr="002979E9" w:rsidRDefault="00CE6201" w:rsidP="0014056C">
      <w:pPr>
        <w:numPr>
          <w:ilvl w:val="0"/>
          <w:numId w:val="1"/>
        </w:numPr>
        <w:spacing w:after="360"/>
        <w:jc w:val="both"/>
        <w:rPr>
          <w:rFonts w:ascii="Ecofont Vera Sans" w:hAnsi="Ecofont Vera Sans"/>
          <w:sz w:val="20"/>
          <w:szCs w:val="20"/>
          <w:highlight w:val="lightGray"/>
          <w:u w:val="single"/>
        </w:rPr>
      </w:pPr>
      <w:r w:rsidRPr="002979E9">
        <w:rPr>
          <w:rFonts w:ascii="Ecofont Vera Sans" w:hAnsi="Ecofont Vera Sans"/>
          <w:sz w:val="20"/>
          <w:szCs w:val="20"/>
          <w:highlight w:val="lightGray"/>
          <w:u w:val="single"/>
        </w:rPr>
        <w:t>DAS ALTERAÇÕES DO CONTRATO</w:t>
      </w:r>
    </w:p>
    <w:p w:rsidR="00CE6201" w:rsidRPr="002979E9" w:rsidRDefault="00CE6201" w:rsidP="0014056C">
      <w:pPr>
        <w:numPr>
          <w:ilvl w:val="1"/>
          <w:numId w:val="1"/>
        </w:numPr>
        <w:spacing w:after="360"/>
        <w:jc w:val="both"/>
        <w:rPr>
          <w:rFonts w:ascii="Ecofont Vera Sans" w:hAnsi="Ecofont Vera Sans"/>
          <w:sz w:val="20"/>
          <w:szCs w:val="20"/>
        </w:rPr>
      </w:pPr>
      <w:r w:rsidRPr="002979E9">
        <w:rPr>
          <w:rFonts w:ascii="Ecofont Vera Sans" w:hAnsi="Ecofont Vera Sans" w:cs="Helvetica"/>
          <w:sz w:val="20"/>
          <w:szCs w:val="20"/>
          <w:lang w:eastAsia="pt-BR"/>
        </w:rPr>
        <w:t>Nos termos do art. 65, § 1°, da Lei n° 8.666, de 1993, a</w:t>
      </w:r>
      <w:r w:rsidRPr="002979E9">
        <w:rPr>
          <w:rFonts w:ascii="Ecofont Vera Sans" w:hAnsi="Ecofont Vera Sans"/>
          <w:sz w:val="20"/>
          <w:szCs w:val="20"/>
        </w:rPr>
        <w:t xml:space="preserve"> Contratada ficará </w:t>
      </w:r>
      <w:proofErr w:type="gramStart"/>
      <w:r w:rsidRPr="002979E9">
        <w:rPr>
          <w:rFonts w:ascii="Ecofont Vera Sans" w:hAnsi="Ecofont Vera Sans"/>
          <w:sz w:val="20"/>
          <w:szCs w:val="20"/>
        </w:rPr>
        <w:t>obrigada a aceitar, nas mesmas condições contratuais, os acréscimos ou supressões que se fizerem necessários, até o limite de 25% (vinte e cinco por cento) do valor inicial atualizado do contrato</w:t>
      </w:r>
      <w:proofErr w:type="gramEnd"/>
      <w:r w:rsidRPr="002979E9">
        <w:rPr>
          <w:rFonts w:ascii="Ecofont Vera Sans" w:hAnsi="Ecofont Vera Sans"/>
          <w:sz w:val="20"/>
          <w:szCs w:val="20"/>
        </w:rPr>
        <w:t>.</w:t>
      </w:r>
    </w:p>
    <w:p w:rsidR="00CE6201" w:rsidRPr="002979E9" w:rsidRDefault="00CE6201" w:rsidP="0014056C">
      <w:pPr>
        <w:numPr>
          <w:ilvl w:val="2"/>
          <w:numId w:val="1"/>
        </w:numPr>
        <w:spacing w:after="360"/>
        <w:jc w:val="both"/>
        <w:rPr>
          <w:rFonts w:ascii="Ecofont Vera Sans" w:hAnsi="Ecofont Vera Sans"/>
          <w:sz w:val="20"/>
          <w:szCs w:val="20"/>
        </w:rPr>
      </w:pPr>
      <w:r w:rsidRPr="00760AEF">
        <w:rPr>
          <w:rFonts w:ascii="Ecofont Vera Sans" w:hAnsi="Ecofont Vera Sans"/>
          <w:sz w:val="20"/>
          <w:szCs w:val="20"/>
        </w:rPr>
        <w:t xml:space="preserve">As supressões </w:t>
      </w:r>
      <w:proofErr w:type="gramStart"/>
      <w:r w:rsidRPr="00760AEF">
        <w:rPr>
          <w:rFonts w:ascii="Ecofont Vera Sans" w:hAnsi="Ecofont Vera Sans"/>
          <w:sz w:val="20"/>
          <w:szCs w:val="20"/>
        </w:rPr>
        <w:t>resultantes de acordo celebrado</w:t>
      </w:r>
      <w:proofErr w:type="gramEnd"/>
      <w:r w:rsidRPr="00760AEF">
        <w:rPr>
          <w:rFonts w:ascii="Ecofont Vera Sans" w:hAnsi="Ecofont Vera Sans"/>
          <w:sz w:val="20"/>
          <w:szCs w:val="20"/>
        </w:rPr>
        <w:t xml:space="preserve"> entre os contratantes poderão exceder o limite de </w:t>
      </w:r>
      <w:r w:rsidRPr="002979E9">
        <w:rPr>
          <w:rFonts w:ascii="Ecofont Vera Sans" w:hAnsi="Ecofont Vera Sans"/>
          <w:sz w:val="20"/>
          <w:szCs w:val="20"/>
        </w:rPr>
        <w:t>25% (vinte e cinco por cento).</w:t>
      </w:r>
    </w:p>
    <w:p w:rsidR="00CE6201" w:rsidRPr="002979E9" w:rsidRDefault="00CE6201" w:rsidP="0014056C">
      <w:pPr>
        <w:numPr>
          <w:ilvl w:val="2"/>
          <w:numId w:val="1"/>
        </w:numPr>
        <w:spacing w:after="360"/>
        <w:jc w:val="both"/>
        <w:rPr>
          <w:rFonts w:ascii="Ecofont Vera Sans" w:hAnsi="Ecofont Vera Sans"/>
          <w:sz w:val="20"/>
          <w:szCs w:val="20"/>
        </w:rPr>
      </w:pPr>
      <w:r w:rsidRPr="002979E9">
        <w:rPr>
          <w:rFonts w:ascii="Ecofont Vera Sans" w:hAnsi="Ecofont Vera Sans"/>
          <w:sz w:val="20"/>
          <w:szCs w:val="20"/>
        </w:rPr>
        <w:t xml:space="preserve">O conjunto de acréscimos e o conjunto de supressões </w:t>
      </w:r>
      <w:r w:rsidRPr="002979E9">
        <w:rPr>
          <w:rFonts w:ascii="Ecofont Vera Sans" w:hAnsi="Ecofont Vera Sans" w:cs="Arial"/>
          <w:color w:val="000000"/>
          <w:sz w:val="20"/>
          <w:szCs w:val="20"/>
        </w:rPr>
        <w:t>serão calculados sobre o valor original do contrato, aplicando-se a cada um desses conjuntos, individualmente e sem nenhum tipo de compensação entre eles, os limites de alteração acima estabelecidos.</w:t>
      </w:r>
    </w:p>
    <w:p w:rsidR="00013B04" w:rsidRPr="00855CB1" w:rsidRDefault="00013B04" w:rsidP="00013B04">
      <w:pPr>
        <w:numPr>
          <w:ilvl w:val="1"/>
          <w:numId w:val="1"/>
        </w:numPr>
        <w:spacing w:after="360"/>
        <w:jc w:val="both"/>
        <w:rPr>
          <w:rFonts w:ascii="Ecofont Vera Sans" w:hAnsi="Ecofont Vera Sans"/>
          <w:sz w:val="20"/>
          <w:lang w:eastAsia="pt-BR"/>
        </w:rPr>
      </w:pPr>
      <w:r>
        <w:rPr>
          <w:rFonts w:ascii="Ecofont Vera Sans" w:hAnsi="Ecofont Vera Sans"/>
          <w:sz w:val="20"/>
        </w:rPr>
        <w:t xml:space="preserve">As </w:t>
      </w:r>
      <w:r>
        <w:rPr>
          <w:rFonts w:ascii="Ecofont Vera Sans" w:hAnsi="Ecofont Vera Sans" w:cs="Helvetica"/>
          <w:color w:val="000000"/>
          <w:sz w:val="20"/>
        </w:rPr>
        <w:t xml:space="preserve">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w:t>
      </w:r>
      <w:r>
        <w:rPr>
          <w:rFonts w:ascii="Ecofont Vera Sans" w:hAnsi="Ecofont Vera Sans" w:cs="Helvetica"/>
          <w:sz w:val="20"/>
        </w:rPr>
        <w:t xml:space="preserve">do art. 65, § 1°, da Lei n° 8.666, de </w:t>
      </w:r>
      <w:r w:rsidRPr="00855CB1">
        <w:rPr>
          <w:rFonts w:ascii="Ecofont Vera Sans" w:hAnsi="Ecofont Vera Sans" w:cs="Helvetica"/>
          <w:sz w:val="20"/>
        </w:rPr>
        <w:t>1993</w:t>
      </w:r>
      <w:r w:rsidRPr="00855CB1">
        <w:rPr>
          <w:rFonts w:ascii="Ecofont Vera Sans" w:hAnsi="Ecofont Vera Sans" w:cs="Helvetica"/>
          <w:color w:val="000000"/>
          <w:sz w:val="20"/>
        </w:rPr>
        <w:t xml:space="preserve"> (artigo 102, § 6°, III, da LDO 2013 e 13, II, do Decreto 7.983, de 2013</w:t>
      </w:r>
      <w:r w:rsidRPr="00855CB1">
        <w:rPr>
          <w:rFonts w:ascii="Ecofont Vera Sans" w:hAnsi="Ecofont Vera Sans"/>
          <w:sz w:val="20"/>
        </w:rPr>
        <w:t>).</w:t>
      </w:r>
    </w:p>
    <w:p w:rsidR="00013B04" w:rsidRPr="00855CB1" w:rsidRDefault="00013B04" w:rsidP="00013B04">
      <w:pPr>
        <w:numPr>
          <w:ilvl w:val="1"/>
          <w:numId w:val="1"/>
        </w:numPr>
        <w:spacing w:after="360"/>
        <w:jc w:val="both"/>
        <w:rPr>
          <w:rFonts w:ascii="Ecofont Vera Sans" w:hAnsi="Ecofont Vera Sans"/>
          <w:sz w:val="20"/>
        </w:rPr>
      </w:pPr>
      <w:r>
        <w:rPr>
          <w:rFonts w:ascii="Ecofont Vera Sans" w:hAnsi="Ecofont Vera Sans" w:cs="Helvetica"/>
          <w:sz w:val="20"/>
        </w:rPr>
        <w:t xml:space="preserve">A formação do preço dos aditivos contratuais contará com orçamento específico detalhado em planilhas elaboradas pelo </w:t>
      </w:r>
      <w:r w:rsidRPr="00855CB1">
        <w:rPr>
          <w:rFonts w:ascii="Ecofont Vera Sans" w:hAnsi="Ecofont Vera Sans" w:cs="Helvetica"/>
          <w:sz w:val="20"/>
        </w:rPr>
        <w:t xml:space="preserve">órgão, não podendo ser reduzida a diferença percentual entre o valor global estimado na fase interna da licitação e o valor global </w:t>
      </w:r>
      <w:proofErr w:type="gramStart"/>
      <w:r w:rsidRPr="00855CB1">
        <w:rPr>
          <w:rFonts w:ascii="Ecofont Vera Sans" w:hAnsi="Ecofont Vera Sans" w:cs="Helvetica"/>
          <w:sz w:val="20"/>
        </w:rPr>
        <w:t>contratado, mantidos</w:t>
      </w:r>
      <w:proofErr w:type="gramEnd"/>
      <w:r w:rsidRPr="00855CB1">
        <w:rPr>
          <w:rFonts w:ascii="Ecofont Vera Sans" w:hAnsi="Ecofont Vera Sans" w:cs="Helvetica"/>
          <w:sz w:val="20"/>
        </w:rPr>
        <w:t xml:space="preserve"> os limites do art. 65, § 1°, da Lei n° 8.666, de 1993 </w:t>
      </w:r>
      <w:r w:rsidRPr="00855CB1">
        <w:rPr>
          <w:rFonts w:ascii="Ecofont Vera Sans" w:hAnsi="Ecofont Vera Sans" w:cs="Helvetica"/>
          <w:color w:val="000000"/>
          <w:sz w:val="20"/>
        </w:rPr>
        <w:t>(artigo 102, § 6°, IV, da LDO 2013</w:t>
      </w:r>
      <w:r w:rsidRPr="00855CB1">
        <w:rPr>
          <w:rFonts w:ascii="Ecofont Vera Sans" w:hAnsi="Ecofont Vera Sans"/>
          <w:sz w:val="20"/>
        </w:rPr>
        <w:t xml:space="preserve"> combinado com o art. 14 do Decreto 7.983, de 2013).</w:t>
      </w:r>
    </w:p>
    <w:p w:rsidR="00013B04" w:rsidRPr="00855CB1" w:rsidRDefault="00013B04" w:rsidP="00013B04">
      <w:pPr>
        <w:numPr>
          <w:ilvl w:val="2"/>
          <w:numId w:val="1"/>
        </w:numPr>
        <w:autoSpaceDE w:val="0"/>
        <w:autoSpaceDN w:val="0"/>
        <w:adjustRightInd w:val="0"/>
        <w:spacing w:after="360"/>
        <w:jc w:val="both"/>
        <w:rPr>
          <w:rFonts w:ascii="Ecofont Vera Sans" w:hAnsi="Ecofont Vera Sans" w:cs="Helvetica"/>
          <w:color w:val="000000"/>
          <w:sz w:val="20"/>
          <w:szCs w:val="20"/>
          <w:lang w:eastAsia="pt-BR"/>
        </w:rPr>
      </w:pPr>
      <w:r>
        <w:rPr>
          <w:rFonts w:ascii="Ecofont Vera Sans" w:hAnsi="Ecofont Vera Sans" w:cs="Helvetica"/>
          <w:color w:val="000000"/>
          <w:sz w:val="20"/>
        </w:rPr>
        <w:t xml:space="preserve">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w:t>
      </w:r>
      <w:r w:rsidRPr="00855CB1">
        <w:rPr>
          <w:rFonts w:ascii="Ecofont Vera Sans" w:hAnsi="Ecofont Vera Sans" w:cs="Helvetica"/>
          <w:color w:val="000000"/>
          <w:sz w:val="20"/>
        </w:rPr>
        <w:t>externo (artigo 102, § 6°, VI, da LDO 2013 e art. 8º, parágrafo único, do Decreto 7.983, de 2013</w:t>
      </w:r>
      <w:r w:rsidRPr="00855CB1">
        <w:rPr>
          <w:rFonts w:ascii="Ecofont Vera Sans" w:hAnsi="Ecofont Vera Sans"/>
          <w:sz w:val="20"/>
        </w:rPr>
        <w:t>).</w:t>
      </w:r>
    </w:p>
    <w:p w:rsidR="00013B04" w:rsidRPr="001A62A1" w:rsidRDefault="00013B04" w:rsidP="00013B04">
      <w:pPr>
        <w:numPr>
          <w:ilvl w:val="1"/>
          <w:numId w:val="1"/>
        </w:numPr>
        <w:autoSpaceDE w:val="0"/>
        <w:autoSpaceDN w:val="0"/>
        <w:adjustRightInd w:val="0"/>
        <w:spacing w:after="360"/>
        <w:jc w:val="both"/>
        <w:rPr>
          <w:rFonts w:ascii="Ecofont Vera Sans" w:hAnsi="Ecofont Vera Sans" w:cs="Helvetica"/>
          <w:color w:val="000000"/>
          <w:sz w:val="20"/>
          <w:szCs w:val="20"/>
          <w:lang w:eastAsia="pt-BR"/>
        </w:rPr>
      </w:pPr>
      <w:r w:rsidRPr="001A62A1">
        <w:rPr>
          <w:rFonts w:ascii="Ecofont Vera Sans" w:hAnsi="Ecofont Vera Sans" w:cs="Helvetica"/>
          <w:color w:val="000000"/>
          <w:sz w:val="20"/>
          <w:szCs w:val="20"/>
          <w:lang w:eastAsia="pt-BR"/>
        </w:rPr>
        <w:lastRenderedPageBreak/>
        <w:t>Uma vez formalizada a alteração contratual, não se aplicam, para efeito de execução, medição, monitoramento, fiscalização e auditoria, os custos unitários da planilha de formação do preço do edital.</w:t>
      </w:r>
    </w:p>
    <w:p w:rsidR="002979E9" w:rsidRPr="00157C56" w:rsidRDefault="002979E9" w:rsidP="0014056C">
      <w:pPr>
        <w:numPr>
          <w:ilvl w:val="1"/>
          <w:numId w:val="1"/>
        </w:numPr>
        <w:autoSpaceDE w:val="0"/>
        <w:autoSpaceDN w:val="0"/>
        <w:adjustRightInd w:val="0"/>
        <w:spacing w:after="360"/>
        <w:jc w:val="both"/>
        <w:rPr>
          <w:rFonts w:ascii="Ecofont Vera Sans" w:hAnsi="Ecofont Vera Sans" w:cs="Helvetica"/>
          <w:color w:val="000000"/>
          <w:sz w:val="20"/>
          <w:szCs w:val="20"/>
          <w:lang w:eastAsia="pt-BR"/>
        </w:rPr>
      </w:pPr>
      <w:r w:rsidRPr="00BD17AF">
        <w:rPr>
          <w:rFonts w:ascii="Ecofont Vera Sans" w:hAnsi="Ecofont Vera Sans" w:cs="Helvetica"/>
          <w:color w:val="000000"/>
          <w:sz w:val="20"/>
          <w:szCs w:val="20"/>
          <w:lang w:eastAsia="pt-BR"/>
        </w:rPr>
        <w:t xml:space="preserve">A diferença percentual entre o valor global do contrato e o obtido a partir dos custos unitários do sistema de referência utilizado na elaboração do orçamento-base da licitação não poderá ser reduzida, em favor da Contratada, em decorrência de aditamentos que modifiquem a planilha </w:t>
      </w:r>
      <w:r w:rsidRPr="00157C56">
        <w:rPr>
          <w:rFonts w:ascii="Ecofont Vera Sans" w:hAnsi="Ecofont Vera Sans" w:cs="Helvetica"/>
          <w:color w:val="000000"/>
          <w:sz w:val="20"/>
          <w:szCs w:val="20"/>
          <w:lang w:eastAsia="pt-BR"/>
        </w:rPr>
        <w:t xml:space="preserve">orçamentária (artigo 125, § 5°, I, da Lei </w:t>
      </w:r>
      <w:r w:rsidRPr="00157C56">
        <w:rPr>
          <w:rFonts w:ascii="Ecofont Vera Sans" w:hAnsi="Ecofont Vera Sans"/>
          <w:sz w:val="20"/>
          <w:szCs w:val="20"/>
        </w:rPr>
        <w:t>n° 12.465, de 2011).</w:t>
      </w:r>
    </w:p>
    <w:p w:rsidR="00013B04" w:rsidRDefault="00013B04" w:rsidP="0014056C">
      <w:pPr>
        <w:numPr>
          <w:ilvl w:val="0"/>
          <w:numId w:val="1"/>
        </w:numPr>
        <w:spacing w:after="360"/>
        <w:jc w:val="both"/>
        <w:rPr>
          <w:rFonts w:ascii="Ecofont Vera Sans" w:hAnsi="Ecofont Vera Sans"/>
          <w:bCs/>
          <w:sz w:val="20"/>
          <w:szCs w:val="20"/>
          <w:highlight w:val="lightGray"/>
          <w:u w:val="single"/>
          <w:shd w:val="clear" w:color="auto" w:fill="B3B3B3"/>
        </w:rPr>
      </w:pPr>
      <w:r>
        <w:rPr>
          <w:rFonts w:ascii="Ecofont Vera Sans" w:hAnsi="Ecofont Vera Sans"/>
          <w:bCs/>
          <w:sz w:val="20"/>
          <w:szCs w:val="20"/>
          <w:highlight w:val="lightGray"/>
          <w:u w:val="single"/>
          <w:shd w:val="clear" w:color="auto" w:fill="B3B3B3"/>
        </w:rPr>
        <w:t>DA ALTERAÇÃO SUBJETIVA</w:t>
      </w:r>
    </w:p>
    <w:p w:rsidR="00013B04" w:rsidRPr="00013B04" w:rsidRDefault="00013B04" w:rsidP="00013B04">
      <w:pPr>
        <w:pStyle w:val="PargrafodaLista"/>
        <w:numPr>
          <w:ilvl w:val="1"/>
          <w:numId w:val="1"/>
        </w:numPr>
        <w:spacing w:after="360"/>
        <w:jc w:val="both"/>
        <w:rPr>
          <w:rFonts w:ascii="Ecofont Vera Sans" w:hAnsi="Ecofont Vera Sans"/>
          <w:sz w:val="20"/>
          <w:szCs w:val="20"/>
        </w:rPr>
      </w:pPr>
      <w:r w:rsidRPr="00013B04">
        <w:rPr>
          <w:rFonts w:ascii="Ecofont Vera Sans" w:hAnsi="Ecofont Vera Sans"/>
          <w:sz w:val="20"/>
          <w:szCs w:val="20"/>
          <w:lang w:bidi="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94EF8" w:rsidRPr="006436EE" w:rsidRDefault="00B94EF8" w:rsidP="0014056C">
      <w:pPr>
        <w:numPr>
          <w:ilvl w:val="0"/>
          <w:numId w:val="1"/>
        </w:numPr>
        <w:spacing w:after="360"/>
        <w:jc w:val="both"/>
        <w:rPr>
          <w:rFonts w:ascii="Ecofont Vera Sans" w:hAnsi="Ecofont Vera Sans"/>
          <w:bCs/>
          <w:sz w:val="20"/>
          <w:szCs w:val="20"/>
          <w:highlight w:val="lightGray"/>
          <w:u w:val="single"/>
          <w:shd w:val="clear" w:color="auto" w:fill="B3B3B3"/>
        </w:rPr>
      </w:pPr>
      <w:r w:rsidRPr="006436EE">
        <w:rPr>
          <w:rFonts w:ascii="Ecofont Vera Sans" w:hAnsi="Ecofont Vera Sans"/>
          <w:bCs/>
          <w:sz w:val="20"/>
          <w:szCs w:val="20"/>
          <w:highlight w:val="lightGray"/>
          <w:u w:val="single"/>
          <w:shd w:val="clear" w:color="auto" w:fill="B3B3B3"/>
        </w:rPr>
        <w:t>DA SUBCONTRATAÇÃO</w:t>
      </w:r>
    </w:p>
    <w:p w:rsidR="00B94EF8" w:rsidRPr="006436EE" w:rsidRDefault="00B94EF8"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É vedada a subcontratação total do objeto do contrato.</w:t>
      </w:r>
    </w:p>
    <w:p w:rsidR="0051394B" w:rsidRPr="006436EE" w:rsidRDefault="002D16E5" w:rsidP="0014056C">
      <w:pPr>
        <w:numPr>
          <w:ilvl w:val="1"/>
          <w:numId w:val="1"/>
        </w:numPr>
        <w:suppressAutoHyphens w:val="0"/>
        <w:spacing w:after="360"/>
        <w:jc w:val="both"/>
        <w:rPr>
          <w:rFonts w:ascii="Ecofont Vera Sans" w:hAnsi="Ecofont Vera Sans"/>
          <w:sz w:val="20"/>
          <w:szCs w:val="20"/>
        </w:rPr>
      </w:pPr>
      <w:r w:rsidRPr="002D16E5">
        <w:rPr>
          <w:rFonts w:ascii="Ecofont Vera Sans" w:hAnsi="Ecofont Vera Sans"/>
          <w:sz w:val="20"/>
          <w:szCs w:val="20"/>
        </w:rPr>
        <w:t>A licitante não poderá subcontratar em seu todo o objeto do contrato podendo, contudo, fazê-lo parcialmente</w:t>
      </w:r>
      <w:r w:rsidR="000279AF">
        <w:rPr>
          <w:rFonts w:ascii="Ecofont Vera Sans" w:hAnsi="Ecofont Vera Sans"/>
          <w:sz w:val="20"/>
          <w:szCs w:val="20"/>
        </w:rPr>
        <w:t xml:space="preserve"> em alguns serviços especializados</w:t>
      </w:r>
      <w:r>
        <w:rPr>
          <w:rFonts w:ascii="Ecofont Vera Sans" w:hAnsi="Ecofont Vera Sans"/>
          <w:sz w:val="20"/>
          <w:szCs w:val="20"/>
        </w:rPr>
        <w:t xml:space="preserve">, até o limite de </w:t>
      </w:r>
      <w:r w:rsidR="00013B04">
        <w:rPr>
          <w:rFonts w:ascii="Ecofont Vera Sans" w:hAnsi="Ecofont Vera Sans"/>
          <w:sz w:val="20"/>
          <w:szCs w:val="20"/>
        </w:rPr>
        <w:t>7</w:t>
      </w:r>
      <w:r>
        <w:rPr>
          <w:rFonts w:ascii="Ecofont Vera Sans" w:hAnsi="Ecofont Vera Sans"/>
          <w:sz w:val="20"/>
          <w:szCs w:val="20"/>
        </w:rPr>
        <w:t xml:space="preserve">0% </w:t>
      </w:r>
      <w:r w:rsidRPr="002D16E5">
        <w:rPr>
          <w:rFonts w:ascii="Ecofont Vera Sans" w:hAnsi="Ecofont Vera Sans"/>
          <w:sz w:val="20"/>
          <w:szCs w:val="20"/>
        </w:rPr>
        <w:t>do valor total do</w:t>
      </w:r>
      <w:r w:rsidR="00013B04">
        <w:rPr>
          <w:rFonts w:ascii="Ecofont Vera Sans" w:hAnsi="Ecofont Vera Sans"/>
          <w:sz w:val="20"/>
          <w:szCs w:val="20"/>
        </w:rPr>
        <w:t xml:space="preserve">s serviços, </w:t>
      </w:r>
      <w:r w:rsidRPr="002D16E5">
        <w:rPr>
          <w:rFonts w:ascii="Ecofont Vera Sans" w:hAnsi="Ecofont Vera Sans"/>
          <w:sz w:val="20"/>
          <w:szCs w:val="20"/>
        </w:rPr>
        <w:t>conforme definido na NBR 5671/1990 mantida, porém, sua responsabilidade direta perante o Departamento de Polícia Federal</w:t>
      </w:r>
      <w:r w:rsidR="000279AF">
        <w:rPr>
          <w:rFonts w:ascii="Ecofont Vera Sans" w:hAnsi="Ecofont Vera Sans"/>
          <w:sz w:val="20"/>
          <w:szCs w:val="20"/>
        </w:rPr>
        <w:t>, cabendo ao mesmo vetar a subcontratação.</w:t>
      </w:r>
    </w:p>
    <w:p w:rsidR="00F43E4E" w:rsidRDefault="00B72543" w:rsidP="0014056C">
      <w:pPr>
        <w:numPr>
          <w:ilvl w:val="1"/>
          <w:numId w:val="1"/>
        </w:numPr>
        <w:spacing w:after="360"/>
        <w:jc w:val="both"/>
        <w:rPr>
          <w:rFonts w:ascii="Ecofont Vera Sans" w:hAnsi="Ecofont Vera Sans"/>
          <w:sz w:val="20"/>
          <w:szCs w:val="20"/>
        </w:rPr>
      </w:pPr>
      <w:r>
        <w:rPr>
          <w:rFonts w:ascii="Ecofont Vera Sans" w:hAnsi="Ecofont Vera Sans"/>
          <w:sz w:val="20"/>
          <w:szCs w:val="20"/>
        </w:rPr>
        <w:t xml:space="preserve">A subcontratação </w:t>
      </w:r>
      <w:r w:rsidR="00F43E4E">
        <w:rPr>
          <w:rFonts w:ascii="Ecofont Vera Sans" w:hAnsi="Ecofont Vera Sans"/>
          <w:sz w:val="20"/>
          <w:szCs w:val="20"/>
        </w:rPr>
        <w:t xml:space="preserve">depende de autorização prévia por parte do Contratante, ao qual cabe avaliar se a subcontratada cumpre os requisitos de qualificação técnica necessários para a execução dos serviços, bem como verificar os demais requisitos de habilitação eventualmente aplicáveis, dentre eles a regularidade fiscal </w:t>
      </w:r>
      <w:r w:rsidR="00F43E4E" w:rsidRPr="002D16E5">
        <w:rPr>
          <w:rFonts w:ascii="Ecofont Vera Sans" w:hAnsi="Ecofont Vera Sans"/>
          <w:sz w:val="20"/>
          <w:szCs w:val="20"/>
        </w:rPr>
        <w:t>e trabalhista</w:t>
      </w:r>
      <w:r w:rsidR="00F43E4E">
        <w:rPr>
          <w:rFonts w:ascii="Ecofont Vera Sans" w:hAnsi="Ecofont Vera Sans"/>
          <w:sz w:val="20"/>
          <w:szCs w:val="20"/>
        </w:rPr>
        <w:t>.</w:t>
      </w:r>
    </w:p>
    <w:p w:rsidR="002D58AE" w:rsidRPr="006436EE" w:rsidRDefault="002D58AE"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rsidR="000F6532" w:rsidRPr="006436EE" w:rsidRDefault="000F6532" w:rsidP="0014056C">
      <w:pPr>
        <w:numPr>
          <w:ilvl w:val="0"/>
          <w:numId w:val="1"/>
        </w:numPr>
        <w:spacing w:after="360"/>
        <w:jc w:val="both"/>
        <w:rPr>
          <w:rFonts w:ascii="Ecofont Vera Sans" w:hAnsi="Ecofont Vera Sans"/>
          <w:bCs/>
          <w:sz w:val="20"/>
          <w:szCs w:val="20"/>
          <w:highlight w:val="lightGray"/>
          <w:u w:val="single"/>
          <w:shd w:val="clear" w:color="auto" w:fill="B3B3B3"/>
        </w:rPr>
      </w:pPr>
      <w:r w:rsidRPr="006436EE">
        <w:rPr>
          <w:rFonts w:ascii="Ecofont Vera Sans" w:hAnsi="Ecofont Vera Sans"/>
          <w:bCs/>
          <w:sz w:val="20"/>
          <w:szCs w:val="20"/>
          <w:highlight w:val="lightGray"/>
          <w:u w:val="single"/>
          <w:shd w:val="clear" w:color="auto" w:fill="B3B3B3"/>
        </w:rPr>
        <w:t>DA VIGÊNCIA DO CONTRATO</w:t>
      </w:r>
    </w:p>
    <w:p w:rsidR="000F6532"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 xml:space="preserve">O prazo de vigência do Contrato será de </w:t>
      </w:r>
      <w:r w:rsidR="00477F04">
        <w:rPr>
          <w:rFonts w:ascii="Ecofont Vera Sans" w:hAnsi="Ecofont Vera Sans"/>
          <w:sz w:val="20"/>
          <w:szCs w:val="20"/>
        </w:rPr>
        <w:t>220 (duzentos e vinte dias)</w:t>
      </w:r>
      <w:r w:rsidRPr="001B4A49">
        <w:rPr>
          <w:rFonts w:ascii="Ecofont Vera Sans" w:hAnsi="Ecofont Vera Sans"/>
          <w:b/>
          <w:sz w:val="20"/>
          <w:szCs w:val="20"/>
        </w:rPr>
        <w:t xml:space="preserve"> corridos</w:t>
      </w:r>
      <w:r w:rsidRPr="006436EE">
        <w:rPr>
          <w:rFonts w:ascii="Ecofont Vera Sans" w:hAnsi="Ecofont Vera Sans"/>
          <w:sz w:val="20"/>
          <w:szCs w:val="20"/>
        </w:rPr>
        <w:t xml:space="preserve">, </w:t>
      </w:r>
      <w:r w:rsidR="00A87292" w:rsidRPr="006436EE">
        <w:rPr>
          <w:rFonts w:ascii="Ecofont Vera Sans" w:hAnsi="Ecofont Vera Sans"/>
          <w:sz w:val="20"/>
          <w:szCs w:val="20"/>
        </w:rPr>
        <w:t>a partir da data d</w:t>
      </w:r>
      <w:r w:rsidR="00303EBD" w:rsidRPr="006436EE">
        <w:rPr>
          <w:rFonts w:ascii="Ecofont Vera Sans" w:hAnsi="Ecofont Vera Sans"/>
          <w:sz w:val="20"/>
          <w:szCs w:val="20"/>
        </w:rPr>
        <w:t>a assinatura</w:t>
      </w:r>
      <w:r w:rsidR="00A87292" w:rsidRPr="006436EE">
        <w:rPr>
          <w:rFonts w:ascii="Ecofont Vera Sans" w:hAnsi="Ecofont Vera Sans"/>
          <w:sz w:val="20"/>
          <w:szCs w:val="20"/>
        </w:rPr>
        <w:t xml:space="preserve">, </w:t>
      </w:r>
      <w:r w:rsidRPr="006436EE">
        <w:rPr>
          <w:rFonts w:ascii="Ecofont Vera Sans" w:hAnsi="Ecofont Vera Sans"/>
          <w:sz w:val="20"/>
          <w:szCs w:val="20"/>
        </w:rPr>
        <w:t xml:space="preserve">podendo </w:t>
      </w:r>
      <w:r w:rsidR="00A87292" w:rsidRPr="006436EE">
        <w:rPr>
          <w:rFonts w:ascii="Ecofont Vera Sans" w:hAnsi="Ecofont Vera Sans"/>
          <w:sz w:val="20"/>
          <w:szCs w:val="20"/>
        </w:rPr>
        <w:t xml:space="preserve">tal prazo </w:t>
      </w:r>
      <w:r w:rsidRPr="006436EE">
        <w:rPr>
          <w:rFonts w:ascii="Ecofont Vera Sans" w:hAnsi="Ecofont Vera Sans"/>
          <w:sz w:val="20"/>
          <w:szCs w:val="20"/>
        </w:rPr>
        <w:t xml:space="preserve">ser prorrogado nas hipóteses elencadas no parágrafo primeiro </w:t>
      </w:r>
      <w:r w:rsidR="002D4E63" w:rsidRPr="006436EE">
        <w:rPr>
          <w:rFonts w:ascii="Ecofont Vera Sans" w:hAnsi="Ecofont Vera Sans"/>
          <w:sz w:val="20"/>
          <w:szCs w:val="20"/>
        </w:rPr>
        <w:t xml:space="preserve">do </w:t>
      </w:r>
      <w:r w:rsidRPr="006436EE">
        <w:rPr>
          <w:rFonts w:ascii="Ecofont Vera Sans" w:hAnsi="Ecofont Vera Sans"/>
          <w:sz w:val="20"/>
          <w:szCs w:val="20"/>
        </w:rPr>
        <w:t>artigo 57 da Lei nº 8.666, de 1993.</w:t>
      </w:r>
    </w:p>
    <w:p w:rsidR="002979E9" w:rsidRPr="001B4A49" w:rsidRDefault="002979E9" w:rsidP="0014056C">
      <w:pPr>
        <w:numPr>
          <w:ilvl w:val="2"/>
          <w:numId w:val="1"/>
        </w:numPr>
        <w:suppressAutoHyphens w:val="0"/>
        <w:spacing w:after="360"/>
        <w:jc w:val="both"/>
        <w:rPr>
          <w:rFonts w:ascii="Ecofont Vera Sans" w:hAnsi="Ecofont Vera Sans"/>
          <w:sz w:val="20"/>
          <w:szCs w:val="20"/>
        </w:rPr>
      </w:pPr>
      <w:r w:rsidRPr="001B4A49">
        <w:rPr>
          <w:rFonts w:ascii="Ecofont Vera Sans" w:hAnsi="Ecofont Vera Sans"/>
          <w:bCs/>
          <w:sz w:val="20"/>
          <w:szCs w:val="20"/>
        </w:rPr>
        <w:t xml:space="preserve">A vigência poderá ultrapassar o exercício financeiro, desde que as despesas referentes à contratação sejam integralmente empenhadas até 31 de dezembro, para fins de inscrição em restos a pagar, conforme </w:t>
      </w:r>
      <w:r w:rsidRPr="001B4A49">
        <w:rPr>
          <w:rFonts w:ascii="Ecofont Vera Sans" w:hAnsi="Ecofont Vera Sans"/>
          <w:sz w:val="20"/>
          <w:szCs w:val="20"/>
        </w:rPr>
        <w:t xml:space="preserve">Orientação Normativa AGU n° </w:t>
      </w:r>
      <w:r w:rsidRPr="001B4A49">
        <w:rPr>
          <w:rFonts w:ascii="Ecofont Vera Sans" w:hAnsi="Ecofont Vera Sans"/>
          <w:bCs/>
          <w:sz w:val="20"/>
          <w:szCs w:val="20"/>
        </w:rPr>
        <w:t>39, de 13/12/2011.</w:t>
      </w:r>
    </w:p>
    <w:p w:rsidR="009C4032" w:rsidRPr="006436EE" w:rsidRDefault="00303EBD"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lastRenderedPageBreak/>
        <w:t>O prazo de execução dos serviços terá início a partir da data de emissão da Ordem de Serviço ou documento equivalente.</w:t>
      </w:r>
    </w:p>
    <w:p w:rsidR="00962AB8" w:rsidRPr="006436EE" w:rsidRDefault="00962AB8" w:rsidP="0014056C">
      <w:pPr>
        <w:numPr>
          <w:ilvl w:val="0"/>
          <w:numId w:val="1"/>
        </w:numPr>
        <w:spacing w:after="360"/>
        <w:jc w:val="both"/>
        <w:rPr>
          <w:rFonts w:ascii="Ecofont Vera Sans" w:hAnsi="Ecofont Vera Sans"/>
          <w:sz w:val="20"/>
          <w:szCs w:val="20"/>
          <w:highlight w:val="lightGray"/>
          <w:u w:val="single"/>
          <w:shd w:val="clear" w:color="auto" w:fill="B3B3B3"/>
        </w:rPr>
      </w:pPr>
      <w:r w:rsidRPr="006436EE">
        <w:rPr>
          <w:rFonts w:ascii="Ecofont Vera Sans" w:hAnsi="Ecofont Vera Sans"/>
          <w:sz w:val="20"/>
          <w:szCs w:val="20"/>
          <w:highlight w:val="lightGray"/>
          <w:u w:val="single"/>
          <w:shd w:val="clear" w:color="auto" w:fill="B3B3B3"/>
        </w:rPr>
        <w:t>DO PREÇO</w:t>
      </w:r>
    </w:p>
    <w:p w:rsidR="00177035" w:rsidRPr="00ED08D5" w:rsidRDefault="00177035" w:rsidP="0014056C">
      <w:pPr>
        <w:numPr>
          <w:ilvl w:val="1"/>
          <w:numId w:val="1"/>
        </w:numPr>
        <w:suppressAutoHyphens w:val="0"/>
        <w:spacing w:after="360" w:line="276" w:lineRule="auto"/>
        <w:jc w:val="both"/>
        <w:rPr>
          <w:rFonts w:ascii="Ecofont Vera Sans" w:hAnsi="Ecofont Vera Sans"/>
          <w:b/>
          <w:sz w:val="20"/>
          <w:szCs w:val="20"/>
          <w:u w:val="single"/>
          <w:shd w:val="clear" w:color="auto" w:fill="B3B3B3"/>
        </w:rPr>
      </w:pPr>
      <w:r w:rsidRPr="006436EE">
        <w:rPr>
          <w:rFonts w:ascii="Ecofont Vera Sans" w:hAnsi="Ecofont Vera Sans"/>
          <w:color w:val="000000"/>
          <w:sz w:val="20"/>
          <w:szCs w:val="20"/>
        </w:rPr>
        <w:t>Os preços são fixos e irreajustáveis.</w:t>
      </w:r>
    </w:p>
    <w:p w:rsidR="00ED08D5" w:rsidRPr="000279AF" w:rsidRDefault="00ED08D5" w:rsidP="0014056C">
      <w:pPr>
        <w:numPr>
          <w:ilvl w:val="1"/>
          <w:numId w:val="1"/>
        </w:numPr>
        <w:suppressAutoHyphens w:val="0"/>
        <w:spacing w:after="360" w:line="276" w:lineRule="auto"/>
        <w:jc w:val="both"/>
        <w:rPr>
          <w:rFonts w:ascii="Ecofont Vera Sans" w:hAnsi="Ecofont Vera Sans"/>
          <w:b/>
          <w:sz w:val="20"/>
          <w:szCs w:val="20"/>
          <w:u w:val="single"/>
          <w:shd w:val="clear" w:color="auto" w:fill="B3B3B3"/>
        </w:rPr>
      </w:pPr>
      <w:r w:rsidRPr="000279AF">
        <w:rPr>
          <w:rFonts w:ascii="Ecofont Vera Sans" w:hAnsi="Ecofont Vera Sans"/>
          <w:sz w:val="20"/>
          <w:szCs w:val="20"/>
        </w:rPr>
        <w:t>Caso o contrato esteja em vigor depois de transcorrido um ano da data limite para apresentação das propostas, será admitido o reajuste do preço, desde que solicitado pela Contratada, aplicando-se o Índice Nacional de Custo da Construção – INCC, apurado pela Fundação Getúlio Vargas – FGV.</w:t>
      </w:r>
    </w:p>
    <w:p w:rsidR="000F6532" w:rsidRPr="000279AF" w:rsidRDefault="000F6532" w:rsidP="0014056C">
      <w:pPr>
        <w:numPr>
          <w:ilvl w:val="0"/>
          <w:numId w:val="1"/>
        </w:numPr>
        <w:spacing w:after="360"/>
        <w:jc w:val="both"/>
        <w:rPr>
          <w:rFonts w:ascii="Ecofont Vera Sans" w:hAnsi="Ecofont Vera Sans"/>
          <w:bCs/>
          <w:sz w:val="20"/>
          <w:szCs w:val="20"/>
          <w:highlight w:val="lightGray"/>
          <w:u w:val="single"/>
          <w:shd w:val="clear" w:color="auto" w:fill="B3B3B3"/>
        </w:rPr>
      </w:pPr>
      <w:r w:rsidRPr="000279AF">
        <w:rPr>
          <w:rFonts w:ascii="Ecofont Vera Sans" w:hAnsi="Ecofont Vera Sans"/>
          <w:bCs/>
          <w:sz w:val="20"/>
          <w:szCs w:val="20"/>
          <w:highlight w:val="lightGray"/>
          <w:u w:val="single"/>
          <w:shd w:val="clear" w:color="auto" w:fill="B3B3B3"/>
        </w:rPr>
        <w:t>DAS OBRIGAÇÕES DA CONTRATADA</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A Contratada se obriga a observar as condições constantes neste edital e seus anexos, às leis e normas aplicáveis ao contrato a ser celebrado.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rPr>
        <w:t>Aos licitantes caberá detalhar as composições dos percentuais relativos aos Benefícios e Despesas Indiretas – BDI não sendo admitida a inserção de parcelas relativas ao Imposto de Renda de Pessoa Jurídica – IRPJ e à Contribuição Social sobre o Lucro das Pessoas Jurídicas – CSLL;</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 xml:space="preserve"> </w:t>
      </w:r>
      <w:r w:rsidRPr="000279AF">
        <w:rPr>
          <w:rFonts w:ascii="Ecofont Vera Sans" w:hAnsi="Ecofont Vera Sans"/>
          <w:sz w:val="20"/>
        </w:rPr>
        <w:t>Apresentar como parâmetro máximo de preço unitário os preços estabelecidos pelo Departamento de Polícia Federal;</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rPr>
        <w:t xml:space="preserve">Apresentar como parâmetro máximo o índice de B.D.I. </w:t>
      </w:r>
      <w:proofErr w:type="gramStart"/>
      <w:r w:rsidRPr="000279AF">
        <w:rPr>
          <w:rFonts w:ascii="Ecofont Vera Sans" w:hAnsi="Ecofont Vera Sans"/>
          <w:sz w:val="20"/>
        </w:rPr>
        <w:t>apresentado</w:t>
      </w:r>
      <w:proofErr w:type="gramEnd"/>
      <w:r w:rsidRPr="000279AF">
        <w:rPr>
          <w:rFonts w:ascii="Ecofont Vera Sans" w:hAnsi="Ecofont Vera Sans"/>
          <w:sz w:val="20"/>
        </w:rPr>
        <w:t xml:space="preserve"> pelo Órgão, bem como de seus itens componentes, exceto se a empresa justificar a necessidade de alteração;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rPr>
        <w:t xml:space="preserve">Apresentar atestado(s) ou </w:t>
      </w:r>
      <w:proofErr w:type="gramStart"/>
      <w:r w:rsidRPr="000279AF">
        <w:rPr>
          <w:rFonts w:ascii="Ecofont Vera Sans" w:hAnsi="Ecofont Vera Sans"/>
          <w:sz w:val="20"/>
        </w:rPr>
        <w:t>declaração(</w:t>
      </w:r>
      <w:proofErr w:type="spellStart"/>
      <w:proofErr w:type="gramEnd"/>
      <w:r w:rsidRPr="000279AF">
        <w:rPr>
          <w:rFonts w:ascii="Ecofont Vera Sans" w:hAnsi="Ecofont Vera Sans"/>
          <w:sz w:val="20"/>
        </w:rPr>
        <w:t>ões</w:t>
      </w:r>
      <w:proofErr w:type="spellEnd"/>
      <w:r w:rsidRPr="000279AF">
        <w:rPr>
          <w:rFonts w:ascii="Ecofont Vera Sans" w:hAnsi="Ecofont Vera Sans"/>
          <w:sz w:val="20"/>
        </w:rPr>
        <w:t>) de capacidade técnica, em nome da licitante, expedido por pessoa jurídica de direito público ou privado, devidamente registrado no CREA/CAU, fazendo-se acompanhar da(s) respectiva(s) certidão(</w:t>
      </w:r>
      <w:proofErr w:type="spellStart"/>
      <w:r w:rsidRPr="000279AF">
        <w:rPr>
          <w:rFonts w:ascii="Ecofont Vera Sans" w:hAnsi="Ecofont Vera Sans"/>
          <w:sz w:val="20"/>
        </w:rPr>
        <w:t>ões</w:t>
      </w:r>
      <w:proofErr w:type="spellEnd"/>
      <w:r w:rsidRPr="000279AF">
        <w:rPr>
          <w:rFonts w:ascii="Ecofont Vera Sans" w:hAnsi="Ecofont Vera Sans"/>
          <w:sz w:val="20"/>
        </w:rPr>
        <w:t>) de Acervo Técnico – CAT, expedida(s) por esse(s) Conselho(s), que comprove(m) ter a licitante executado serviços similares ao objeto deste Projeto Básico.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A Contratada deverá observar as diretrizes, critérios e procedimentos para a gestão dos resíduos da construção civil estabelecidos na Lei nº 12.305/10 – Política Nacional de Resíduos Sólidos, Resolução nº 307, de 05/07/2002, do Conselho Nacional de Meio Ambiente CONAMA, e Instrução Normativa SLTI/MPOG nº 1, de 19/01/2010.</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Providenciar toda e qualquer documentação necessária à execução dos serviços contratados;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Efetuar os serviços referentes ao objeto de acordo com as condições deste edital e seus anexos.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lastRenderedPageBreak/>
        <w:t>Orientar seus funcionários a manter sigilo sobre fatos, atos, dados ou documentos de que tomem conhecimento e que tenham ralação ou pertinência com o Departamento de Polícia Federal, durante e após a prestação dos serviços, sujeitando-se a aplicação das sanções civis e penais pelo descumprimento;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 xml:space="preserve">Executar o serviço no prazo de </w:t>
      </w:r>
      <w:r w:rsidR="000279AF" w:rsidRPr="000279AF">
        <w:rPr>
          <w:rFonts w:ascii="Ecofont Vera Sans" w:hAnsi="Ecofont Vera Sans"/>
          <w:sz w:val="20"/>
          <w:szCs w:val="20"/>
        </w:rPr>
        <w:t>220 (duzentos e vinte dias)</w:t>
      </w:r>
      <w:proofErr w:type="gramStart"/>
      <w:r w:rsidR="000279AF" w:rsidRPr="000279AF">
        <w:rPr>
          <w:rFonts w:ascii="Ecofont Vera Sans" w:hAnsi="Ecofont Vera Sans"/>
          <w:sz w:val="20"/>
          <w:szCs w:val="20"/>
        </w:rPr>
        <w:t xml:space="preserve"> </w:t>
      </w:r>
      <w:r w:rsidRPr="000279AF">
        <w:rPr>
          <w:rFonts w:ascii="Ecofont Vera Sans" w:hAnsi="Ecofont Vera Sans"/>
          <w:sz w:val="20"/>
          <w:szCs w:val="20"/>
        </w:rPr>
        <w:t xml:space="preserve"> </w:t>
      </w:r>
      <w:proofErr w:type="gramEnd"/>
      <w:r w:rsidRPr="000279AF">
        <w:rPr>
          <w:rFonts w:ascii="Ecofont Vera Sans" w:hAnsi="Ecofont Vera Sans"/>
          <w:sz w:val="20"/>
          <w:szCs w:val="20"/>
        </w:rPr>
        <w:t>de acordo com o Cronograma Físico-Financeiro</w:t>
      </w:r>
      <w:r w:rsidR="000279AF" w:rsidRPr="000279AF">
        <w:rPr>
          <w:rFonts w:ascii="Ecofont Vera Sans" w:hAnsi="Ecofont Vera Sans"/>
          <w:sz w:val="20"/>
          <w:szCs w:val="20"/>
        </w:rPr>
        <w:t>;</w:t>
      </w:r>
    </w:p>
    <w:p w:rsidR="00ED08D5"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Responder por todos os encargos trabalhistas, previdenciários e fiscais decorrentes da execução do contrato;</w:t>
      </w:r>
    </w:p>
    <w:p w:rsidR="00896301" w:rsidRPr="000279AF" w:rsidRDefault="00896301" w:rsidP="0014056C">
      <w:pPr>
        <w:numPr>
          <w:ilvl w:val="1"/>
          <w:numId w:val="1"/>
        </w:numPr>
        <w:spacing w:after="360"/>
        <w:jc w:val="both"/>
        <w:rPr>
          <w:rFonts w:ascii="Ecofont Vera Sans" w:hAnsi="Ecofont Vera Sans"/>
          <w:sz w:val="20"/>
          <w:szCs w:val="20"/>
        </w:rPr>
      </w:pPr>
      <w:r>
        <w:rPr>
          <w:rFonts w:ascii="Ecofont Vera Sans" w:hAnsi="Ecofont Vera Sans"/>
          <w:sz w:val="20"/>
          <w:szCs w:val="20"/>
        </w:rPr>
        <w:t>Fornecer os projetos na tecnologia BIM, utilizando-se dos programas disponíveis no mercado nacional, com o objetivo de permitir a utilização direta das informações contidas no modelo tridimensional e também a direta correlação entre as disciplinas;</w:t>
      </w:r>
    </w:p>
    <w:p w:rsidR="00896301" w:rsidRDefault="00896301" w:rsidP="0014056C">
      <w:pPr>
        <w:numPr>
          <w:ilvl w:val="1"/>
          <w:numId w:val="1"/>
        </w:numPr>
        <w:spacing w:after="360"/>
        <w:jc w:val="both"/>
        <w:rPr>
          <w:rFonts w:ascii="Ecofont Vera Sans" w:hAnsi="Ecofont Vera Sans"/>
          <w:sz w:val="20"/>
          <w:szCs w:val="20"/>
        </w:rPr>
      </w:pPr>
      <w:r>
        <w:rPr>
          <w:rFonts w:ascii="Ecofont Vera Sans" w:hAnsi="Ecofont Vera Sans"/>
          <w:sz w:val="20"/>
          <w:szCs w:val="20"/>
        </w:rPr>
        <w:t xml:space="preserve">Ao término de cada Projeto Executivo, a Contratada deverá apresenta-los em </w:t>
      </w:r>
      <w:proofErr w:type="spellStart"/>
      <w:proofErr w:type="gramStart"/>
      <w:r>
        <w:rPr>
          <w:rFonts w:ascii="Ecofont Vera Sans" w:hAnsi="Ecofont Vera Sans"/>
          <w:sz w:val="20"/>
          <w:szCs w:val="20"/>
        </w:rPr>
        <w:t>meIo</w:t>
      </w:r>
      <w:proofErr w:type="spellEnd"/>
      <w:proofErr w:type="gramEnd"/>
      <w:r>
        <w:rPr>
          <w:rFonts w:ascii="Ecofont Vera Sans" w:hAnsi="Ecofont Vera Sans"/>
          <w:sz w:val="20"/>
          <w:szCs w:val="20"/>
        </w:rPr>
        <w:t xml:space="preserve"> eletrônico como </w:t>
      </w:r>
      <w:proofErr w:type="spellStart"/>
      <w:r>
        <w:rPr>
          <w:rFonts w:ascii="Ecofont Vera Sans" w:hAnsi="Ecofont Vera Sans"/>
          <w:sz w:val="20"/>
          <w:szCs w:val="20"/>
        </w:rPr>
        <w:t>Compact</w:t>
      </w:r>
      <w:proofErr w:type="spellEnd"/>
      <w:r>
        <w:rPr>
          <w:rFonts w:ascii="Ecofont Vera Sans" w:hAnsi="Ecofont Vera Sans"/>
          <w:sz w:val="20"/>
          <w:szCs w:val="20"/>
        </w:rPr>
        <w:t xml:space="preserve"> </w:t>
      </w:r>
      <w:proofErr w:type="spellStart"/>
      <w:r>
        <w:rPr>
          <w:rFonts w:ascii="Ecofont Vera Sans" w:hAnsi="Ecofont Vera Sans"/>
          <w:sz w:val="20"/>
          <w:szCs w:val="20"/>
        </w:rPr>
        <w:t>Disc</w:t>
      </w:r>
      <w:proofErr w:type="spellEnd"/>
      <w:r>
        <w:rPr>
          <w:rFonts w:ascii="Ecofont Vera Sans" w:hAnsi="Ecofont Vera Sans"/>
          <w:sz w:val="20"/>
          <w:szCs w:val="20"/>
        </w:rPr>
        <w:t xml:space="preserve"> (CD) ou Digital </w:t>
      </w:r>
      <w:proofErr w:type="spellStart"/>
      <w:r>
        <w:rPr>
          <w:rFonts w:ascii="Ecofont Vera Sans" w:hAnsi="Ecofont Vera Sans"/>
          <w:sz w:val="20"/>
          <w:szCs w:val="20"/>
        </w:rPr>
        <w:t>Video</w:t>
      </w:r>
      <w:proofErr w:type="spellEnd"/>
      <w:r>
        <w:rPr>
          <w:rFonts w:ascii="Ecofont Vera Sans" w:hAnsi="Ecofont Vera Sans"/>
          <w:sz w:val="20"/>
          <w:szCs w:val="20"/>
        </w:rPr>
        <w:t xml:space="preserve"> </w:t>
      </w:r>
      <w:proofErr w:type="spellStart"/>
      <w:r>
        <w:rPr>
          <w:rFonts w:ascii="Ecofont Vera Sans" w:hAnsi="Ecofont Vera Sans"/>
          <w:sz w:val="20"/>
          <w:szCs w:val="20"/>
        </w:rPr>
        <w:t>Disc</w:t>
      </w:r>
      <w:proofErr w:type="spellEnd"/>
      <w:r>
        <w:rPr>
          <w:rFonts w:ascii="Ecofont Vera Sans" w:hAnsi="Ecofont Vera Sans"/>
          <w:sz w:val="20"/>
          <w:szCs w:val="20"/>
        </w:rPr>
        <w:t xml:space="preserve"> (DVD), em formato “*.</w:t>
      </w:r>
      <w:proofErr w:type="spellStart"/>
      <w:r>
        <w:rPr>
          <w:rFonts w:ascii="Ecofont Vera Sans" w:hAnsi="Ecofont Vera Sans"/>
          <w:sz w:val="20"/>
          <w:szCs w:val="20"/>
        </w:rPr>
        <w:t>dwg</w:t>
      </w:r>
      <w:proofErr w:type="spellEnd"/>
      <w:r>
        <w:rPr>
          <w:rFonts w:ascii="Ecofont Vera Sans" w:hAnsi="Ecofont Vera Sans"/>
          <w:sz w:val="20"/>
          <w:szCs w:val="20"/>
        </w:rPr>
        <w:t xml:space="preserve">” compatível com </w:t>
      </w:r>
      <w:proofErr w:type="spellStart"/>
      <w:r>
        <w:rPr>
          <w:rFonts w:ascii="Ecofont Vera Sans" w:hAnsi="Ecofont Vera Sans"/>
          <w:sz w:val="20"/>
          <w:szCs w:val="20"/>
        </w:rPr>
        <w:t>Autocad</w:t>
      </w:r>
      <w:proofErr w:type="spellEnd"/>
      <w:r>
        <w:rPr>
          <w:rFonts w:ascii="Ecofont Vera Sans" w:hAnsi="Ecofont Vera Sans"/>
          <w:sz w:val="20"/>
          <w:szCs w:val="20"/>
        </w:rPr>
        <w:t xml:space="preserve"> 2007 (ou atualização do programa utilizada pelo Contratante à época da entrega dos serviços). </w:t>
      </w:r>
    </w:p>
    <w:p w:rsidR="00896301" w:rsidRDefault="00896301" w:rsidP="00896301">
      <w:pPr>
        <w:pStyle w:val="PargrafodaLista"/>
        <w:numPr>
          <w:ilvl w:val="2"/>
          <w:numId w:val="1"/>
        </w:numPr>
        <w:spacing w:after="360"/>
        <w:jc w:val="both"/>
        <w:rPr>
          <w:rFonts w:ascii="Ecofont Vera Sans" w:hAnsi="Ecofont Vera Sans"/>
          <w:sz w:val="20"/>
          <w:szCs w:val="20"/>
        </w:rPr>
      </w:pPr>
      <w:r>
        <w:rPr>
          <w:rFonts w:ascii="Ecofont Vera Sans" w:hAnsi="Ecofont Vera Sans"/>
          <w:sz w:val="20"/>
          <w:szCs w:val="20"/>
        </w:rPr>
        <w:t>Não serão aceitos arquivos do tipo “*</w:t>
      </w:r>
      <w:proofErr w:type="gramStart"/>
      <w:r>
        <w:rPr>
          <w:rFonts w:ascii="Ecofont Vera Sans" w:hAnsi="Ecofont Vera Sans"/>
          <w:sz w:val="20"/>
          <w:szCs w:val="20"/>
        </w:rPr>
        <w:t>.</w:t>
      </w:r>
      <w:proofErr w:type="spellStart"/>
      <w:proofErr w:type="gramEnd"/>
      <w:r>
        <w:rPr>
          <w:rFonts w:ascii="Ecofont Vera Sans" w:hAnsi="Ecofont Vera Sans"/>
          <w:sz w:val="20"/>
          <w:szCs w:val="20"/>
        </w:rPr>
        <w:t>dxf</w:t>
      </w:r>
      <w:proofErr w:type="spellEnd"/>
      <w:r>
        <w:rPr>
          <w:rFonts w:ascii="Ecofont Vera Sans" w:hAnsi="Ecofont Vera Sans"/>
          <w:sz w:val="20"/>
          <w:szCs w:val="20"/>
        </w:rPr>
        <w:t>”;</w:t>
      </w:r>
    </w:p>
    <w:p w:rsidR="00896301" w:rsidRDefault="00896301" w:rsidP="00896301">
      <w:pPr>
        <w:pStyle w:val="PargrafodaLista"/>
        <w:numPr>
          <w:ilvl w:val="2"/>
          <w:numId w:val="1"/>
        </w:numPr>
        <w:spacing w:after="360"/>
        <w:jc w:val="both"/>
        <w:rPr>
          <w:rFonts w:ascii="Ecofont Vera Sans" w:hAnsi="Ecofont Vera Sans"/>
          <w:sz w:val="20"/>
          <w:szCs w:val="20"/>
        </w:rPr>
      </w:pPr>
      <w:r>
        <w:rPr>
          <w:rFonts w:ascii="Ecofont Vera Sans" w:hAnsi="Ecofont Vera Sans"/>
          <w:sz w:val="20"/>
          <w:szCs w:val="20"/>
        </w:rPr>
        <w:t>Serão entregues duas cópias plotadas em papel sulfite com densidade de 75 g/m</w:t>
      </w:r>
      <w:r w:rsidRPr="00896301">
        <w:rPr>
          <w:rFonts w:ascii="Ecofont Vera Sans" w:hAnsi="Ecofont Vera Sans"/>
          <w:sz w:val="20"/>
          <w:szCs w:val="20"/>
          <w:vertAlign w:val="superscript"/>
        </w:rPr>
        <w:t>2</w:t>
      </w:r>
      <w:r>
        <w:rPr>
          <w:rFonts w:ascii="Ecofont Vera Sans" w:hAnsi="Ecofont Vera Sans"/>
          <w:sz w:val="20"/>
          <w:szCs w:val="20"/>
        </w:rPr>
        <w:t xml:space="preserve">. </w:t>
      </w:r>
    </w:p>
    <w:p w:rsidR="00896301" w:rsidRDefault="00896301" w:rsidP="00896301">
      <w:pPr>
        <w:pStyle w:val="PargrafodaLista"/>
        <w:spacing w:after="360"/>
        <w:ind w:left="568"/>
        <w:jc w:val="both"/>
        <w:rPr>
          <w:rFonts w:ascii="Ecofont Vera Sans" w:hAnsi="Ecofont Vera Sans"/>
          <w:sz w:val="20"/>
          <w:szCs w:val="20"/>
        </w:rPr>
      </w:pPr>
    </w:p>
    <w:p w:rsidR="00896301" w:rsidRDefault="001E2D84" w:rsidP="00896301">
      <w:pPr>
        <w:pStyle w:val="PargrafodaLista"/>
        <w:numPr>
          <w:ilvl w:val="1"/>
          <w:numId w:val="1"/>
        </w:numPr>
        <w:spacing w:after="360"/>
        <w:jc w:val="both"/>
        <w:rPr>
          <w:rFonts w:ascii="Ecofont Vera Sans" w:hAnsi="Ecofont Vera Sans"/>
          <w:sz w:val="20"/>
          <w:szCs w:val="20"/>
        </w:rPr>
      </w:pPr>
      <w:r>
        <w:rPr>
          <w:rFonts w:ascii="Ecofont Vera Sans" w:hAnsi="Ecofont Vera Sans"/>
          <w:sz w:val="20"/>
          <w:szCs w:val="20"/>
        </w:rPr>
        <w:t xml:space="preserve">A </w:t>
      </w:r>
      <w:r w:rsidR="00ED08D5" w:rsidRPr="00896301">
        <w:rPr>
          <w:rFonts w:ascii="Ecofont Vera Sans" w:hAnsi="Ecofont Vera Sans"/>
          <w:sz w:val="20"/>
          <w:szCs w:val="20"/>
        </w:rPr>
        <w:t>Contratad</w:t>
      </w:r>
      <w:r>
        <w:rPr>
          <w:rFonts w:ascii="Ecofont Vera Sans" w:hAnsi="Ecofont Vera Sans"/>
          <w:sz w:val="20"/>
          <w:szCs w:val="20"/>
        </w:rPr>
        <w:t>a</w:t>
      </w:r>
      <w:r w:rsidR="00ED08D5" w:rsidRPr="00896301">
        <w:rPr>
          <w:rFonts w:ascii="Ecofont Vera Sans" w:hAnsi="Ecofont Vera Sans"/>
          <w:sz w:val="20"/>
          <w:szCs w:val="20"/>
        </w:rPr>
        <w:t xml:space="preserve"> </w:t>
      </w:r>
      <w:r w:rsidR="00896301">
        <w:rPr>
          <w:rFonts w:ascii="Ecofont Vera Sans" w:hAnsi="Ecofont Vera Sans"/>
          <w:sz w:val="20"/>
          <w:szCs w:val="20"/>
        </w:rPr>
        <w:t>deverá apresentar a documentação técnica necessária ao perfeito entendimento das soluções previstas, observando, em especial, o “Caderno de Encargos e Especificações Técnicas” (Anexo I);</w:t>
      </w:r>
    </w:p>
    <w:p w:rsidR="00896301" w:rsidRDefault="00896301" w:rsidP="00896301">
      <w:pPr>
        <w:pStyle w:val="PargrafodaLista"/>
        <w:spacing w:after="360"/>
        <w:ind w:left="284"/>
        <w:jc w:val="both"/>
        <w:rPr>
          <w:rFonts w:ascii="Ecofont Vera Sans" w:hAnsi="Ecofont Vera Sans"/>
          <w:sz w:val="20"/>
          <w:szCs w:val="20"/>
        </w:rPr>
      </w:pPr>
    </w:p>
    <w:p w:rsidR="00ED08D5" w:rsidRPr="00896301" w:rsidRDefault="001E2D84" w:rsidP="00896301">
      <w:pPr>
        <w:pStyle w:val="PargrafodaLista"/>
        <w:numPr>
          <w:ilvl w:val="1"/>
          <w:numId w:val="1"/>
        </w:numPr>
        <w:spacing w:after="360"/>
        <w:jc w:val="both"/>
        <w:rPr>
          <w:rFonts w:ascii="Ecofont Vera Sans" w:hAnsi="Ecofont Vera Sans"/>
          <w:sz w:val="20"/>
          <w:szCs w:val="20"/>
        </w:rPr>
      </w:pPr>
      <w:r>
        <w:rPr>
          <w:rFonts w:ascii="Ecofont Vera Sans" w:hAnsi="Ecofont Vera Sans"/>
          <w:sz w:val="20"/>
          <w:szCs w:val="20"/>
        </w:rPr>
        <w:t>A</w:t>
      </w:r>
      <w:r w:rsidR="00896301">
        <w:rPr>
          <w:rFonts w:ascii="Ecofont Vera Sans" w:hAnsi="Ecofont Vera Sans"/>
          <w:sz w:val="20"/>
          <w:szCs w:val="20"/>
        </w:rPr>
        <w:t xml:space="preserve"> Contratad</w:t>
      </w:r>
      <w:r>
        <w:rPr>
          <w:rFonts w:ascii="Ecofont Vera Sans" w:hAnsi="Ecofont Vera Sans"/>
          <w:sz w:val="20"/>
          <w:szCs w:val="20"/>
        </w:rPr>
        <w:t>a</w:t>
      </w:r>
      <w:r w:rsidR="00896301">
        <w:rPr>
          <w:rFonts w:ascii="Ecofont Vera Sans" w:hAnsi="Ecofont Vera Sans"/>
          <w:sz w:val="20"/>
          <w:szCs w:val="20"/>
        </w:rPr>
        <w:t xml:space="preserve"> </w:t>
      </w:r>
      <w:r w:rsidR="00ED08D5" w:rsidRPr="00896301">
        <w:rPr>
          <w:rFonts w:ascii="Ecofont Vera Sans" w:hAnsi="Ecofont Vera Sans"/>
          <w:sz w:val="20"/>
          <w:szCs w:val="20"/>
        </w:rPr>
        <w:t>não poderá subcontratar os serviços contratados no seu todo</w:t>
      </w:r>
      <w:r w:rsidR="0014056C" w:rsidRPr="00896301">
        <w:rPr>
          <w:rFonts w:ascii="Ecofont Vera Sans" w:hAnsi="Ecofont Vera Sans"/>
          <w:sz w:val="20"/>
          <w:szCs w:val="20"/>
        </w:rPr>
        <w:t xml:space="preserve">. E, quanto à subcontratação parcial, deverá respeitar o limite previsto neste Edital. </w:t>
      </w:r>
    </w:p>
    <w:p w:rsidR="00ED08D5" w:rsidRPr="000279AF" w:rsidRDefault="00ED08D5" w:rsidP="0014056C">
      <w:pPr>
        <w:numPr>
          <w:ilvl w:val="2"/>
          <w:numId w:val="1"/>
        </w:numPr>
        <w:spacing w:after="360"/>
        <w:ind w:left="567"/>
        <w:jc w:val="both"/>
        <w:rPr>
          <w:rFonts w:ascii="Ecofont Vera Sans" w:hAnsi="Ecofont Vera Sans"/>
          <w:sz w:val="20"/>
          <w:szCs w:val="20"/>
        </w:rPr>
      </w:pPr>
      <w:r w:rsidRPr="000279AF">
        <w:rPr>
          <w:rFonts w:ascii="Ecofont Vera Sans" w:hAnsi="Ecofont Vera Sans"/>
          <w:sz w:val="20"/>
          <w:szCs w:val="20"/>
        </w:rPr>
        <w:t>O Departamento de Polícia Federal poderá vetar a subcontratação em despacho motivado, assegurada ampla defesa.</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Manter, durante toda a execução do contrato, em compatibilidade com as obrigações assumidas, todas as condições de habilitação e qualificação exigidas no procedimento de licitação;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Reparar, remover ou substituir, às suas expensas, no todo ou em parte, o objeto do contrato em que se verificarem vícios, defeitos ou incorreções resultantes da execução ou materiais empregados;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Empregar na execução dos serviços material de primeira qualidade;</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Arcar com todas as despesas decorrentes de eventual execução de trabalhos em horário extraordinário;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lastRenderedPageBreak/>
        <w:t>Responsabilizar-se por quaisquer danos ou prejuízos causados ao Departamento de Polícia Federal, bem como a terceiros, em decorrência da execução dos serviços.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Prestar os esclarecimentos que forem solicitados pela Contratante, atendendo de imediato as reclamações.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Observar rigorosamente as especificações técnicas constantes do Caderno de Encargos e Especificações e os demais anexos do edital.</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Sempre que for sugerida pel</w:t>
      </w:r>
      <w:r w:rsidR="001E2D84">
        <w:rPr>
          <w:rFonts w:ascii="Ecofont Vera Sans" w:hAnsi="Ecofont Vera Sans"/>
          <w:sz w:val="20"/>
          <w:szCs w:val="20"/>
        </w:rPr>
        <w:t>a Contratada</w:t>
      </w:r>
      <w:r w:rsidRPr="000279AF">
        <w:rPr>
          <w:rFonts w:ascii="Ecofont Vera Sans" w:hAnsi="Ecofont Vera Sans"/>
          <w:sz w:val="20"/>
          <w:szCs w:val="20"/>
        </w:rPr>
        <w:t xml:space="preserve"> qualquer modificação, esta deverá ser acompanhada de orçamento correspondente, se representar alteração de preço, para mais ou para menos, e deverá, ainda, ser submetida à aprovação pela Contratante;</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Assumir integral responsabilidade pela boa realização e eficiência dos serviços que efetuar, de acordo com o Caderno de Especificações, Edital e demais documentos técnicos fornecidos;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Somente poderão ser executados serviços extras com ônus para o Departamento, se autorizados expressamente pela autoridade competente;</w:t>
      </w:r>
    </w:p>
    <w:p w:rsidR="00ED08D5" w:rsidRPr="000279AF" w:rsidRDefault="001E2D84" w:rsidP="0014056C">
      <w:pPr>
        <w:numPr>
          <w:ilvl w:val="1"/>
          <w:numId w:val="1"/>
        </w:numPr>
        <w:spacing w:after="360"/>
        <w:jc w:val="both"/>
        <w:rPr>
          <w:rFonts w:ascii="Ecofont Vera Sans" w:hAnsi="Ecofont Vera Sans"/>
          <w:sz w:val="20"/>
          <w:szCs w:val="20"/>
        </w:rPr>
      </w:pPr>
      <w:r>
        <w:rPr>
          <w:rFonts w:ascii="Ecofont Vera Sans" w:hAnsi="Ecofont Vera Sans"/>
          <w:sz w:val="20"/>
          <w:szCs w:val="20"/>
        </w:rPr>
        <w:t xml:space="preserve">A </w:t>
      </w:r>
      <w:r w:rsidR="00ED08D5" w:rsidRPr="000279AF">
        <w:rPr>
          <w:rFonts w:ascii="Ecofont Vera Sans" w:hAnsi="Ecofont Vera Sans"/>
          <w:sz w:val="20"/>
          <w:szCs w:val="20"/>
        </w:rPr>
        <w:t>Contratad</w:t>
      </w:r>
      <w:r>
        <w:rPr>
          <w:rFonts w:ascii="Ecofont Vera Sans" w:hAnsi="Ecofont Vera Sans"/>
          <w:sz w:val="20"/>
          <w:szCs w:val="20"/>
        </w:rPr>
        <w:t>a</w:t>
      </w:r>
      <w:r w:rsidR="00ED08D5" w:rsidRPr="000279AF">
        <w:rPr>
          <w:rFonts w:ascii="Ecofont Vera Sans" w:hAnsi="Ecofont Vera Sans"/>
          <w:sz w:val="20"/>
          <w:szCs w:val="20"/>
        </w:rPr>
        <w:t xml:space="preserve"> assumirá a integral responsabilidade e garantia pela execução de qualquer modificação ou projeto alternativo que forem eventualmente por ele propostos e aceitos pelo Contratante, incluindo eventuais conseq</w:t>
      </w:r>
      <w:r w:rsidR="000279AF" w:rsidRPr="000279AF">
        <w:rPr>
          <w:rFonts w:ascii="Ecofont Vera Sans" w:hAnsi="Ecofont Vera Sans"/>
          <w:sz w:val="20"/>
          <w:szCs w:val="20"/>
        </w:rPr>
        <w:t>u</w:t>
      </w:r>
      <w:r w:rsidR="00ED08D5" w:rsidRPr="000279AF">
        <w:rPr>
          <w:rFonts w:ascii="Ecofont Vera Sans" w:hAnsi="Ecofont Vera Sans"/>
          <w:sz w:val="20"/>
          <w:szCs w:val="20"/>
        </w:rPr>
        <w:t>ências advindas destas modificações nos serviços seguintes.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A Contratada antes de efetuar qualquer serviço poderá realizar minuciosa vistoria no local, a fim de que se tenha total conhecimento das condições técnicas e ambientais para a sua realização.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A Empresa contratada deverá efetuar anotação de responsabilidade técnica – A.R.T. junto ao CREA, após assinatura do contrato e antes do início das obras e serviços.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 xml:space="preserve"> O prazo a que se refere o subitem anterior deverá ser de até 05 dias após a assinatura do contrato.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Responsabilizar-se por quaisquer danos ou prejuízos causados ao Departamento de Polícia Federal, bem como a terceiros, em decorrência da execução dos serviços.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Observar rigorosamente as especificações técnicas constantes do Caderno de Encargos e Especificações e planilhas orçamentárias (anexos deste edital).</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Sempre que for sugerida pel</w:t>
      </w:r>
      <w:r w:rsidR="001E2D84">
        <w:rPr>
          <w:rFonts w:ascii="Ecofont Vera Sans" w:hAnsi="Ecofont Vera Sans"/>
          <w:sz w:val="20"/>
          <w:szCs w:val="20"/>
        </w:rPr>
        <w:t>a</w:t>
      </w:r>
      <w:r w:rsidRPr="000279AF">
        <w:rPr>
          <w:rFonts w:ascii="Ecofont Vera Sans" w:hAnsi="Ecofont Vera Sans"/>
          <w:sz w:val="20"/>
          <w:szCs w:val="20"/>
        </w:rPr>
        <w:t xml:space="preserve"> Contratad</w:t>
      </w:r>
      <w:r w:rsidR="001E2D84">
        <w:rPr>
          <w:rFonts w:ascii="Ecofont Vera Sans" w:hAnsi="Ecofont Vera Sans"/>
          <w:sz w:val="20"/>
          <w:szCs w:val="20"/>
        </w:rPr>
        <w:t>a</w:t>
      </w:r>
      <w:r w:rsidRPr="000279AF">
        <w:rPr>
          <w:rFonts w:ascii="Ecofont Vera Sans" w:hAnsi="Ecofont Vera Sans"/>
          <w:sz w:val="20"/>
          <w:szCs w:val="20"/>
        </w:rPr>
        <w:t xml:space="preserve"> qualquer modificação, esta deverá ser acompanhada de orçamento correspondente, se representar alteração de preço, para mais ou para menos, e deverá, ainda, ser submetida à aprovação pela Contratante;</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lastRenderedPageBreak/>
        <w:t>Assumir integral responsabilidade pela boa realização e eficiência dos serviços que efetuar, de acordo com o Caderno de Especificações, Edital e demais documentos técnicos fornecidos;</w:t>
      </w:r>
    </w:p>
    <w:p w:rsidR="00ED08D5" w:rsidRPr="000279AF" w:rsidRDefault="001E2D84" w:rsidP="0014056C">
      <w:pPr>
        <w:numPr>
          <w:ilvl w:val="1"/>
          <w:numId w:val="1"/>
        </w:numPr>
        <w:spacing w:after="360"/>
        <w:jc w:val="both"/>
        <w:rPr>
          <w:rFonts w:ascii="Ecofont Vera Sans" w:hAnsi="Ecofont Vera Sans"/>
          <w:sz w:val="20"/>
          <w:szCs w:val="20"/>
        </w:rPr>
      </w:pPr>
      <w:r>
        <w:rPr>
          <w:rFonts w:ascii="Ecofont Vera Sans" w:hAnsi="Ecofont Vera Sans"/>
          <w:sz w:val="20"/>
          <w:szCs w:val="20"/>
        </w:rPr>
        <w:t>A</w:t>
      </w:r>
      <w:r w:rsidR="00ED08D5" w:rsidRPr="000279AF">
        <w:rPr>
          <w:rFonts w:ascii="Ecofont Vera Sans" w:hAnsi="Ecofont Vera Sans"/>
          <w:sz w:val="20"/>
          <w:szCs w:val="20"/>
        </w:rPr>
        <w:t xml:space="preserve"> Contratad</w:t>
      </w:r>
      <w:r>
        <w:rPr>
          <w:rFonts w:ascii="Ecofont Vera Sans" w:hAnsi="Ecofont Vera Sans"/>
          <w:sz w:val="20"/>
          <w:szCs w:val="20"/>
        </w:rPr>
        <w:t>a</w:t>
      </w:r>
      <w:r w:rsidR="00ED08D5" w:rsidRPr="000279AF">
        <w:rPr>
          <w:rFonts w:ascii="Ecofont Vera Sans" w:hAnsi="Ecofont Vera Sans"/>
          <w:sz w:val="20"/>
          <w:szCs w:val="20"/>
        </w:rPr>
        <w:t xml:space="preserve"> assumirá a integral responsabilidade e garantia pela execução de qualquer modificação ou projeto alternativo que forem eventualmente por ele propostos e aceitos pelo Contratante, incluindo eventuais </w:t>
      </w:r>
      <w:r w:rsidR="0014056C" w:rsidRPr="000279AF">
        <w:rPr>
          <w:rFonts w:ascii="Ecofont Vera Sans" w:hAnsi="Ecofont Vera Sans"/>
          <w:sz w:val="20"/>
          <w:szCs w:val="20"/>
        </w:rPr>
        <w:t>consequências</w:t>
      </w:r>
      <w:r w:rsidR="00ED08D5" w:rsidRPr="000279AF">
        <w:rPr>
          <w:rFonts w:ascii="Ecofont Vera Sans" w:hAnsi="Ecofont Vera Sans"/>
          <w:sz w:val="20"/>
          <w:szCs w:val="20"/>
        </w:rPr>
        <w:t xml:space="preserve"> advindas destas modificações nos serviços seguintes.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 xml:space="preserve">Após a assinatura do contrato e antes do início do serviço, </w:t>
      </w:r>
      <w:r w:rsidR="001E2D84">
        <w:rPr>
          <w:rFonts w:ascii="Ecofont Vera Sans" w:hAnsi="Ecofont Vera Sans"/>
          <w:sz w:val="20"/>
          <w:szCs w:val="20"/>
        </w:rPr>
        <w:t>a contratada</w:t>
      </w:r>
      <w:r w:rsidRPr="000279AF">
        <w:rPr>
          <w:rFonts w:ascii="Ecofont Vera Sans" w:hAnsi="Ecofont Vera Sans"/>
          <w:sz w:val="20"/>
          <w:szCs w:val="20"/>
        </w:rPr>
        <w:t xml:space="preserve"> deverá entrar em contato com a Fiscalização, a ser indicada pela Divisão de </w:t>
      </w:r>
      <w:r w:rsidR="0014056C" w:rsidRPr="000279AF">
        <w:rPr>
          <w:rFonts w:ascii="Ecofont Vera Sans" w:hAnsi="Ecofont Vera Sans"/>
          <w:sz w:val="20"/>
          <w:szCs w:val="20"/>
        </w:rPr>
        <w:t xml:space="preserve">Engenharia e Arquitetura </w:t>
      </w:r>
      <w:r w:rsidRPr="000279AF">
        <w:rPr>
          <w:rFonts w:ascii="Ecofont Vera Sans" w:hAnsi="Ecofont Vera Sans"/>
          <w:sz w:val="20"/>
          <w:szCs w:val="20"/>
        </w:rPr>
        <w:t xml:space="preserve">– </w:t>
      </w:r>
      <w:r w:rsidR="0014056C" w:rsidRPr="000279AF">
        <w:rPr>
          <w:rFonts w:ascii="Ecofont Vera Sans" w:hAnsi="Ecofont Vera Sans"/>
          <w:sz w:val="20"/>
          <w:szCs w:val="20"/>
        </w:rPr>
        <w:t>DEA</w:t>
      </w:r>
      <w:r w:rsidRPr="000279AF">
        <w:rPr>
          <w:rFonts w:ascii="Ecofont Vera Sans" w:hAnsi="Ecofont Vera Sans"/>
          <w:sz w:val="20"/>
          <w:szCs w:val="20"/>
        </w:rPr>
        <w:t>/CPLAM/D</w:t>
      </w:r>
      <w:r w:rsidR="000279AF" w:rsidRPr="000279AF">
        <w:rPr>
          <w:rFonts w:ascii="Ecofont Vera Sans" w:hAnsi="Ecofont Vera Sans"/>
          <w:sz w:val="20"/>
          <w:szCs w:val="20"/>
        </w:rPr>
        <w:t>LOG/DG/DPF</w:t>
      </w:r>
      <w:r w:rsidRPr="000279AF">
        <w:rPr>
          <w:rFonts w:ascii="Ecofont Vera Sans" w:hAnsi="Ecofont Vera Sans"/>
          <w:sz w:val="20"/>
          <w:szCs w:val="20"/>
        </w:rPr>
        <w:t>, para procederem ao planejamento dos serviços;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O prazo a que se refere o subitem anterior deverá ser de até 05 dias após a assinatura do contrato.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Todas as liberações necessárias, junto ao CREA, Concessionárias e órgãos Fiscalizadores, serão de responsabilidade da empresa contratada, bem como as respectivas despesas;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Responsabilizar-se pela utilização de mão-de-obra capacitada e na quantidade necessária, mantendo equipe que assegure progresso satisfatório ao serviço dentro dos cronogramas previstos;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Responsabilizar-se pela contratação de todo o pessoal necessário ao pleno desenvolvimento do serviço e deverá cumprir as prescrições referentes às Leis Trabalhistas e de Previdência Social.</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Permitir à Fiscalização, no cumprimento de suas funções, livre acesso aos documentos produzidos, bem como fornecer todas as informações e demais elementos necessários.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 xml:space="preserve">Certificar-se, respondendo por eventuais descumprimentos, de que todos os seus empregados fazem uso de equipamentos de proteção individual (EPI), de acordo com as normas pertinentes, bem como zelar pelo uso de uniforme e identificação de seus empregados, além da segurança das máquinas, equipamentos e materiais, e prevenção de incêndio com extintores. </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Obrigar-se-á a retirar do local da execução dos serviços, logo após o recebimento da ordem de serviço correspondente, qualquer empregado, tarefeiro, operário ou subordinado seu que, a critério da contratante, venha a demonstrar conduta nociva ou incapacidade técnica;</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Todos os equipamentos e ferramentas necessários à boa execução dos serviços ajustados deverão ser fornecidos e conservados pela empresa Contratada;</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Atender aos dispositivos da Lei 6.514 de 22.12.77 – CLT, relativa à segurança e medicina do trabalho;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lastRenderedPageBreak/>
        <w:t>Os materiais a serem empregados, os serviços a serem executadas deverão obedecer às normas e especificações constantes deste caderno; às normas da ABNT e na falta destas, às normas internacionais; as disposições legais da União e do Governo do Distrito Federal, aos regulamentos das concessionárias; às prescrições e recomendações dos fabricantes;</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Nenhuma modificação poderá ser feita nas especificações dos projetos sem expressa autorização da fiscalização;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À fiscalização é assegurado o direito de ordenar a suspensão dos serviços sem prejuízo das penalidades</w:t>
      </w:r>
      <w:r w:rsidR="001E2D84">
        <w:rPr>
          <w:rFonts w:ascii="Ecofont Vera Sans" w:hAnsi="Ecofont Vera Sans"/>
          <w:sz w:val="20"/>
          <w:szCs w:val="20"/>
        </w:rPr>
        <w:t xml:space="preserve"> que ficar sujeita a Contratada </w:t>
      </w:r>
      <w:r w:rsidRPr="000279AF">
        <w:rPr>
          <w:rFonts w:ascii="Ecofont Vera Sans" w:hAnsi="Ecofont Vera Sans"/>
          <w:sz w:val="20"/>
          <w:szCs w:val="20"/>
        </w:rPr>
        <w:t>e sem que este tenha direito a qualquer indenização;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Para a execução dos trabalhos fora do horário comercial a Contratada deverá relacionar o nome de seus funcionários e repassá-los à Fiscalização no dia anterior à realização dos serviços para obtenção de autorização;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Os trabalhos deverão ser realizados de forma a interferir o mínimo possível na rotina normal do local;</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A entrega dos serviços não exime a Contratada, em qualquer época, das garantias concedidas e das responsabilidades assumidas, em contrato e por força das disposições legais em vigor (Lei n. 3.071);</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Fornecer toda a assistência técnica necessária à solução das imperfeições detectadas na vistoria final, bem como as surgidas neste período, independente de sua responsabilidade civil, após o recebimento provisório do serviço e até o seu recebimento definitivo;</w:t>
      </w:r>
    </w:p>
    <w:p w:rsidR="00ED08D5" w:rsidRPr="000279AF"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 xml:space="preserve">A Contratada fornecerá, além da mão-de-obra (incluídos encargos sociais, alimentação e transporte), todo o material e ferramentas necessários, ficando responsável pela sua guarda e transporte. As despesas com equipamentos, óleos lubrificantes, combustíveis, ou fretes, transportes horizontais ou verticais, impostos, taxas e emolumentos, leis sociais, </w:t>
      </w:r>
      <w:proofErr w:type="spellStart"/>
      <w:r w:rsidRPr="000279AF">
        <w:rPr>
          <w:rFonts w:ascii="Ecofont Vera Sans" w:hAnsi="Ecofont Vera Sans"/>
          <w:sz w:val="20"/>
          <w:szCs w:val="20"/>
        </w:rPr>
        <w:t>etc</w:t>
      </w:r>
      <w:proofErr w:type="spellEnd"/>
      <w:r w:rsidRPr="000279AF">
        <w:rPr>
          <w:rFonts w:ascii="Ecofont Vera Sans" w:hAnsi="Ecofont Vera Sans"/>
          <w:sz w:val="20"/>
          <w:szCs w:val="20"/>
        </w:rPr>
        <w:t>; bem como providências quanto à legalização do serviço perante aos órgãos distritais ou federais, correrão por conta da Contratada.</w:t>
      </w:r>
    </w:p>
    <w:p w:rsidR="001E2D84" w:rsidRDefault="00ED08D5" w:rsidP="0014056C">
      <w:pPr>
        <w:numPr>
          <w:ilvl w:val="1"/>
          <w:numId w:val="1"/>
        </w:numPr>
        <w:spacing w:after="360"/>
        <w:jc w:val="both"/>
        <w:rPr>
          <w:rFonts w:ascii="Ecofont Vera Sans" w:hAnsi="Ecofont Vera Sans"/>
          <w:sz w:val="20"/>
          <w:szCs w:val="20"/>
        </w:rPr>
      </w:pPr>
      <w:r w:rsidRPr="000279AF">
        <w:rPr>
          <w:rFonts w:ascii="Ecofont Vera Sans" w:hAnsi="Ecofont Vera Sans"/>
          <w:sz w:val="20"/>
          <w:szCs w:val="20"/>
        </w:rPr>
        <w:t>Ficará a cargo da Contratada a obtenção de licenças e outras providências decorrentes, junto às entidades Distritais, Federais e anotações de Fiscalização, bem como um encarregado para orientação dos empregados e um Engenheiro e/ou Arquiteto</w:t>
      </w:r>
      <w:r w:rsidR="001E2D84">
        <w:rPr>
          <w:rFonts w:ascii="Ecofont Vera Sans" w:hAnsi="Ecofont Vera Sans"/>
          <w:sz w:val="20"/>
          <w:szCs w:val="20"/>
        </w:rPr>
        <w:t xml:space="preserve"> para a supervisão dos serviços;</w:t>
      </w:r>
    </w:p>
    <w:p w:rsidR="001E2D84" w:rsidRDefault="001E2D84" w:rsidP="0014056C">
      <w:pPr>
        <w:numPr>
          <w:ilvl w:val="1"/>
          <w:numId w:val="1"/>
        </w:numPr>
        <w:spacing w:after="360"/>
        <w:jc w:val="both"/>
        <w:rPr>
          <w:rFonts w:ascii="Ecofont Vera Sans" w:hAnsi="Ecofont Vera Sans"/>
          <w:sz w:val="20"/>
          <w:szCs w:val="20"/>
        </w:rPr>
      </w:pPr>
      <w:r>
        <w:rPr>
          <w:rFonts w:ascii="Ecofont Vera Sans" w:hAnsi="Ecofont Vera Sans"/>
          <w:sz w:val="20"/>
          <w:szCs w:val="20"/>
        </w:rPr>
        <w:t>Todo e qualquer serviço complementar, visando à entrega dos serviços em perfeitas condições de encaminhamento ao procedimento de licitação para construção, de acordo com a legislação municipal, estadual e federal e normas da ABNT necessárias à concepção dos projetos, deverão ser previstos e executados pela Contratada;</w:t>
      </w:r>
    </w:p>
    <w:p w:rsidR="00ED08D5" w:rsidRPr="000279AF" w:rsidRDefault="001E2D84" w:rsidP="0014056C">
      <w:pPr>
        <w:numPr>
          <w:ilvl w:val="1"/>
          <w:numId w:val="1"/>
        </w:numPr>
        <w:spacing w:after="360"/>
        <w:jc w:val="both"/>
        <w:rPr>
          <w:rFonts w:ascii="Ecofont Vera Sans" w:hAnsi="Ecofont Vera Sans"/>
          <w:sz w:val="20"/>
          <w:szCs w:val="20"/>
        </w:rPr>
      </w:pPr>
      <w:r>
        <w:rPr>
          <w:rFonts w:ascii="Ecofont Vera Sans" w:hAnsi="Ecofont Vera Sans"/>
          <w:sz w:val="20"/>
          <w:szCs w:val="20"/>
        </w:rPr>
        <w:t>Deverão ser providenciadas, pela Contratada, baixas da ART de todos os envolvidos, junto ao CREA em cuja jurisdição for exercida a atividade, entregando à Fiscalização toda a documentação referente a essas providências.</w:t>
      </w:r>
      <w:r w:rsidR="00ED08D5" w:rsidRPr="000279AF">
        <w:rPr>
          <w:rFonts w:ascii="Ecofont Vera Sans" w:hAnsi="Ecofont Vera Sans"/>
          <w:sz w:val="20"/>
          <w:szCs w:val="20"/>
        </w:rPr>
        <w:t xml:space="preserve"> </w:t>
      </w:r>
    </w:p>
    <w:p w:rsidR="0014056C" w:rsidRPr="000279AF" w:rsidRDefault="000F6532" w:rsidP="0014056C">
      <w:pPr>
        <w:numPr>
          <w:ilvl w:val="0"/>
          <w:numId w:val="1"/>
        </w:numPr>
        <w:spacing w:after="360"/>
        <w:jc w:val="both"/>
        <w:rPr>
          <w:rFonts w:ascii="Ecofont Vera Sans" w:hAnsi="Ecofont Vera Sans"/>
          <w:sz w:val="20"/>
          <w:szCs w:val="20"/>
          <w:highlight w:val="lightGray"/>
          <w:u w:val="single"/>
          <w:shd w:val="clear" w:color="auto" w:fill="B3B3B3"/>
        </w:rPr>
      </w:pPr>
      <w:r w:rsidRPr="000279AF">
        <w:rPr>
          <w:rFonts w:ascii="Ecofont Vera Sans" w:hAnsi="Ecofont Vera Sans"/>
          <w:sz w:val="20"/>
          <w:szCs w:val="20"/>
          <w:highlight w:val="lightGray"/>
          <w:u w:val="single"/>
          <w:shd w:val="clear" w:color="auto" w:fill="B3B3B3"/>
        </w:rPr>
        <w:lastRenderedPageBreak/>
        <w:t>D</w:t>
      </w:r>
      <w:r w:rsidR="0014056C" w:rsidRPr="000279AF">
        <w:rPr>
          <w:rFonts w:ascii="Ecofont Vera Sans" w:hAnsi="Ecofont Vera Sans"/>
          <w:sz w:val="20"/>
          <w:szCs w:val="20"/>
          <w:highlight w:val="lightGray"/>
          <w:u w:val="single"/>
          <w:shd w:val="clear" w:color="auto" w:fill="B3B3B3"/>
        </w:rPr>
        <w:t>AS OBRIGAÇÕES DA CONTRATANTE</w:t>
      </w:r>
    </w:p>
    <w:p w:rsidR="0014056C" w:rsidRPr="000279AF" w:rsidRDefault="0014056C" w:rsidP="0014056C">
      <w:pPr>
        <w:numPr>
          <w:ilvl w:val="1"/>
          <w:numId w:val="1"/>
        </w:numPr>
        <w:suppressAutoHyphens w:val="0"/>
        <w:spacing w:after="360"/>
        <w:jc w:val="both"/>
        <w:rPr>
          <w:rFonts w:ascii="Ecofont Vera Sans" w:hAnsi="Ecofont Vera Sans"/>
          <w:sz w:val="20"/>
          <w:szCs w:val="20"/>
        </w:rPr>
      </w:pPr>
      <w:r w:rsidRPr="000279AF">
        <w:rPr>
          <w:rFonts w:ascii="Ecofont Vera Sans" w:hAnsi="Ecofont Vera Sans"/>
          <w:sz w:val="20"/>
          <w:szCs w:val="20"/>
        </w:rPr>
        <w:t>Efetuar os pagamentos nas condições e prazos estipulados, observado o Cronograma Físico-Financeiro, incluído nos anexos do Projeto Básico.</w:t>
      </w:r>
    </w:p>
    <w:p w:rsidR="0014056C" w:rsidRPr="000279AF" w:rsidRDefault="0014056C" w:rsidP="0014056C">
      <w:pPr>
        <w:numPr>
          <w:ilvl w:val="1"/>
          <w:numId w:val="1"/>
        </w:numPr>
        <w:suppressAutoHyphens w:val="0"/>
        <w:spacing w:after="360"/>
        <w:jc w:val="both"/>
        <w:rPr>
          <w:rFonts w:ascii="Ecofont Vera Sans" w:hAnsi="Ecofont Vera Sans"/>
          <w:sz w:val="20"/>
          <w:szCs w:val="20"/>
        </w:rPr>
      </w:pPr>
      <w:r w:rsidRPr="000279AF">
        <w:rPr>
          <w:rFonts w:ascii="Ecofont Vera Sans" w:hAnsi="Ecofont Vera Sans"/>
          <w:sz w:val="20"/>
          <w:szCs w:val="20"/>
        </w:rPr>
        <w:t>Proporcionar todas as facilidades para que a empresa Contratada possa desempenhar seus serviços dentro das normas e condições estabelecidas;</w:t>
      </w:r>
    </w:p>
    <w:p w:rsidR="0014056C" w:rsidRPr="000279AF" w:rsidRDefault="0014056C" w:rsidP="0014056C">
      <w:pPr>
        <w:numPr>
          <w:ilvl w:val="1"/>
          <w:numId w:val="1"/>
        </w:numPr>
        <w:suppressAutoHyphens w:val="0"/>
        <w:spacing w:after="360"/>
        <w:jc w:val="both"/>
        <w:rPr>
          <w:rFonts w:ascii="Ecofont Vera Sans" w:hAnsi="Ecofont Vera Sans"/>
          <w:sz w:val="20"/>
          <w:szCs w:val="20"/>
        </w:rPr>
      </w:pPr>
      <w:r w:rsidRPr="000279AF">
        <w:rPr>
          <w:rFonts w:ascii="Ecofont Vera Sans" w:hAnsi="Ecofont Vera Sans"/>
          <w:sz w:val="20"/>
          <w:szCs w:val="20"/>
        </w:rPr>
        <w:t>Notificar a contratada, por escrito, sobre imperfeições, falhas ou irregularidades constatadas nos serviços para que sejam adotadas as medidas corretivas necessárias;</w:t>
      </w:r>
    </w:p>
    <w:p w:rsidR="0014056C" w:rsidRPr="000279AF" w:rsidRDefault="0014056C" w:rsidP="0014056C">
      <w:pPr>
        <w:numPr>
          <w:ilvl w:val="1"/>
          <w:numId w:val="1"/>
        </w:numPr>
        <w:suppressAutoHyphens w:val="0"/>
        <w:spacing w:after="360"/>
        <w:jc w:val="both"/>
        <w:rPr>
          <w:rFonts w:ascii="Ecofont Vera Sans" w:hAnsi="Ecofont Vera Sans"/>
          <w:sz w:val="20"/>
          <w:szCs w:val="20"/>
        </w:rPr>
      </w:pPr>
      <w:r w:rsidRPr="000279AF">
        <w:rPr>
          <w:rFonts w:ascii="Ecofont Vera Sans" w:hAnsi="Ecofont Vera Sans"/>
          <w:sz w:val="20"/>
          <w:szCs w:val="20"/>
        </w:rPr>
        <w:t>Designar comissão especialmente para acompanhar e fiscalizar a execução do contrato, anotando em registro próprio todas as ocorrências, determinando o que for necessário à regularização das faltas ou defeitos observados, sendo que as decisões e providências que ultrapassarem sua competência deverão ser solicitadas em tempo hábil para adoção das medidas convenientes. A comissão será indicada pela Divisão de Engenharia e Arquitetura – DEA/CPLAM/DLOG;</w:t>
      </w:r>
    </w:p>
    <w:p w:rsidR="0014056C" w:rsidRPr="000279AF" w:rsidRDefault="0014056C" w:rsidP="0014056C">
      <w:pPr>
        <w:numPr>
          <w:ilvl w:val="1"/>
          <w:numId w:val="1"/>
        </w:numPr>
        <w:suppressAutoHyphens w:val="0"/>
        <w:spacing w:after="360"/>
        <w:jc w:val="both"/>
        <w:rPr>
          <w:rFonts w:ascii="Ecofont Vera Sans" w:hAnsi="Ecofont Vera Sans"/>
          <w:sz w:val="20"/>
          <w:szCs w:val="20"/>
        </w:rPr>
      </w:pPr>
      <w:r w:rsidRPr="000279AF">
        <w:rPr>
          <w:rFonts w:ascii="Ecofont Vera Sans" w:hAnsi="Ecofont Vera Sans"/>
          <w:sz w:val="20"/>
          <w:szCs w:val="20"/>
        </w:rPr>
        <w:t xml:space="preserve">Permitir o acesso da empresa aos locais adequados e necessários para execução </w:t>
      </w:r>
      <w:proofErr w:type="gramStart"/>
      <w:r w:rsidRPr="000279AF">
        <w:rPr>
          <w:rFonts w:ascii="Ecofont Vera Sans" w:hAnsi="Ecofont Vera Sans"/>
          <w:sz w:val="20"/>
          <w:szCs w:val="20"/>
        </w:rPr>
        <w:t>da objeto</w:t>
      </w:r>
      <w:proofErr w:type="gramEnd"/>
      <w:r w:rsidRPr="000279AF">
        <w:rPr>
          <w:rFonts w:ascii="Ecofont Vera Sans" w:hAnsi="Ecofont Vera Sans"/>
          <w:sz w:val="20"/>
          <w:szCs w:val="20"/>
        </w:rPr>
        <w:t xml:space="preserve"> deste edital;</w:t>
      </w:r>
    </w:p>
    <w:p w:rsidR="0014056C" w:rsidRPr="000279AF" w:rsidRDefault="0014056C" w:rsidP="0014056C">
      <w:pPr>
        <w:numPr>
          <w:ilvl w:val="1"/>
          <w:numId w:val="1"/>
        </w:numPr>
        <w:suppressAutoHyphens w:val="0"/>
        <w:spacing w:after="360"/>
        <w:jc w:val="both"/>
        <w:rPr>
          <w:rFonts w:ascii="Ecofont Vera Sans" w:hAnsi="Ecofont Vera Sans"/>
          <w:sz w:val="20"/>
          <w:szCs w:val="20"/>
        </w:rPr>
      </w:pPr>
      <w:r w:rsidRPr="000279AF">
        <w:rPr>
          <w:rFonts w:ascii="Ecofont Vera Sans" w:hAnsi="Ecofont Vera Sans"/>
          <w:sz w:val="20"/>
          <w:szCs w:val="20"/>
        </w:rPr>
        <w:t>Não permitir a execução de serviços em desacordo com o preestabelecido.</w:t>
      </w:r>
    </w:p>
    <w:p w:rsidR="0014056C" w:rsidRPr="000279AF" w:rsidRDefault="0014056C" w:rsidP="0014056C">
      <w:pPr>
        <w:numPr>
          <w:ilvl w:val="1"/>
          <w:numId w:val="1"/>
        </w:numPr>
        <w:suppressAutoHyphens w:val="0"/>
        <w:spacing w:after="360"/>
        <w:jc w:val="both"/>
        <w:rPr>
          <w:rFonts w:ascii="Ecofont Vera Sans" w:hAnsi="Ecofont Vera Sans"/>
          <w:sz w:val="20"/>
          <w:szCs w:val="20"/>
        </w:rPr>
      </w:pPr>
      <w:r w:rsidRPr="000279AF">
        <w:rPr>
          <w:rFonts w:ascii="Ecofont Vera Sans" w:hAnsi="Ecofont Vera Sans"/>
          <w:sz w:val="20"/>
          <w:szCs w:val="20"/>
        </w:rPr>
        <w:t>Prestar as informações e esclarecimentos que venham a ser solicitados pelos empregados credenciados da Contratada;</w:t>
      </w:r>
    </w:p>
    <w:p w:rsidR="000F6532" w:rsidRPr="006436EE" w:rsidRDefault="009C6D6E" w:rsidP="0014056C">
      <w:pPr>
        <w:numPr>
          <w:ilvl w:val="0"/>
          <w:numId w:val="1"/>
        </w:numPr>
        <w:spacing w:after="360"/>
        <w:jc w:val="both"/>
        <w:rPr>
          <w:rFonts w:ascii="Ecofont Vera Sans" w:hAnsi="Ecofont Vera Sans"/>
          <w:sz w:val="20"/>
          <w:szCs w:val="20"/>
          <w:highlight w:val="lightGray"/>
          <w:u w:val="single"/>
          <w:shd w:val="clear" w:color="auto" w:fill="B3B3B3"/>
        </w:rPr>
      </w:pPr>
      <w:r>
        <w:rPr>
          <w:rFonts w:ascii="Ecofont Vera Sans" w:hAnsi="Ecofont Vera Sans"/>
          <w:sz w:val="20"/>
          <w:szCs w:val="20"/>
          <w:highlight w:val="lightGray"/>
          <w:u w:val="single"/>
          <w:shd w:val="clear" w:color="auto" w:fill="B3B3B3"/>
        </w:rPr>
        <w:t>D</w:t>
      </w:r>
      <w:r w:rsidR="000F6532" w:rsidRPr="006436EE">
        <w:rPr>
          <w:rFonts w:ascii="Ecofont Vera Sans" w:hAnsi="Ecofont Vera Sans"/>
          <w:sz w:val="20"/>
          <w:szCs w:val="20"/>
          <w:highlight w:val="lightGray"/>
          <w:u w:val="single"/>
          <w:shd w:val="clear" w:color="auto" w:fill="B3B3B3"/>
        </w:rPr>
        <w:t>O PAGAMENTO</w:t>
      </w:r>
    </w:p>
    <w:p w:rsidR="00582619" w:rsidRPr="006436EE" w:rsidRDefault="00582619"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O prazo para pagamento será de</w:t>
      </w:r>
      <w:r w:rsidR="00E8071F">
        <w:rPr>
          <w:rFonts w:ascii="Ecofont Vera Sans" w:hAnsi="Ecofont Vera Sans"/>
          <w:sz w:val="20"/>
          <w:szCs w:val="20"/>
        </w:rPr>
        <w:t xml:space="preserve"> 30</w:t>
      </w:r>
      <w:r w:rsidRPr="006436EE">
        <w:rPr>
          <w:rFonts w:ascii="Ecofont Vera Sans" w:hAnsi="Ecofont Vera Sans"/>
          <w:b/>
          <w:sz w:val="20"/>
          <w:szCs w:val="20"/>
        </w:rPr>
        <w:t xml:space="preserve"> </w:t>
      </w:r>
      <w:r w:rsidRPr="00E8071F">
        <w:rPr>
          <w:rFonts w:ascii="Ecofont Vera Sans" w:hAnsi="Ecofont Vera Sans"/>
          <w:b/>
          <w:sz w:val="20"/>
          <w:szCs w:val="20"/>
        </w:rPr>
        <w:t>(</w:t>
      </w:r>
      <w:r w:rsidR="00E8071F" w:rsidRPr="00E8071F">
        <w:rPr>
          <w:rFonts w:ascii="Ecofont Vera Sans" w:hAnsi="Ecofont Vera Sans"/>
          <w:b/>
          <w:sz w:val="20"/>
          <w:szCs w:val="20"/>
        </w:rPr>
        <w:t>trinta</w:t>
      </w:r>
      <w:r w:rsidRPr="00E8071F">
        <w:rPr>
          <w:rFonts w:ascii="Ecofont Vera Sans" w:hAnsi="Ecofont Vera Sans"/>
          <w:b/>
          <w:sz w:val="20"/>
          <w:szCs w:val="20"/>
        </w:rPr>
        <w:t>) dias</w:t>
      </w:r>
      <w:r w:rsidRPr="006436EE">
        <w:rPr>
          <w:rFonts w:ascii="Ecofont Vera Sans" w:hAnsi="Ecofont Vera Sans"/>
          <w:sz w:val="20"/>
          <w:szCs w:val="20"/>
        </w:rPr>
        <w:t xml:space="preserve">, contados a partir da data da apresentação da Nota Fiscal/Fatura, </w:t>
      </w:r>
      <w:r w:rsidR="001C7AC1">
        <w:rPr>
          <w:rFonts w:ascii="Ecofont Vera Sans" w:hAnsi="Ecofont Vera Sans"/>
          <w:sz w:val="20"/>
          <w:szCs w:val="20"/>
        </w:rPr>
        <w:t xml:space="preserve">devidamente atestada pela Comissão de Fiscalização do Contrato indicado pela DEA/CPLAM/DLOG/DPF, podendo descontar eventuais multas que tenham sido impostas à </w:t>
      </w:r>
      <w:proofErr w:type="gramStart"/>
      <w:r w:rsidR="001C7AC1">
        <w:rPr>
          <w:rFonts w:ascii="Ecofont Vera Sans" w:hAnsi="Ecofont Vera Sans"/>
          <w:sz w:val="20"/>
          <w:szCs w:val="20"/>
        </w:rPr>
        <w:t>Contratada</w:t>
      </w:r>
      <w:proofErr w:type="gramEnd"/>
      <w:r w:rsidRPr="006436EE">
        <w:rPr>
          <w:rFonts w:ascii="Ecofont Vera Sans" w:hAnsi="Ecofont Vera Sans"/>
          <w:sz w:val="20"/>
          <w:szCs w:val="20"/>
        </w:rPr>
        <w:t xml:space="preserve"> </w:t>
      </w:r>
    </w:p>
    <w:p w:rsidR="00493C77" w:rsidRPr="006436EE" w:rsidRDefault="00493C77" w:rsidP="0014056C">
      <w:pPr>
        <w:numPr>
          <w:ilvl w:val="2"/>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 xml:space="preserve">Os pagamentos decorrentes de despesas cujos valores não ultrapassem o montante de R$ 8.000,00 (oito mil reais) deverão ser efetuados no prazo de até </w:t>
      </w:r>
      <w:proofErr w:type="gramStart"/>
      <w:r w:rsidRPr="006436EE">
        <w:rPr>
          <w:rFonts w:ascii="Ecofont Vera Sans" w:hAnsi="Ecofont Vera Sans"/>
          <w:sz w:val="20"/>
          <w:szCs w:val="20"/>
        </w:rPr>
        <w:t>5</w:t>
      </w:r>
      <w:proofErr w:type="gramEnd"/>
      <w:r w:rsidRPr="006436EE">
        <w:rPr>
          <w:rFonts w:ascii="Ecofont Vera Sans" w:hAnsi="Ecofont Vera Sans"/>
          <w:sz w:val="20"/>
          <w:szCs w:val="20"/>
        </w:rPr>
        <w:t xml:space="preserve"> (cinco) dias úteis, contados da data da apresentação da Nota Fiscal/Fatura, acompanhada dos demais documentos comprobatórios do cumprimento das obrigações da Contratada, nos termos do art. 5º, § 3º, da Lei nº 8.666, de 1993.</w:t>
      </w:r>
    </w:p>
    <w:p w:rsidR="00FA4138" w:rsidRPr="006436EE" w:rsidRDefault="00EA023E"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A</w:t>
      </w:r>
      <w:r w:rsidR="00FA4138" w:rsidRPr="006436EE">
        <w:rPr>
          <w:rFonts w:ascii="Ecofont Vera Sans" w:hAnsi="Ecofont Vera Sans"/>
          <w:sz w:val="20"/>
          <w:szCs w:val="20"/>
        </w:rPr>
        <w:t xml:space="preserve"> Nota Fiscal/Fatura será emitida pela Contratada de acordo com os seguintes procedimentos:</w:t>
      </w:r>
    </w:p>
    <w:p w:rsidR="00541447" w:rsidRPr="006436EE" w:rsidRDefault="000F6532"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A</w:t>
      </w:r>
      <w:r w:rsidR="00541447" w:rsidRPr="006436EE">
        <w:rPr>
          <w:rFonts w:ascii="Ecofont Vera Sans" w:hAnsi="Ecofont Vera Sans"/>
          <w:sz w:val="20"/>
          <w:szCs w:val="20"/>
        </w:rPr>
        <w:t>o final de</w:t>
      </w:r>
      <w:r w:rsidRPr="006436EE">
        <w:rPr>
          <w:rFonts w:ascii="Ecofont Vera Sans" w:hAnsi="Ecofont Vera Sans"/>
          <w:sz w:val="20"/>
          <w:szCs w:val="20"/>
        </w:rPr>
        <w:t xml:space="preserve"> cada </w:t>
      </w:r>
      <w:r w:rsidR="00541447" w:rsidRPr="006436EE">
        <w:rPr>
          <w:rFonts w:ascii="Ecofont Vera Sans" w:hAnsi="Ecofont Vera Sans"/>
          <w:sz w:val="20"/>
          <w:szCs w:val="20"/>
        </w:rPr>
        <w:t>etapa</w:t>
      </w:r>
      <w:r w:rsidR="00EA023E" w:rsidRPr="006436EE">
        <w:rPr>
          <w:rFonts w:ascii="Ecofont Vera Sans" w:hAnsi="Ecofont Vera Sans"/>
          <w:sz w:val="20"/>
          <w:szCs w:val="20"/>
        </w:rPr>
        <w:t xml:space="preserve"> da execução contratual</w:t>
      </w:r>
      <w:r w:rsidRPr="006436EE">
        <w:rPr>
          <w:rFonts w:ascii="Ecofont Vera Sans" w:hAnsi="Ecofont Vera Sans"/>
          <w:sz w:val="20"/>
          <w:szCs w:val="20"/>
        </w:rPr>
        <w:t xml:space="preserve">, </w:t>
      </w:r>
      <w:r w:rsidR="00EA023E" w:rsidRPr="006436EE">
        <w:rPr>
          <w:rFonts w:ascii="Ecofont Vera Sans" w:hAnsi="Ecofont Vera Sans"/>
          <w:sz w:val="20"/>
          <w:szCs w:val="20"/>
        </w:rPr>
        <w:t xml:space="preserve">conforme previsto </w:t>
      </w:r>
      <w:r w:rsidRPr="006436EE">
        <w:rPr>
          <w:rFonts w:ascii="Ecofont Vera Sans" w:hAnsi="Ecofont Vera Sans"/>
          <w:sz w:val="20"/>
          <w:szCs w:val="20"/>
        </w:rPr>
        <w:t xml:space="preserve">no Cronograma Físico-Financeiro, </w:t>
      </w:r>
      <w:r w:rsidR="00541447" w:rsidRPr="006436EE">
        <w:rPr>
          <w:rFonts w:ascii="Ecofont Vera Sans" w:hAnsi="Ecofont Vera Sans"/>
          <w:sz w:val="20"/>
          <w:szCs w:val="20"/>
        </w:rPr>
        <w:t>a Contratada apresentará a medição prévia dos serviços executados no período, através de planilha</w:t>
      </w:r>
      <w:r w:rsidR="00250807" w:rsidRPr="006436EE">
        <w:rPr>
          <w:rFonts w:ascii="Ecofont Vera Sans" w:hAnsi="Ecofont Vera Sans"/>
          <w:sz w:val="20"/>
          <w:szCs w:val="20"/>
        </w:rPr>
        <w:t xml:space="preserve"> e memória de cálculo detalhada</w:t>
      </w:r>
      <w:r w:rsidR="00541447" w:rsidRPr="006436EE">
        <w:rPr>
          <w:rFonts w:ascii="Ecofont Vera Sans" w:hAnsi="Ecofont Vera Sans"/>
          <w:sz w:val="20"/>
          <w:szCs w:val="20"/>
        </w:rPr>
        <w:t xml:space="preserve">. </w:t>
      </w:r>
    </w:p>
    <w:p w:rsidR="00541447" w:rsidRPr="006436EE" w:rsidRDefault="000F6532" w:rsidP="0014056C">
      <w:pPr>
        <w:numPr>
          <w:ilvl w:val="3"/>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lastRenderedPageBreak/>
        <w:t xml:space="preserve">Uma etapa será considerada efetivamente concluída quando os serviços previstos para aquela etapa, no </w:t>
      </w:r>
      <w:r w:rsidR="00CC7A94" w:rsidRPr="006436EE">
        <w:rPr>
          <w:rFonts w:ascii="Ecofont Vera Sans" w:hAnsi="Ecofont Vera Sans"/>
          <w:sz w:val="20"/>
          <w:szCs w:val="20"/>
        </w:rPr>
        <w:t>C</w:t>
      </w:r>
      <w:r w:rsidRPr="006436EE">
        <w:rPr>
          <w:rFonts w:ascii="Ecofont Vera Sans" w:hAnsi="Ecofont Vera Sans"/>
          <w:sz w:val="20"/>
          <w:szCs w:val="20"/>
        </w:rPr>
        <w:t xml:space="preserve">ronograma </w:t>
      </w:r>
      <w:r w:rsidR="00CC7A94" w:rsidRPr="006436EE">
        <w:rPr>
          <w:rFonts w:ascii="Ecofont Vera Sans" w:hAnsi="Ecofont Vera Sans"/>
          <w:sz w:val="20"/>
          <w:szCs w:val="20"/>
        </w:rPr>
        <w:t>F</w:t>
      </w:r>
      <w:r w:rsidRPr="006436EE">
        <w:rPr>
          <w:rFonts w:ascii="Ecofont Vera Sans" w:hAnsi="Ecofont Vera Sans"/>
          <w:sz w:val="20"/>
          <w:szCs w:val="20"/>
        </w:rPr>
        <w:t>ísico-</w:t>
      </w:r>
      <w:r w:rsidR="00CC7A94" w:rsidRPr="006436EE">
        <w:rPr>
          <w:rFonts w:ascii="Ecofont Vera Sans" w:hAnsi="Ecofont Vera Sans"/>
          <w:sz w:val="20"/>
          <w:szCs w:val="20"/>
        </w:rPr>
        <w:t>F</w:t>
      </w:r>
      <w:r w:rsidRPr="006436EE">
        <w:rPr>
          <w:rFonts w:ascii="Ecofont Vera Sans" w:hAnsi="Ecofont Vera Sans"/>
          <w:sz w:val="20"/>
          <w:szCs w:val="20"/>
        </w:rPr>
        <w:t xml:space="preserve">inanceiro, estiverem executados em sua totalidade. </w:t>
      </w:r>
    </w:p>
    <w:p w:rsidR="00E97622" w:rsidRPr="001A62A1" w:rsidRDefault="00E97622" w:rsidP="0014056C">
      <w:pPr>
        <w:numPr>
          <w:ilvl w:val="3"/>
          <w:numId w:val="1"/>
        </w:numPr>
        <w:spacing w:after="360"/>
        <w:jc w:val="both"/>
        <w:rPr>
          <w:rFonts w:ascii="Ecofont Vera Sans" w:hAnsi="Ecofont Vera Sans"/>
          <w:sz w:val="20"/>
          <w:szCs w:val="20"/>
        </w:rPr>
      </w:pPr>
      <w:r w:rsidRPr="001A62A1">
        <w:rPr>
          <w:rFonts w:ascii="Ecofont Vera Sans" w:hAnsi="Ecofont Vera Sans"/>
          <w:sz w:val="20"/>
          <w:szCs w:val="20"/>
        </w:rPr>
        <w:t xml:space="preserve">Se a Contratada vier a adiantar a execução dos serviços, em relação à previsão original constante no Cronograma Físico-Financeiro, poderá apresentar a medição prévia correspondente, ficando a cargo </w:t>
      </w:r>
      <w:proofErr w:type="gramStart"/>
      <w:r w:rsidRPr="001A62A1">
        <w:rPr>
          <w:rFonts w:ascii="Ecofont Vera Sans" w:hAnsi="Ecofont Vera Sans"/>
          <w:sz w:val="20"/>
          <w:szCs w:val="20"/>
        </w:rPr>
        <w:t>da Contratante aprovar</w:t>
      </w:r>
      <w:proofErr w:type="gramEnd"/>
      <w:r w:rsidRPr="001A62A1">
        <w:rPr>
          <w:rFonts w:ascii="Ecofont Vera Sans" w:hAnsi="Ecofont Vera Sans"/>
          <w:sz w:val="20"/>
          <w:szCs w:val="20"/>
        </w:rPr>
        <w:t xml:space="preserve"> a quitação antecipada do valor respectivo, </w:t>
      </w:r>
      <w:r w:rsidRPr="00443B39">
        <w:rPr>
          <w:rFonts w:ascii="Ecofont Vera Sans" w:hAnsi="Ecofont Vera Sans"/>
          <w:sz w:val="20"/>
          <w:szCs w:val="20"/>
        </w:rPr>
        <w:t>desde que não fique constatado atraso na execução dos serviços entendidos como críticos.</w:t>
      </w:r>
    </w:p>
    <w:p w:rsidR="00E64B2D" w:rsidRPr="00914FB4" w:rsidRDefault="00E64B2D" w:rsidP="0014056C">
      <w:pPr>
        <w:numPr>
          <w:ilvl w:val="3"/>
          <w:numId w:val="1"/>
        </w:numPr>
        <w:spacing w:after="360"/>
        <w:jc w:val="both"/>
        <w:rPr>
          <w:rFonts w:ascii="Ecofont Vera Sans" w:hAnsi="Ecofont Vera Sans"/>
          <w:b/>
          <w:sz w:val="20"/>
          <w:szCs w:val="20"/>
          <w:u w:val="single"/>
          <w:shd w:val="clear" w:color="auto" w:fill="B3B3B3"/>
        </w:rPr>
      </w:pPr>
      <w:r w:rsidRPr="00914FB4">
        <w:rPr>
          <w:rFonts w:ascii="Ecofont Vera Sans" w:hAnsi="Ecofont Vera Sans"/>
          <w:sz w:val="20"/>
          <w:szCs w:val="20"/>
        </w:rPr>
        <w:t xml:space="preserve">Juntamente com a </w:t>
      </w:r>
      <w:r w:rsidR="00D42C3E" w:rsidRPr="00914FB4">
        <w:rPr>
          <w:rFonts w:ascii="Ecofont Vera Sans" w:hAnsi="Ecofont Vera Sans"/>
          <w:sz w:val="20"/>
          <w:szCs w:val="20"/>
        </w:rPr>
        <w:t>p</w:t>
      </w:r>
      <w:r w:rsidRPr="00914FB4">
        <w:rPr>
          <w:rFonts w:ascii="Ecofont Vera Sans" w:hAnsi="Ecofont Vera Sans"/>
          <w:sz w:val="20"/>
          <w:szCs w:val="20"/>
        </w:rPr>
        <w:t>rimeira medição de serviços, a C</w:t>
      </w:r>
      <w:r w:rsidR="00D42C3E" w:rsidRPr="00914FB4">
        <w:rPr>
          <w:rFonts w:ascii="Ecofont Vera Sans" w:hAnsi="Ecofont Vera Sans"/>
          <w:sz w:val="20"/>
          <w:szCs w:val="20"/>
        </w:rPr>
        <w:t xml:space="preserve">ontratada </w:t>
      </w:r>
      <w:r w:rsidRPr="00914FB4">
        <w:rPr>
          <w:rFonts w:ascii="Ecofont Vera Sans" w:hAnsi="Ecofont Vera Sans"/>
          <w:sz w:val="20"/>
          <w:szCs w:val="20"/>
        </w:rPr>
        <w:t>deverá apresentar comprovação de matr</w:t>
      </w:r>
      <w:r w:rsidR="00D42C3E" w:rsidRPr="00914FB4">
        <w:rPr>
          <w:rFonts w:ascii="Ecofont Vera Sans" w:hAnsi="Ecofont Vera Sans"/>
          <w:sz w:val="20"/>
          <w:szCs w:val="20"/>
        </w:rPr>
        <w:t>í</w:t>
      </w:r>
      <w:r w:rsidRPr="00914FB4">
        <w:rPr>
          <w:rFonts w:ascii="Ecofont Vera Sans" w:hAnsi="Ecofont Vera Sans"/>
          <w:sz w:val="20"/>
          <w:szCs w:val="20"/>
        </w:rPr>
        <w:t xml:space="preserve">cula da obra junto </w:t>
      </w:r>
      <w:r w:rsidR="00D42C3E" w:rsidRPr="00914FB4">
        <w:rPr>
          <w:rFonts w:ascii="Ecofont Vera Sans" w:hAnsi="Ecofont Vera Sans"/>
          <w:sz w:val="20"/>
          <w:szCs w:val="20"/>
        </w:rPr>
        <w:t>à</w:t>
      </w:r>
      <w:r w:rsidRPr="00914FB4">
        <w:rPr>
          <w:rFonts w:ascii="Ecofont Vera Sans" w:hAnsi="Ecofont Vera Sans"/>
          <w:sz w:val="20"/>
          <w:szCs w:val="20"/>
        </w:rPr>
        <w:t xml:space="preserve"> Previdência Social.</w:t>
      </w:r>
    </w:p>
    <w:p w:rsidR="00B55B3C" w:rsidRPr="00154719" w:rsidRDefault="00B55B3C" w:rsidP="0014056C">
      <w:pPr>
        <w:widowControl w:val="0"/>
        <w:numPr>
          <w:ilvl w:val="3"/>
          <w:numId w:val="1"/>
        </w:numPr>
        <w:spacing w:after="360"/>
        <w:jc w:val="both"/>
        <w:rPr>
          <w:rFonts w:ascii="Ecofont Vera Sans" w:hAnsi="Ecofont Vera Sans"/>
          <w:sz w:val="20"/>
        </w:rPr>
      </w:pPr>
      <w:r w:rsidRPr="00914FB4">
        <w:rPr>
          <w:rFonts w:ascii="Ecofont Vera Sans" w:hAnsi="Ecofont Vera Sans"/>
          <w:sz w:val="20"/>
        </w:rPr>
        <w:t xml:space="preserve">A Contratada também apresentará, a cada medição, os documentos comprobatórios da procedência legal dos produtos e subprodutos florestais utilizados </w:t>
      </w:r>
      <w:r w:rsidRPr="00154719">
        <w:rPr>
          <w:rFonts w:ascii="Ecofont Vera Sans" w:hAnsi="Ecofont Vera Sans"/>
          <w:sz w:val="20"/>
        </w:rPr>
        <w:t>naquela etapa da execução contratual, quando for o caso.</w:t>
      </w:r>
    </w:p>
    <w:p w:rsidR="0014056C" w:rsidRPr="00154719" w:rsidRDefault="0014056C" w:rsidP="0014056C">
      <w:pPr>
        <w:pStyle w:val="PargrafodaLista"/>
        <w:numPr>
          <w:ilvl w:val="2"/>
          <w:numId w:val="1"/>
        </w:numPr>
        <w:spacing w:after="360"/>
        <w:jc w:val="both"/>
        <w:rPr>
          <w:rFonts w:ascii="Ecofont Vera Sans" w:hAnsi="Ecofont Vera Sans"/>
          <w:sz w:val="20"/>
          <w:szCs w:val="20"/>
        </w:rPr>
      </w:pPr>
      <w:r w:rsidRPr="00154719">
        <w:rPr>
          <w:rFonts w:ascii="Ecofont Vera Sans" w:hAnsi="Ecofont Vera Sans"/>
          <w:sz w:val="20"/>
          <w:szCs w:val="20"/>
        </w:rPr>
        <w:t xml:space="preserve">A Contratante terá o prazo de 15 (quinze) dias úteis, </w:t>
      </w:r>
      <w:r w:rsidRPr="00154719">
        <w:rPr>
          <w:rFonts w:ascii="Ecofont Vera Sans" w:hAnsi="Ecofont Vera Sans"/>
          <w:sz w:val="20"/>
        </w:rPr>
        <w:t>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14056C" w:rsidRPr="0014056C" w:rsidRDefault="0014056C" w:rsidP="0014056C">
      <w:pPr>
        <w:pStyle w:val="PargrafodaLista"/>
        <w:spacing w:after="360"/>
        <w:ind w:left="568"/>
        <w:jc w:val="both"/>
        <w:rPr>
          <w:rFonts w:ascii="Ecofont Vera Sans" w:hAnsi="Ecofont Vera Sans"/>
          <w:sz w:val="20"/>
          <w:szCs w:val="20"/>
        </w:rPr>
      </w:pPr>
    </w:p>
    <w:p w:rsidR="00E97622" w:rsidRPr="0014056C" w:rsidRDefault="00E97622" w:rsidP="0014056C">
      <w:pPr>
        <w:pStyle w:val="PargrafodaLista"/>
        <w:numPr>
          <w:ilvl w:val="3"/>
          <w:numId w:val="1"/>
        </w:numPr>
        <w:spacing w:after="360"/>
        <w:jc w:val="both"/>
        <w:rPr>
          <w:rFonts w:ascii="Ecofont Vera Sans" w:hAnsi="Ecofont Vera Sans"/>
          <w:sz w:val="20"/>
          <w:szCs w:val="20"/>
        </w:rPr>
      </w:pPr>
      <w:r w:rsidRPr="0014056C">
        <w:rPr>
          <w:rFonts w:ascii="Ecofont Vera Sans" w:hAnsi="Ecofont Vera Sans"/>
          <w:sz w:val="20"/>
          <w:szCs w:val="20"/>
        </w:rPr>
        <w:t xml:space="preserve">No caso de etapas não concluídas, sem prejuízo das penalidades cabíveis, serão pagos apenas os serviços efetivamente executados, devendo a Contratada regularizar o cronograma na etapa </w:t>
      </w:r>
      <w:r w:rsidR="00416D13" w:rsidRPr="0014056C">
        <w:rPr>
          <w:rFonts w:ascii="Ecofont Vera Sans" w:hAnsi="Ecofont Vera Sans"/>
          <w:sz w:val="20"/>
          <w:szCs w:val="20"/>
        </w:rPr>
        <w:t>subsequente</w:t>
      </w:r>
      <w:r w:rsidRPr="0014056C">
        <w:rPr>
          <w:rFonts w:ascii="Ecofont Vera Sans" w:hAnsi="Ecofont Vera Sans"/>
          <w:sz w:val="20"/>
          <w:szCs w:val="20"/>
        </w:rPr>
        <w:t>.</w:t>
      </w:r>
    </w:p>
    <w:p w:rsidR="005C77F4" w:rsidRPr="006436EE" w:rsidRDefault="005C77F4" w:rsidP="0014056C">
      <w:pPr>
        <w:numPr>
          <w:ilvl w:val="3"/>
          <w:numId w:val="1"/>
        </w:numPr>
        <w:spacing w:after="360"/>
        <w:jc w:val="both"/>
        <w:rPr>
          <w:rFonts w:ascii="Ecofont Vera Sans" w:hAnsi="Ecofont Vera Sans"/>
          <w:b/>
          <w:sz w:val="20"/>
          <w:szCs w:val="20"/>
          <w:u w:val="single"/>
          <w:shd w:val="clear" w:color="auto" w:fill="B3B3B3"/>
        </w:rPr>
      </w:pPr>
      <w:r w:rsidRPr="00914FB4">
        <w:rPr>
          <w:rFonts w:ascii="Ecofont Vera Sans" w:hAnsi="Ecofont Vera Sans"/>
          <w:sz w:val="20"/>
          <w:szCs w:val="20"/>
        </w:rPr>
        <w:t>A aprovação da medição prévia apresentada pela Contratada não a exime de qualquer das responsabilidades contratuais, nem implica aceitação definitiva dos serviços executados</w:t>
      </w:r>
      <w:r w:rsidRPr="006436EE">
        <w:rPr>
          <w:rFonts w:ascii="Ecofont Vera Sans" w:hAnsi="Ecofont Vera Sans"/>
          <w:sz w:val="20"/>
          <w:szCs w:val="20"/>
        </w:rPr>
        <w:t>.</w:t>
      </w:r>
    </w:p>
    <w:p w:rsidR="005C77F4" w:rsidRPr="006436EE" w:rsidRDefault="005C77F4"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Após a aprovação, a Contratada emitirá Nota Fiscal/Fatura no valor da medição definitiva aprovada</w:t>
      </w:r>
      <w:r w:rsidR="00FE542B" w:rsidRPr="006436EE">
        <w:rPr>
          <w:rFonts w:ascii="Ecofont Vera Sans" w:hAnsi="Ecofont Vera Sans"/>
          <w:sz w:val="20"/>
          <w:szCs w:val="20"/>
        </w:rPr>
        <w:t>, acompanhada da planilha de medição de serviços e de memória de cálculo detalhada</w:t>
      </w:r>
      <w:r w:rsidRPr="006436EE">
        <w:rPr>
          <w:rFonts w:ascii="Ecofont Vera Sans" w:hAnsi="Ecofont Vera Sans"/>
          <w:sz w:val="20"/>
          <w:szCs w:val="20"/>
        </w:rPr>
        <w:t>.</w:t>
      </w:r>
    </w:p>
    <w:p w:rsidR="00F81DA8" w:rsidRPr="006436EE" w:rsidRDefault="00493C77"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O pagamento somente será efetuado após o “atesto”, pelo servidor competente, da Nota Fiscal/Fatura apresentada pela Contratada, acompanhada dos demais documentos exigidos neste Edital.</w:t>
      </w:r>
    </w:p>
    <w:p w:rsidR="00F81DA8" w:rsidRPr="006436EE" w:rsidRDefault="00F81DA8" w:rsidP="0014056C">
      <w:pPr>
        <w:numPr>
          <w:ilvl w:val="2"/>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O “atesto” da Nota Fiscal/Fatura fica condicionado à verificação da conformidade da Nota Fiscal/Fatura apresentada pela Contratada com os serviços efetivamente executados, bem como às seguintes comprovações, que deverão obrigatoriamente acompanhá-la:</w:t>
      </w:r>
    </w:p>
    <w:p w:rsidR="00F81DA8" w:rsidRPr="006436EE" w:rsidRDefault="00F81DA8" w:rsidP="0014056C">
      <w:pPr>
        <w:numPr>
          <w:ilvl w:val="0"/>
          <w:numId w:val="10"/>
        </w:numPr>
        <w:spacing w:after="360"/>
        <w:jc w:val="both"/>
        <w:rPr>
          <w:rFonts w:ascii="Ecofont Vera Sans" w:hAnsi="Ecofont Vera Sans"/>
          <w:sz w:val="20"/>
          <w:szCs w:val="20"/>
        </w:rPr>
      </w:pPr>
      <w:r w:rsidRPr="006436EE">
        <w:rPr>
          <w:rFonts w:ascii="Ecofont Vera Sans" w:hAnsi="Ecofont Vera Sans"/>
          <w:sz w:val="20"/>
          <w:szCs w:val="20"/>
        </w:rPr>
        <w:t xml:space="preserve">Do pagamento da remuneração e das contribuições sociais (Fundo de Garantia do Tempo de Serviço e Previdência Social), correspondentes ao mês da última nota fiscal ou fatura vencida, quanto aos empregados diretamente vinculados à execução </w:t>
      </w:r>
      <w:proofErr w:type="gramStart"/>
      <w:r w:rsidRPr="006436EE">
        <w:rPr>
          <w:rFonts w:ascii="Ecofont Vera Sans" w:hAnsi="Ecofont Vera Sans"/>
          <w:sz w:val="20"/>
          <w:szCs w:val="20"/>
        </w:rPr>
        <w:t>contratual, nominalmente identificados</w:t>
      </w:r>
      <w:proofErr w:type="gramEnd"/>
      <w:r w:rsidRPr="006436EE">
        <w:rPr>
          <w:rFonts w:ascii="Ecofont Vera Sans" w:hAnsi="Ecofont Vera Sans"/>
          <w:sz w:val="20"/>
          <w:szCs w:val="20"/>
        </w:rPr>
        <w:t>;</w:t>
      </w:r>
    </w:p>
    <w:p w:rsidR="00F81DA8" w:rsidRPr="006436EE" w:rsidRDefault="00F81DA8" w:rsidP="0014056C">
      <w:pPr>
        <w:numPr>
          <w:ilvl w:val="0"/>
          <w:numId w:val="10"/>
        </w:numPr>
        <w:spacing w:after="360"/>
        <w:jc w:val="both"/>
        <w:rPr>
          <w:rFonts w:ascii="Ecofont Vera Sans" w:hAnsi="Ecofont Vera Sans"/>
          <w:sz w:val="20"/>
          <w:szCs w:val="20"/>
        </w:rPr>
      </w:pPr>
      <w:r w:rsidRPr="006436EE">
        <w:rPr>
          <w:rFonts w:ascii="Ecofont Vera Sans" w:hAnsi="Ecofont Vera Sans"/>
          <w:sz w:val="20"/>
          <w:szCs w:val="20"/>
        </w:rPr>
        <w:lastRenderedPageBreak/>
        <w:t xml:space="preserve">Da regularidade fiscal, constatada através de consulta “on-line” ao SICAF, ou na impossibilidade de acesso ao referido Sistema, mediante consulta aos sítios eletrônicos oficiais ou à documentação mencionada no artigo 29 da Lei n° 8.666, de 1993; </w:t>
      </w:r>
      <w:proofErr w:type="gramStart"/>
      <w:r w:rsidRPr="006436EE">
        <w:rPr>
          <w:rFonts w:ascii="Ecofont Vera Sans" w:hAnsi="Ecofont Vera Sans"/>
          <w:sz w:val="20"/>
          <w:szCs w:val="20"/>
        </w:rPr>
        <w:t>e</w:t>
      </w:r>
      <w:proofErr w:type="gramEnd"/>
    </w:p>
    <w:p w:rsidR="00F81DA8" w:rsidRPr="006436EE" w:rsidRDefault="00F81DA8" w:rsidP="0014056C">
      <w:pPr>
        <w:numPr>
          <w:ilvl w:val="0"/>
          <w:numId w:val="10"/>
        </w:numPr>
        <w:spacing w:after="360"/>
        <w:jc w:val="both"/>
        <w:rPr>
          <w:rFonts w:ascii="Ecofont Vera Sans" w:hAnsi="Ecofont Vera Sans"/>
          <w:sz w:val="20"/>
          <w:szCs w:val="20"/>
        </w:rPr>
      </w:pPr>
      <w:r w:rsidRPr="006436EE">
        <w:rPr>
          <w:rFonts w:ascii="Ecofont Vera Sans" w:hAnsi="Ecofont Vera Sans"/>
          <w:sz w:val="20"/>
          <w:szCs w:val="20"/>
        </w:rPr>
        <w:t>Do cumprimento das obrigações trabalhistas, correspondentes à última nota fiscal ou fatura que tenha sido paga pela Administração.</w:t>
      </w:r>
    </w:p>
    <w:p w:rsidR="00493C77" w:rsidRPr="006436EE" w:rsidRDefault="00296F3E"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color w:val="000000"/>
          <w:sz w:val="20"/>
          <w:szCs w:val="20"/>
        </w:rPr>
        <w:t xml:space="preserve">Havendo erro na apresentação de qualquer dos documentos exigidos nos subitens anteriores ou circunstância que impeça a liquidação da despesa, o pagamento ficará pendente até que a Contratada providencie as medidas saneadoras. Nesta hipótese, </w:t>
      </w:r>
      <w:r w:rsidR="00493C77" w:rsidRPr="006436EE">
        <w:rPr>
          <w:rFonts w:ascii="Ecofont Vera Sans" w:hAnsi="Ecofont Vera Sans"/>
          <w:color w:val="000000"/>
          <w:sz w:val="20"/>
          <w:szCs w:val="20"/>
        </w:rPr>
        <w:t>o prazo para pagamento iniciar-se-á após a comprovação da regularização da situação, não acarretando qualquer ônus para a Contratante.</w:t>
      </w:r>
    </w:p>
    <w:p w:rsidR="00E97622" w:rsidRDefault="00E97622" w:rsidP="0014056C">
      <w:pPr>
        <w:numPr>
          <w:ilvl w:val="1"/>
          <w:numId w:val="1"/>
        </w:numPr>
        <w:suppressAutoHyphens w:val="0"/>
        <w:spacing w:after="360"/>
        <w:jc w:val="both"/>
        <w:rPr>
          <w:rFonts w:ascii="Ecofont Vera Sans" w:hAnsi="Ecofont Vera Sans"/>
          <w:sz w:val="20"/>
          <w:szCs w:val="20"/>
        </w:rPr>
      </w:pPr>
      <w:r w:rsidRPr="001A62A1">
        <w:rPr>
          <w:rFonts w:ascii="Ecofont Vera Sans" w:hAnsi="Ecofont Vera Sans"/>
          <w:sz w:val="20"/>
          <w:szCs w:val="20"/>
        </w:rPr>
        <w:t xml:space="preserve">Antes do pagamento, a Contratante </w:t>
      </w:r>
      <w:r w:rsidRPr="00F20A4A">
        <w:rPr>
          <w:rFonts w:ascii="Ecofont Vera Sans" w:hAnsi="Ecofont Vera Sans"/>
          <w:sz w:val="20"/>
          <w:szCs w:val="20"/>
        </w:rPr>
        <w:t xml:space="preserve">realizará consulta </w:t>
      </w:r>
      <w:proofErr w:type="spellStart"/>
      <w:r w:rsidRPr="0014056C">
        <w:rPr>
          <w:rFonts w:ascii="Ecofont Vera Sans" w:hAnsi="Ecofont Vera Sans"/>
          <w:i/>
          <w:sz w:val="20"/>
          <w:szCs w:val="20"/>
        </w:rPr>
        <w:t>on</w:t>
      </w:r>
      <w:proofErr w:type="spellEnd"/>
      <w:r w:rsidRPr="0014056C">
        <w:rPr>
          <w:rFonts w:ascii="Ecofont Vera Sans" w:hAnsi="Ecofont Vera Sans"/>
          <w:i/>
          <w:sz w:val="20"/>
          <w:szCs w:val="20"/>
        </w:rPr>
        <w:t xml:space="preserve"> </w:t>
      </w:r>
      <w:proofErr w:type="spellStart"/>
      <w:r w:rsidRPr="0014056C">
        <w:rPr>
          <w:rFonts w:ascii="Ecofont Vera Sans" w:hAnsi="Ecofont Vera Sans"/>
          <w:i/>
          <w:sz w:val="20"/>
          <w:szCs w:val="20"/>
        </w:rPr>
        <w:t>line</w:t>
      </w:r>
      <w:proofErr w:type="spellEnd"/>
      <w:r w:rsidRPr="00F20A4A">
        <w:rPr>
          <w:rFonts w:ascii="Ecofont Vera Sans" w:hAnsi="Ecofont Vera Sans"/>
          <w:sz w:val="20"/>
          <w:szCs w:val="20"/>
        </w:rPr>
        <w:t xml:space="preserve"> ao SICAF e, se necessário, aos sítios oficiais, para verificar a manutenção das condições de habilitação da Contratada, devendo o resultado ser impresso, autenticado e juntado ao processo de pagamento.</w:t>
      </w:r>
    </w:p>
    <w:p w:rsidR="0014056C" w:rsidRPr="0014056C" w:rsidRDefault="0014056C" w:rsidP="0014056C">
      <w:pPr>
        <w:pStyle w:val="PargrafodaLista"/>
        <w:numPr>
          <w:ilvl w:val="2"/>
          <w:numId w:val="1"/>
        </w:numPr>
        <w:spacing w:after="360"/>
        <w:jc w:val="both"/>
        <w:rPr>
          <w:rFonts w:ascii="Ecofont Vera Sans" w:hAnsi="Ecofont Vera Sans"/>
          <w:sz w:val="20"/>
          <w:szCs w:val="20"/>
        </w:rPr>
      </w:pPr>
      <w:r>
        <w:rPr>
          <w:rFonts w:ascii="Ecofont Vera Sans" w:hAnsi="Ecofont Vera Sans"/>
          <w:sz w:val="20"/>
          <w:szCs w:val="20"/>
        </w:rPr>
        <w:t>Eventual situação de irregularidade fiscal da contratada não impede o pagamento, se o fornecimento tiver sido prestado e atestado. Tal hipótese ensejará, entretanto, a adoção das providência</w:t>
      </w:r>
      <w:r w:rsidR="00AD31FF">
        <w:rPr>
          <w:rFonts w:ascii="Ecofont Vera Sans" w:hAnsi="Ecofont Vera Sans"/>
          <w:sz w:val="20"/>
          <w:szCs w:val="20"/>
        </w:rPr>
        <w:t>s</w:t>
      </w:r>
      <w:r>
        <w:rPr>
          <w:rFonts w:ascii="Ecofont Vera Sans" w:hAnsi="Ecofont Vera Sans"/>
          <w:sz w:val="20"/>
          <w:szCs w:val="20"/>
        </w:rPr>
        <w:t xml:space="preserve"> tendentes ao </w:t>
      </w:r>
      <w:proofErr w:type="spellStart"/>
      <w:r>
        <w:rPr>
          <w:rFonts w:ascii="Ecofont Vera Sans" w:hAnsi="Ecofont Vera Sans"/>
          <w:sz w:val="20"/>
          <w:szCs w:val="20"/>
        </w:rPr>
        <w:t>sancionamento</w:t>
      </w:r>
      <w:proofErr w:type="spellEnd"/>
      <w:r>
        <w:rPr>
          <w:rFonts w:ascii="Ecofont Vera Sans" w:hAnsi="Ecofont Vera Sans"/>
          <w:sz w:val="20"/>
          <w:szCs w:val="20"/>
        </w:rPr>
        <w:t xml:space="preserve"> da empresa e rescisão contratual.</w:t>
      </w:r>
    </w:p>
    <w:p w:rsidR="00E97622" w:rsidRPr="00F20A4A" w:rsidRDefault="00E97622" w:rsidP="0014056C">
      <w:pPr>
        <w:numPr>
          <w:ilvl w:val="1"/>
          <w:numId w:val="1"/>
        </w:numPr>
        <w:suppressAutoHyphens w:val="0"/>
        <w:spacing w:after="360"/>
        <w:jc w:val="both"/>
        <w:rPr>
          <w:rFonts w:ascii="Ecofont Vera Sans" w:hAnsi="Ecofont Vera Sans"/>
          <w:sz w:val="20"/>
          <w:szCs w:val="20"/>
        </w:rPr>
      </w:pPr>
      <w:r w:rsidRPr="00F20A4A">
        <w:rPr>
          <w:rFonts w:ascii="Ecofont Vera Sans" w:hAnsi="Ecofont Vera Sans"/>
          <w:sz w:val="20"/>
          <w:szCs w:val="20"/>
        </w:rPr>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E97622" w:rsidRPr="00F20A4A" w:rsidRDefault="00E97622" w:rsidP="0014056C">
      <w:pPr>
        <w:numPr>
          <w:ilvl w:val="2"/>
          <w:numId w:val="1"/>
        </w:numPr>
        <w:spacing w:after="360"/>
        <w:jc w:val="both"/>
        <w:rPr>
          <w:rFonts w:ascii="Ecofont Vera Sans" w:hAnsi="Ecofont Vera Sans"/>
          <w:sz w:val="20"/>
          <w:szCs w:val="20"/>
        </w:rPr>
      </w:pPr>
      <w:r w:rsidRPr="00F20A4A">
        <w:rPr>
          <w:rFonts w:ascii="Ecofont Vera Sans" w:hAnsi="Ecofont Vera Sans"/>
          <w:sz w:val="20"/>
          <w:szCs w:val="20"/>
        </w:rPr>
        <w:t>Quanto ao Imposto sobre Serviços (ISS), será observado o disposto na Lei Complementar nº 116, de 2003, e legislação municipal aplicável.</w:t>
      </w:r>
    </w:p>
    <w:p w:rsidR="00E97622" w:rsidRPr="00F20A4A" w:rsidRDefault="00E97622" w:rsidP="0014056C">
      <w:pPr>
        <w:numPr>
          <w:ilvl w:val="2"/>
          <w:numId w:val="1"/>
        </w:numPr>
        <w:suppressAutoHyphens w:val="0"/>
        <w:autoSpaceDE w:val="0"/>
        <w:autoSpaceDN w:val="0"/>
        <w:adjustRightInd w:val="0"/>
        <w:spacing w:after="360"/>
        <w:jc w:val="both"/>
        <w:rPr>
          <w:rFonts w:ascii="Ecofont Vera Sans" w:hAnsi="Ecofont Vera Sans"/>
          <w:sz w:val="20"/>
          <w:szCs w:val="20"/>
        </w:rPr>
      </w:pPr>
      <w:r w:rsidRPr="00F20A4A">
        <w:rPr>
          <w:rFonts w:ascii="Ecofont Vera Sans" w:hAnsi="Ecofont Vera Sans"/>
          <w:sz w:val="20"/>
          <w:szCs w:val="20"/>
        </w:rPr>
        <w:t xml:space="preserve">A Contratada regularmente optante pelo </w:t>
      </w:r>
      <w:r w:rsidRPr="00F20A4A">
        <w:rPr>
          <w:rFonts w:ascii="Ecofont Vera Sans" w:hAnsi="Ecofont Vera Sans" w:cs="Arial"/>
          <w:sz w:val="20"/>
          <w:szCs w:val="20"/>
        </w:rPr>
        <w:t>Simples Nacional, instituído pelo artigo 12 da L</w:t>
      </w:r>
      <w:r w:rsidRPr="00F20A4A">
        <w:rPr>
          <w:rFonts w:ascii="Ecofont Vera Sans" w:hAnsi="Ecofont Vera Sans"/>
          <w:sz w:val="20"/>
          <w:szCs w:val="20"/>
        </w:rPr>
        <w:t>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250807" w:rsidRPr="006436EE" w:rsidRDefault="00250807"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color w:val="000000"/>
          <w:sz w:val="20"/>
          <w:szCs w:val="20"/>
        </w:rPr>
        <w:t xml:space="preserve">O pagamento será efetuado por meio de Ordem Bancária de Crédito, mediante depósito em </w:t>
      </w:r>
      <w:proofErr w:type="spellStart"/>
      <w:r w:rsidRPr="006436EE">
        <w:rPr>
          <w:rFonts w:ascii="Ecofont Vera Sans" w:hAnsi="Ecofont Vera Sans"/>
          <w:color w:val="000000"/>
          <w:sz w:val="20"/>
          <w:szCs w:val="20"/>
        </w:rPr>
        <w:t>conta-corrente</w:t>
      </w:r>
      <w:proofErr w:type="spellEnd"/>
      <w:r w:rsidRPr="006436EE">
        <w:rPr>
          <w:rFonts w:ascii="Ecofont Vera Sans" w:hAnsi="Ecofont Vera Sans"/>
          <w:color w:val="000000"/>
          <w:sz w:val="20"/>
          <w:szCs w:val="20"/>
        </w:rPr>
        <w:t>, na agência e estabelecimento bancário indicado pela Contratada, ou por outro meio previsto na legislação vigente.</w:t>
      </w:r>
    </w:p>
    <w:p w:rsidR="00250807" w:rsidRPr="006436EE" w:rsidRDefault="0014056C" w:rsidP="0014056C">
      <w:pPr>
        <w:numPr>
          <w:ilvl w:val="1"/>
          <w:numId w:val="1"/>
        </w:numPr>
        <w:spacing w:after="360"/>
        <w:jc w:val="both"/>
        <w:rPr>
          <w:rFonts w:ascii="Ecofont Vera Sans" w:hAnsi="Ecofont Vera Sans"/>
          <w:b/>
          <w:sz w:val="20"/>
          <w:szCs w:val="20"/>
          <w:u w:val="single"/>
          <w:shd w:val="clear" w:color="auto" w:fill="B3B3B3"/>
        </w:rPr>
      </w:pPr>
      <w:r>
        <w:rPr>
          <w:rFonts w:ascii="Ecofont Vera Sans" w:hAnsi="Ecofont Vera Sans"/>
          <w:color w:val="000000"/>
          <w:sz w:val="20"/>
          <w:szCs w:val="20"/>
        </w:rPr>
        <w:t>Será considerado</w:t>
      </w:r>
      <w:r w:rsidR="00250807" w:rsidRPr="006436EE">
        <w:rPr>
          <w:rFonts w:ascii="Ecofont Vera Sans" w:hAnsi="Ecofont Vera Sans"/>
          <w:color w:val="000000"/>
          <w:sz w:val="20"/>
          <w:szCs w:val="20"/>
        </w:rPr>
        <w:t xml:space="preserve"> como data do pagamento o dia em que constar como emitida a ordem bancária para pagamento.</w:t>
      </w:r>
    </w:p>
    <w:p w:rsidR="00541447" w:rsidRPr="006436EE" w:rsidRDefault="00296F3E"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color w:val="000000"/>
          <w:sz w:val="20"/>
          <w:szCs w:val="20"/>
        </w:rPr>
        <w:t>A Contratante não se responsabilizará por qualquer despesa que venha a ser efetuada pela Contratada, que porventura não tenha sido acordada no contrato.</w:t>
      </w:r>
    </w:p>
    <w:p w:rsidR="001B51F5" w:rsidRPr="006436EE" w:rsidRDefault="001B51F5"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 xml:space="preserve">Nos casos de eventuais atrasos de pagamento, desde que a Contratada não tenha concorrido de alguma forma para tanto, o valor devido deverá ser acrescido de encargos </w:t>
      </w:r>
      <w:r w:rsidRPr="006436EE">
        <w:rPr>
          <w:rFonts w:ascii="Ecofont Vera Sans" w:hAnsi="Ecofont Vera Sans"/>
          <w:sz w:val="20"/>
          <w:szCs w:val="20"/>
        </w:rPr>
        <w:lastRenderedPageBreak/>
        <w:t>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tblGrid>
      <w:tr w:rsidR="001B51F5" w:rsidRPr="006436EE" w:rsidTr="00196F0C">
        <w:tc>
          <w:tcPr>
            <w:tcW w:w="0" w:type="auto"/>
          </w:tcPr>
          <w:p w:rsidR="001B51F5" w:rsidRPr="006436EE" w:rsidRDefault="001B51F5" w:rsidP="00D97B47">
            <w:pPr>
              <w:spacing w:before="120" w:after="120"/>
              <w:jc w:val="both"/>
              <w:rPr>
                <w:rFonts w:ascii="Ecofont Vera Sans" w:hAnsi="Ecofont Vera Sans"/>
                <w:b/>
                <w:sz w:val="20"/>
                <w:szCs w:val="20"/>
              </w:rPr>
            </w:pPr>
            <w:r w:rsidRPr="006436EE">
              <w:rPr>
                <w:rFonts w:ascii="Ecofont Vera Sans" w:hAnsi="Ecofont Vera Sans"/>
                <w:b/>
                <w:sz w:val="20"/>
                <w:szCs w:val="20"/>
              </w:rPr>
              <w:t>EM = I x N x VP</w:t>
            </w:r>
          </w:p>
        </w:tc>
      </w:tr>
    </w:tbl>
    <w:p w:rsidR="001B51F5" w:rsidRPr="006436EE" w:rsidRDefault="001B51F5" w:rsidP="00D97B47">
      <w:pPr>
        <w:spacing w:before="240" w:after="240"/>
        <w:ind w:left="1985"/>
        <w:jc w:val="both"/>
        <w:rPr>
          <w:rFonts w:ascii="Ecofont Vera Sans" w:hAnsi="Ecofont Vera Sans"/>
          <w:sz w:val="20"/>
          <w:szCs w:val="20"/>
        </w:rPr>
      </w:pPr>
      <w:r w:rsidRPr="006436EE">
        <w:rPr>
          <w:rFonts w:ascii="Ecofont Vera Sans" w:hAnsi="Ecofont Vera Sans"/>
          <w:sz w:val="20"/>
          <w:szCs w:val="20"/>
        </w:rPr>
        <w:t>EM = Encargos Moratórios a serem acrescidos ao valor originariamente devido</w:t>
      </w:r>
    </w:p>
    <w:p w:rsidR="001B51F5" w:rsidRPr="006436EE" w:rsidRDefault="001B51F5" w:rsidP="00D97B47">
      <w:pPr>
        <w:spacing w:before="240" w:after="240"/>
        <w:ind w:left="1985"/>
        <w:jc w:val="both"/>
        <w:rPr>
          <w:rFonts w:ascii="Ecofont Vera Sans" w:hAnsi="Ecofont Vera Sans"/>
          <w:sz w:val="20"/>
          <w:szCs w:val="20"/>
        </w:rPr>
      </w:pPr>
      <w:r w:rsidRPr="006436EE">
        <w:rPr>
          <w:rFonts w:ascii="Ecofont Vera Sans" w:hAnsi="Ecofont Vera Sans"/>
          <w:sz w:val="20"/>
          <w:szCs w:val="20"/>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4"/>
        <w:gridCol w:w="961"/>
      </w:tblGrid>
      <w:tr w:rsidR="001B51F5" w:rsidRPr="006436EE" w:rsidTr="00196F0C">
        <w:tc>
          <w:tcPr>
            <w:tcW w:w="0" w:type="auto"/>
            <w:vMerge w:val="restart"/>
            <w:tcBorders>
              <w:bottom w:val="single" w:sz="4" w:space="0" w:color="000000"/>
              <w:right w:val="nil"/>
            </w:tcBorders>
            <w:vAlign w:val="center"/>
          </w:tcPr>
          <w:p w:rsidR="001B51F5" w:rsidRPr="006436EE" w:rsidRDefault="001B51F5" w:rsidP="00F81DA8">
            <w:pPr>
              <w:jc w:val="center"/>
              <w:rPr>
                <w:rFonts w:ascii="Ecofont Vera Sans" w:hAnsi="Ecofont Vera Sans"/>
                <w:b/>
                <w:sz w:val="20"/>
                <w:szCs w:val="20"/>
              </w:rPr>
            </w:pPr>
            <w:r w:rsidRPr="006436EE">
              <w:rPr>
                <w:rFonts w:ascii="Ecofont Vera Sans" w:hAnsi="Ecofont Vera Sans"/>
                <w:b/>
                <w:sz w:val="20"/>
                <w:szCs w:val="20"/>
              </w:rPr>
              <w:t>I =</w:t>
            </w:r>
          </w:p>
        </w:tc>
        <w:tc>
          <w:tcPr>
            <w:tcW w:w="0" w:type="auto"/>
            <w:tcBorders>
              <w:left w:val="nil"/>
            </w:tcBorders>
            <w:vAlign w:val="center"/>
          </w:tcPr>
          <w:p w:rsidR="001B51F5" w:rsidRPr="006436EE" w:rsidRDefault="001B51F5" w:rsidP="00F81DA8">
            <w:pPr>
              <w:jc w:val="center"/>
              <w:rPr>
                <w:rFonts w:ascii="Ecofont Vera Sans" w:hAnsi="Ecofont Vera Sans"/>
                <w:b/>
                <w:sz w:val="20"/>
                <w:szCs w:val="20"/>
              </w:rPr>
            </w:pPr>
            <w:r w:rsidRPr="006436EE">
              <w:rPr>
                <w:rFonts w:ascii="Ecofont Vera Sans" w:hAnsi="Ecofont Vera Sans"/>
                <w:b/>
                <w:sz w:val="20"/>
                <w:szCs w:val="20"/>
              </w:rPr>
              <w:t>(6 / 100)</w:t>
            </w:r>
          </w:p>
        </w:tc>
      </w:tr>
      <w:tr w:rsidR="001B51F5" w:rsidRPr="006436EE" w:rsidTr="00196F0C">
        <w:tc>
          <w:tcPr>
            <w:tcW w:w="0" w:type="auto"/>
            <w:vMerge/>
            <w:tcBorders>
              <w:top w:val="single" w:sz="4" w:space="0" w:color="000000"/>
              <w:bottom w:val="single" w:sz="4" w:space="0" w:color="000000"/>
              <w:right w:val="nil"/>
            </w:tcBorders>
          </w:tcPr>
          <w:p w:rsidR="001B51F5" w:rsidRPr="006436EE" w:rsidRDefault="001B51F5" w:rsidP="00F81DA8">
            <w:pPr>
              <w:jc w:val="both"/>
              <w:rPr>
                <w:rFonts w:ascii="Ecofont Vera Sans" w:hAnsi="Ecofont Vera Sans"/>
                <w:b/>
                <w:sz w:val="20"/>
                <w:szCs w:val="20"/>
              </w:rPr>
            </w:pPr>
          </w:p>
        </w:tc>
        <w:tc>
          <w:tcPr>
            <w:tcW w:w="0" w:type="auto"/>
            <w:tcBorders>
              <w:left w:val="nil"/>
            </w:tcBorders>
            <w:vAlign w:val="center"/>
          </w:tcPr>
          <w:p w:rsidR="001B51F5" w:rsidRPr="006436EE" w:rsidRDefault="001B51F5" w:rsidP="00F81DA8">
            <w:pPr>
              <w:jc w:val="center"/>
              <w:rPr>
                <w:rFonts w:ascii="Ecofont Vera Sans" w:hAnsi="Ecofont Vera Sans"/>
                <w:b/>
                <w:sz w:val="20"/>
                <w:szCs w:val="20"/>
              </w:rPr>
            </w:pPr>
            <w:r w:rsidRPr="006436EE">
              <w:rPr>
                <w:rFonts w:ascii="Ecofont Vera Sans" w:hAnsi="Ecofont Vera Sans"/>
                <w:b/>
                <w:sz w:val="20"/>
                <w:szCs w:val="20"/>
              </w:rPr>
              <w:t>365</w:t>
            </w:r>
          </w:p>
        </w:tc>
      </w:tr>
    </w:tbl>
    <w:p w:rsidR="001B51F5" w:rsidRPr="006436EE" w:rsidRDefault="001B51F5" w:rsidP="00D97B47">
      <w:pPr>
        <w:spacing w:before="240" w:after="240"/>
        <w:ind w:left="1985"/>
        <w:jc w:val="both"/>
        <w:rPr>
          <w:rFonts w:ascii="Ecofont Vera Sans" w:hAnsi="Ecofont Vera Sans"/>
          <w:sz w:val="20"/>
          <w:szCs w:val="20"/>
        </w:rPr>
      </w:pPr>
      <w:r w:rsidRPr="006436EE">
        <w:rPr>
          <w:rFonts w:ascii="Ecofont Vera Sans" w:hAnsi="Ecofont Vera Sans"/>
          <w:sz w:val="20"/>
          <w:szCs w:val="20"/>
        </w:rPr>
        <w:t xml:space="preserve">N = Número de </w:t>
      </w:r>
      <w:proofErr w:type="gramStart"/>
      <w:r w:rsidRPr="006436EE">
        <w:rPr>
          <w:rFonts w:ascii="Ecofont Vera Sans" w:hAnsi="Ecofont Vera Sans"/>
          <w:sz w:val="20"/>
          <w:szCs w:val="20"/>
        </w:rPr>
        <w:t>dias entre a data limite prevista para o pagamento e a data do efetivo pagamento</w:t>
      </w:r>
      <w:proofErr w:type="gramEnd"/>
    </w:p>
    <w:p w:rsidR="001B51F5" w:rsidRDefault="001B51F5" w:rsidP="00D0144F">
      <w:pPr>
        <w:spacing w:after="360"/>
        <w:ind w:left="1985"/>
        <w:jc w:val="both"/>
        <w:rPr>
          <w:rFonts w:ascii="Ecofont Vera Sans" w:hAnsi="Ecofont Vera Sans"/>
          <w:sz w:val="20"/>
          <w:szCs w:val="20"/>
        </w:rPr>
      </w:pPr>
      <w:r w:rsidRPr="006436EE">
        <w:rPr>
          <w:rFonts w:ascii="Ecofont Vera Sans" w:hAnsi="Ecofont Vera Sans"/>
          <w:sz w:val="20"/>
          <w:szCs w:val="20"/>
        </w:rPr>
        <w:t>VP = Valor da Parcela em atraso</w:t>
      </w:r>
    </w:p>
    <w:p w:rsidR="00D2508E" w:rsidRPr="006436EE" w:rsidRDefault="00D2508E" w:rsidP="00D0144F">
      <w:pPr>
        <w:spacing w:after="360"/>
        <w:ind w:left="1985"/>
        <w:jc w:val="both"/>
        <w:rPr>
          <w:rFonts w:ascii="Ecofont Vera Sans" w:hAnsi="Ecofont Vera Sans"/>
          <w:sz w:val="20"/>
          <w:szCs w:val="20"/>
        </w:rPr>
      </w:pPr>
    </w:p>
    <w:p w:rsidR="0022708E" w:rsidRPr="006436EE" w:rsidRDefault="0022708E" w:rsidP="0014056C">
      <w:pPr>
        <w:numPr>
          <w:ilvl w:val="0"/>
          <w:numId w:val="1"/>
        </w:numPr>
        <w:spacing w:after="360"/>
        <w:jc w:val="both"/>
        <w:rPr>
          <w:rFonts w:ascii="Ecofont Vera Sans" w:hAnsi="Ecofont Vera Sans"/>
          <w:sz w:val="20"/>
          <w:szCs w:val="20"/>
          <w:highlight w:val="lightGray"/>
          <w:u w:val="single"/>
          <w:shd w:val="clear" w:color="auto" w:fill="B3B3B3"/>
        </w:rPr>
      </w:pPr>
      <w:r w:rsidRPr="006436EE">
        <w:rPr>
          <w:rFonts w:ascii="Ecofont Vera Sans" w:hAnsi="Ecofont Vera Sans"/>
          <w:sz w:val="20"/>
          <w:szCs w:val="20"/>
          <w:highlight w:val="lightGray"/>
          <w:u w:val="single"/>
          <w:shd w:val="clear" w:color="auto" w:fill="B3B3B3"/>
        </w:rPr>
        <w:t>DA FISCALIZAÇÃO</w:t>
      </w:r>
    </w:p>
    <w:p w:rsidR="0022708E" w:rsidRPr="006436EE" w:rsidRDefault="0022708E"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A execução dos serviços ora contratados será objeto de acompanhamento, controle, fiscalização e avaliação por representante da Contratante, para este fim especialmente designado, com as atribuições específicas determinadas na Lei n° 8.666, de 1993</w:t>
      </w:r>
      <w:r w:rsidR="007A7EE7" w:rsidRPr="006436EE">
        <w:rPr>
          <w:rFonts w:ascii="Ecofont Vera Sans" w:hAnsi="Ecofont Vera Sans"/>
          <w:sz w:val="20"/>
          <w:szCs w:val="20"/>
        </w:rPr>
        <w:t>, conforme detalhado no Projeto Básico</w:t>
      </w:r>
      <w:r w:rsidRPr="006436EE">
        <w:rPr>
          <w:rFonts w:ascii="Ecofont Vera Sans" w:hAnsi="Ecofont Vera Sans"/>
          <w:sz w:val="20"/>
          <w:szCs w:val="20"/>
        </w:rPr>
        <w:t>.</w:t>
      </w:r>
    </w:p>
    <w:p w:rsidR="000E501A" w:rsidRPr="006436EE" w:rsidRDefault="000E501A"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 xml:space="preserve">O representante da Contratante deverá ser profissional habilitado e com a experiência técnica necessária para o acompanhamento e controle da execução </w:t>
      </w:r>
      <w:r w:rsidR="001F4730">
        <w:rPr>
          <w:rFonts w:ascii="Ecofont Vera Sans" w:hAnsi="Ecofont Vera Sans"/>
          <w:sz w:val="20"/>
          <w:szCs w:val="20"/>
        </w:rPr>
        <w:t>dos serviços</w:t>
      </w:r>
      <w:r w:rsidRPr="006436EE">
        <w:rPr>
          <w:rFonts w:ascii="Ecofont Vera Sans" w:hAnsi="Ecofont Vera Sans"/>
          <w:sz w:val="20"/>
          <w:szCs w:val="20"/>
        </w:rPr>
        <w:t>.</w:t>
      </w:r>
    </w:p>
    <w:p w:rsidR="0022708E" w:rsidRPr="006436EE" w:rsidRDefault="0022708E"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22708E" w:rsidRPr="006436EE" w:rsidRDefault="0022708E"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A Contratante se reserva o direito de rejeitar, no todo ou em parte, os serviços ora contratados, prestados em desacordo com o presente Edital e seus Anexos e com o contrato.</w:t>
      </w:r>
    </w:p>
    <w:p w:rsidR="0022708E" w:rsidRDefault="0022708E"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As determinações e as solicitações formuladas pelo representante da Contratante encarregado da fiscalização do contrato deverão ser prontamente atendidas pela Contratada, ou, nesta impossibilidade, justificadas por escrito.</w:t>
      </w:r>
    </w:p>
    <w:p w:rsidR="00D2508E" w:rsidRPr="006436EE" w:rsidRDefault="00D2508E" w:rsidP="00D2508E">
      <w:pPr>
        <w:spacing w:after="360"/>
        <w:ind w:left="284"/>
        <w:jc w:val="both"/>
        <w:rPr>
          <w:rFonts w:ascii="Ecofont Vera Sans" w:hAnsi="Ecofont Vera Sans"/>
          <w:sz w:val="20"/>
          <w:szCs w:val="20"/>
        </w:rPr>
      </w:pPr>
    </w:p>
    <w:p w:rsidR="0022708E" w:rsidRPr="006436EE" w:rsidRDefault="0022708E" w:rsidP="0014056C">
      <w:pPr>
        <w:numPr>
          <w:ilvl w:val="0"/>
          <w:numId w:val="1"/>
        </w:numPr>
        <w:spacing w:after="360"/>
        <w:jc w:val="both"/>
        <w:rPr>
          <w:rFonts w:ascii="Ecofont Vera Sans" w:hAnsi="Ecofont Vera Sans"/>
          <w:sz w:val="20"/>
          <w:szCs w:val="20"/>
          <w:highlight w:val="lightGray"/>
          <w:u w:val="single"/>
          <w:shd w:val="clear" w:color="auto" w:fill="B3B3B3"/>
        </w:rPr>
      </w:pPr>
      <w:r w:rsidRPr="006436EE">
        <w:rPr>
          <w:rFonts w:ascii="Ecofont Vera Sans" w:hAnsi="Ecofont Vera Sans"/>
          <w:sz w:val="20"/>
          <w:szCs w:val="20"/>
          <w:highlight w:val="lightGray"/>
          <w:u w:val="single"/>
          <w:shd w:val="clear" w:color="auto" w:fill="B3B3B3"/>
        </w:rPr>
        <w:t>DO RECEBIMENTO DO OBJETO</w:t>
      </w:r>
    </w:p>
    <w:p w:rsidR="00AD31FF" w:rsidRDefault="00AD31FF" w:rsidP="00AD31FF">
      <w:pPr>
        <w:numPr>
          <w:ilvl w:val="1"/>
          <w:numId w:val="1"/>
        </w:numPr>
        <w:spacing w:after="360"/>
        <w:jc w:val="both"/>
        <w:rPr>
          <w:rFonts w:ascii="Ecofont Vera Sans" w:hAnsi="Ecofont Vera Sans"/>
          <w:sz w:val="20"/>
          <w:szCs w:val="20"/>
        </w:rPr>
      </w:pPr>
      <w:r w:rsidRPr="006E3FC6">
        <w:rPr>
          <w:rFonts w:ascii="Ecofont Vera Sans" w:hAnsi="Ecofont Vera Sans"/>
          <w:sz w:val="20"/>
          <w:szCs w:val="20"/>
        </w:rPr>
        <w:lastRenderedPageBreak/>
        <w:t>Quando os serviços contratados forem concluídos caberá à Contratada apresentar comunicação escrita (inicialmente via fac-símile e posteriormente protocolando tal correspondência na unidade local dos serviços) informando o término dos serviços, cabendo à Fiscalização, no prazo de até 15 (quinze) dias, a verificação dos mesmos, após o qual será lavrado Termo de Recebimento Provisório, que caracterizará a aceitação provisória de todos os projetos e documentos executados.  O Termo de Recebimento Provisório, executado pelo Contratante, será entregue em 03 (três) vias de igual teor e forma, ambas assinadas pela Fiscalização, após terem sido realizadas todas as medições/aferições e apropriações referentes a acréscimos, supressões e modificações.</w:t>
      </w:r>
    </w:p>
    <w:p w:rsidR="0022708E" w:rsidRPr="00AD31FF" w:rsidRDefault="0022708E" w:rsidP="00AD31FF">
      <w:pPr>
        <w:pStyle w:val="PargrafodaLista"/>
        <w:numPr>
          <w:ilvl w:val="1"/>
          <w:numId w:val="1"/>
        </w:numPr>
        <w:spacing w:after="360"/>
        <w:jc w:val="both"/>
        <w:rPr>
          <w:rFonts w:ascii="Ecofont Vera Sans" w:hAnsi="Ecofont Vera Sans"/>
          <w:b/>
          <w:sz w:val="20"/>
          <w:szCs w:val="20"/>
          <w:u w:val="single"/>
          <w:shd w:val="clear" w:color="auto" w:fill="B3B3B3"/>
        </w:rPr>
      </w:pPr>
      <w:r w:rsidRPr="00AD31FF">
        <w:rPr>
          <w:rFonts w:ascii="Ecofont Vera Sans" w:hAnsi="Ecofont Vera Sans"/>
          <w:sz w:val="20"/>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AD31FF" w:rsidRPr="006E3FC6" w:rsidRDefault="00AD31FF" w:rsidP="00AD31FF">
      <w:pPr>
        <w:numPr>
          <w:ilvl w:val="1"/>
          <w:numId w:val="1"/>
        </w:numPr>
        <w:spacing w:after="360"/>
        <w:jc w:val="both"/>
        <w:rPr>
          <w:rFonts w:ascii="Ecofont Vera Sans" w:hAnsi="Ecofont Vera Sans"/>
          <w:sz w:val="20"/>
          <w:szCs w:val="20"/>
        </w:rPr>
      </w:pPr>
      <w:r w:rsidRPr="006E3FC6">
        <w:rPr>
          <w:rFonts w:ascii="Ecofont Vera Sans" w:hAnsi="Ecofont Vera Sans"/>
          <w:sz w:val="20"/>
          <w:szCs w:val="20"/>
        </w:rPr>
        <w:t xml:space="preserve">O Termo de Recebimento Definitivo, executado pelo Contratante, será entregue em 03 (três) vias de igual teor e forma, ambas assinadas por comissão de no mínimo 03 (três) membros designados por Portaria pela autoridade competente, em até 90 (noventa) dias após a lavratura do Termo de Recebimento Provisório, referido no parágrafo anterior, se tiverem sido atendidas todas as exigências da Fiscalização, referente a defeitos ou imperfeições que venham a ser verificadas em qualquer elemento dos serviços executados, e se estiverem solucionadas todas as reclamações porventura feitas quanto à falta de pagamento </w:t>
      </w:r>
      <w:proofErr w:type="gramStart"/>
      <w:r w:rsidRPr="006E3FC6">
        <w:rPr>
          <w:rFonts w:ascii="Ecofont Vera Sans" w:hAnsi="Ecofont Vera Sans"/>
          <w:sz w:val="20"/>
          <w:szCs w:val="20"/>
        </w:rPr>
        <w:t>a prestadores</w:t>
      </w:r>
      <w:proofErr w:type="gramEnd"/>
      <w:r w:rsidRPr="006E3FC6">
        <w:rPr>
          <w:rFonts w:ascii="Ecofont Vera Sans" w:hAnsi="Ecofont Vera Sans"/>
          <w:sz w:val="20"/>
          <w:szCs w:val="20"/>
        </w:rPr>
        <w:t xml:space="preserve"> de serviços empregados na execução do contrato.</w:t>
      </w:r>
    </w:p>
    <w:p w:rsidR="00105AC7" w:rsidRPr="006436EE" w:rsidRDefault="00105AC7"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color w:val="000000"/>
          <w:sz w:val="20"/>
          <w:szCs w:val="20"/>
        </w:rPr>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7F6159" w:rsidRPr="00D2508E" w:rsidRDefault="0022708E"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O recebimento definitivo do objeto licitado não exime a Contratada, em qualquer época, das garantias concedidas e das responsabilidades assumidas em contrato e por força das disposições legais em vigor (Lei n° 10.406, d</w:t>
      </w:r>
      <w:r w:rsidR="007F6159" w:rsidRPr="006436EE">
        <w:rPr>
          <w:rFonts w:ascii="Ecofont Vera Sans" w:hAnsi="Ecofont Vera Sans"/>
          <w:sz w:val="20"/>
          <w:szCs w:val="20"/>
        </w:rPr>
        <w:t>e 2002).</w:t>
      </w:r>
    </w:p>
    <w:p w:rsidR="000F6532" w:rsidRPr="006436EE" w:rsidRDefault="000F6532" w:rsidP="0014056C">
      <w:pPr>
        <w:numPr>
          <w:ilvl w:val="0"/>
          <w:numId w:val="1"/>
        </w:numPr>
        <w:spacing w:after="360"/>
        <w:jc w:val="both"/>
        <w:rPr>
          <w:rFonts w:ascii="Ecofont Vera Sans" w:hAnsi="Ecofont Vera Sans"/>
          <w:sz w:val="20"/>
          <w:szCs w:val="20"/>
          <w:highlight w:val="lightGray"/>
          <w:u w:val="single"/>
          <w:shd w:val="clear" w:color="auto" w:fill="B3B3B3"/>
        </w:rPr>
      </w:pPr>
      <w:r w:rsidRPr="006436EE">
        <w:rPr>
          <w:rFonts w:ascii="Ecofont Vera Sans" w:hAnsi="Ecofont Vera Sans"/>
          <w:sz w:val="20"/>
          <w:szCs w:val="20"/>
          <w:highlight w:val="lightGray"/>
          <w:u w:val="single"/>
          <w:shd w:val="clear" w:color="auto" w:fill="B3B3B3"/>
        </w:rPr>
        <w:t>DA RESCISÃO DO CONTRATO</w:t>
      </w:r>
    </w:p>
    <w:p w:rsidR="005700A2" w:rsidRPr="005700A2" w:rsidRDefault="00A25D14" w:rsidP="005700A2">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color w:val="000000"/>
          <w:sz w:val="20"/>
          <w:szCs w:val="20"/>
        </w:rPr>
        <w:t xml:space="preserve">As hipóteses </w:t>
      </w:r>
      <w:r w:rsidR="00E6612A" w:rsidRPr="006436EE">
        <w:rPr>
          <w:rFonts w:ascii="Ecofont Vera Sans" w:hAnsi="Ecofont Vera Sans"/>
          <w:color w:val="000000"/>
          <w:sz w:val="20"/>
          <w:szCs w:val="20"/>
        </w:rPr>
        <w:t xml:space="preserve">de rescisão do ajuste, bem como </w:t>
      </w:r>
      <w:r w:rsidRPr="006436EE">
        <w:rPr>
          <w:rFonts w:ascii="Ecofont Vera Sans" w:hAnsi="Ecofont Vera Sans"/>
          <w:color w:val="000000"/>
          <w:sz w:val="20"/>
          <w:szCs w:val="20"/>
        </w:rPr>
        <w:t xml:space="preserve">a disciplina aplicável </w:t>
      </w:r>
      <w:r w:rsidR="00AA492A" w:rsidRPr="006436EE">
        <w:rPr>
          <w:rFonts w:ascii="Ecofont Vera Sans" w:hAnsi="Ecofont Vera Sans"/>
          <w:color w:val="000000"/>
          <w:sz w:val="20"/>
          <w:szCs w:val="20"/>
        </w:rPr>
        <w:t xml:space="preserve">em tais </w:t>
      </w:r>
      <w:r w:rsidRPr="006436EE">
        <w:rPr>
          <w:rFonts w:ascii="Ecofont Vera Sans" w:hAnsi="Ecofont Vera Sans"/>
          <w:color w:val="000000"/>
          <w:sz w:val="20"/>
          <w:szCs w:val="20"/>
        </w:rPr>
        <w:t>caso</w:t>
      </w:r>
      <w:r w:rsidR="00AA492A" w:rsidRPr="006436EE">
        <w:rPr>
          <w:rFonts w:ascii="Ecofont Vera Sans" w:hAnsi="Ecofont Vera Sans"/>
          <w:color w:val="000000"/>
          <w:sz w:val="20"/>
          <w:szCs w:val="20"/>
        </w:rPr>
        <w:t>s,</w:t>
      </w:r>
      <w:r w:rsidRPr="006436EE">
        <w:rPr>
          <w:rFonts w:ascii="Ecofont Vera Sans" w:hAnsi="Ecofont Vera Sans"/>
          <w:color w:val="000000"/>
          <w:sz w:val="20"/>
          <w:szCs w:val="20"/>
        </w:rPr>
        <w:t xml:space="preserve"> são aquelas previstas no instrumento de Contrato, nos termos dos</w:t>
      </w:r>
      <w:r w:rsidR="000F6532" w:rsidRPr="006436EE">
        <w:rPr>
          <w:rFonts w:ascii="Ecofont Vera Sans" w:hAnsi="Ecofont Vera Sans"/>
          <w:color w:val="000000"/>
          <w:sz w:val="20"/>
          <w:szCs w:val="20"/>
        </w:rPr>
        <w:t xml:space="preserve"> art</w:t>
      </w:r>
      <w:r w:rsidRPr="006436EE">
        <w:rPr>
          <w:rFonts w:ascii="Ecofont Vera Sans" w:hAnsi="Ecofont Vera Sans"/>
          <w:color w:val="000000"/>
          <w:sz w:val="20"/>
          <w:szCs w:val="20"/>
        </w:rPr>
        <w:t xml:space="preserve">igos </w:t>
      </w:r>
      <w:r w:rsidR="000F6532" w:rsidRPr="006436EE">
        <w:rPr>
          <w:rFonts w:ascii="Ecofont Vera Sans" w:hAnsi="Ecofont Vera Sans"/>
          <w:color w:val="000000"/>
          <w:sz w:val="20"/>
          <w:szCs w:val="20"/>
        </w:rPr>
        <w:t xml:space="preserve">78 </w:t>
      </w:r>
      <w:r w:rsidRPr="006436EE">
        <w:rPr>
          <w:rFonts w:ascii="Ecofont Vera Sans" w:hAnsi="Ecofont Vera Sans"/>
          <w:color w:val="000000"/>
          <w:sz w:val="20"/>
          <w:szCs w:val="20"/>
        </w:rPr>
        <w:t xml:space="preserve">a 80 </w:t>
      </w:r>
      <w:r w:rsidR="000F6532" w:rsidRPr="006436EE">
        <w:rPr>
          <w:rFonts w:ascii="Ecofont Vera Sans" w:hAnsi="Ecofont Vera Sans"/>
          <w:color w:val="000000"/>
          <w:sz w:val="20"/>
          <w:szCs w:val="20"/>
        </w:rPr>
        <w:t>da Lei n° 8.666</w:t>
      </w:r>
      <w:r w:rsidR="004400C3" w:rsidRPr="006436EE">
        <w:rPr>
          <w:rFonts w:ascii="Ecofont Vera Sans" w:hAnsi="Ecofont Vera Sans"/>
          <w:color w:val="000000"/>
          <w:sz w:val="20"/>
          <w:szCs w:val="20"/>
        </w:rPr>
        <w:t>, de 19</w:t>
      </w:r>
      <w:r w:rsidR="000F6532" w:rsidRPr="006436EE">
        <w:rPr>
          <w:rFonts w:ascii="Ecofont Vera Sans" w:hAnsi="Ecofont Vera Sans"/>
          <w:color w:val="000000"/>
          <w:sz w:val="20"/>
          <w:szCs w:val="20"/>
        </w:rPr>
        <w:t>93</w:t>
      </w:r>
      <w:r w:rsidR="005700A2">
        <w:rPr>
          <w:rFonts w:ascii="Ecofont Vera Sans" w:hAnsi="Ecofont Vera Sans"/>
          <w:color w:val="000000"/>
          <w:sz w:val="20"/>
          <w:szCs w:val="20"/>
        </w:rPr>
        <w:t>, atentando, em especial, para as hipóteses previstas no art. 79 da Lei 8.666/93, segundo o qual a rescisão do contrato poderá ser:</w:t>
      </w:r>
    </w:p>
    <w:p w:rsidR="005700A2" w:rsidRPr="005700A2" w:rsidRDefault="001F4730" w:rsidP="005700A2">
      <w:pPr>
        <w:pStyle w:val="PargrafodaLista"/>
        <w:numPr>
          <w:ilvl w:val="2"/>
          <w:numId w:val="1"/>
        </w:numPr>
        <w:spacing w:after="360"/>
        <w:jc w:val="both"/>
        <w:rPr>
          <w:rFonts w:ascii="Ecofont Vera Sans" w:hAnsi="Ecofont Vera Sans"/>
          <w:color w:val="000000"/>
          <w:sz w:val="20"/>
          <w:szCs w:val="20"/>
        </w:rPr>
      </w:pPr>
      <w:proofErr w:type="gramStart"/>
      <w:r w:rsidRPr="005700A2">
        <w:rPr>
          <w:rFonts w:ascii="Ecofont Vera Sans" w:hAnsi="Ecofont Vera Sans"/>
          <w:color w:val="000000"/>
          <w:sz w:val="20"/>
          <w:szCs w:val="20"/>
        </w:rPr>
        <w:t>determinada</w:t>
      </w:r>
      <w:proofErr w:type="gramEnd"/>
      <w:r w:rsidRPr="005700A2">
        <w:rPr>
          <w:rFonts w:ascii="Ecofont Vera Sans" w:hAnsi="Ecofont Vera Sans"/>
          <w:color w:val="000000"/>
          <w:sz w:val="20"/>
          <w:szCs w:val="20"/>
        </w:rPr>
        <w:t xml:space="preserve"> por ato unilateral e escrito da Administração, nos casos enumerados nos incisos I a XII e XVII do artigo anterior;</w:t>
      </w:r>
    </w:p>
    <w:p w:rsidR="005700A2" w:rsidRPr="005700A2" w:rsidRDefault="001F4730" w:rsidP="005700A2">
      <w:pPr>
        <w:pStyle w:val="PargrafodaLista"/>
        <w:numPr>
          <w:ilvl w:val="2"/>
          <w:numId w:val="1"/>
        </w:numPr>
        <w:spacing w:after="360"/>
        <w:jc w:val="both"/>
        <w:rPr>
          <w:rFonts w:ascii="Ecofont Vera Sans" w:hAnsi="Ecofont Vera Sans"/>
          <w:color w:val="000000"/>
          <w:sz w:val="20"/>
          <w:szCs w:val="20"/>
        </w:rPr>
      </w:pPr>
      <w:proofErr w:type="gramStart"/>
      <w:r w:rsidRPr="005700A2">
        <w:rPr>
          <w:rFonts w:ascii="Ecofont Vera Sans" w:hAnsi="Ecofont Vera Sans"/>
          <w:color w:val="000000"/>
          <w:sz w:val="20"/>
          <w:szCs w:val="20"/>
        </w:rPr>
        <w:t>amigável</w:t>
      </w:r>
      <w:proofErr w:type="gramEnd"/>
      <w:r w:rsidRPr="005700A2">
        <w:rPr>
          <w:rFonts w:ascii="Ecofont Vera Sans" w:hAnsi="Ecofont Vera Sans"/>
          <w:color w:val="000000"/>
          <w:sz w:val="20"/>
          <w:szCs w:val="20"/>
        </w:rPr>
        <w:t>, por acordo entre as partes, reduzida a termo no processo da licitação, desde que haja conveniência para a Administração;</w:t>
      </w:r>
    </w:p>
    <w:p w:rsidR="001F4730" w:rsidRPr="005700A2" w:rsidRDefault="001F4730" w:rsidP="005700A2">
      <w:pPr>
        <w:pStyle w:val="PargrafodaLista"/>
        <w:numPr>
          <w:ilvl w:val="2"/>
          <w:numId w:val="1"/>
        </w:numPr>
        <w:spacing w:after="360"/>
        <w:jc w:val="both"/>
        <w:rPr>
          <w:rFonts w:ascii="Ecofont Vera Sans" w:hAnsi="Ecofont Vera Sans"/>
          <w:color w:val="000000"/>
          <w:sz w:val="20"/>
          <w:szCs w:val="20"/>
        </w:rPr>
      </w:pPr>
      <w:proofErr w:type="gramStart"/>
      <w:r w:rsidRPr="005700A2">
        <w:rPr>
          <w:rFonts w:ascii="Ecofont Vera Sans" w:hAnsi="Ecofont Vera Sans"/>
          <w:color w:val="000000"/>
          <w:sz w:val="20"/>
          <w:szCs w:val="20"/>
        </w:rPr>
        <w:t>judicial</w:t>
      </w:r>
      <w:proofErr w:type="gramEnd"/>
      <w:r w:rsidRPr="005700A2">
        <w:rPr>
          <w:rFonts w:ascii="Ecofont Vera Sans" w:hAnsi="Ecofont Vera Sans"/>
          <w:color w:val="000000"/>
          <w:sz w:val="20"/>
          <w:szCs w:val="20"/>
        </w:rPr>
        <w:t>, nos termos da legislação;</w:t>
      </w:r>
    </w:p>
    <w:p w:rsidR="005700A2" w:rsidRPr="005700A2" w:rsidRDefault="001F4730" w:rsidP="005700A2">
      <w:pPr>
        <w:numPr>
          <w:ilvl w:val="1"/>
          <w:numId w:val="1"/>
        </w:numPr>
        <w:spacing w:after="360"/>
        <w:jc w:val="both"/>
        <w:rPr>
          <w:rFonts w:ascii="Ecofont Vera Sans" w:hAnsi="Ecofont Vera Sans"/>
          <w:color w:val="000000"/>
          <w:sz w:val="20"/>
          <w:szCs w:val="20"/>
        </w:rPr>
      </w:pPr>
      <w:r w:rsidRPr="005700A2">
        <w:rPr>
          <w:rFonts w:ascii="Ecofont Vera Sans" w:hAnsi="Ecofont Vera Sans"/>
          <w:color w:val="000000"/>
          <w:sz w:val="20"/>
          <w:szCs w:val="20"/>
        </w:rPr>
        <w:lastRenderedPageBreak/>
        <w:t>A rescisão administrativa ou amigável deverá ser precedida de autorização escrita e fundamentada da autoridade competente.</w:t>
      </w:r>
      <w:bookmarkStart w:id="0" w:name="art79§2"/>
      <w:bookmarkEnd w:id="0"/>
    </w:p>
    <w:p w:rsidR="005700A2" w:rsidRPr="005700A2" w:rsidRDefault="005700A2" w:rsidP="005700A2">
      <w:pPr>
        <w:numPr>
          <w:ilvl w:val="1"/>
          <w:numId w:val="1"/>
        </w:numPr>
        <w:spacing w:after="360"/>
        <w:jc w:val="both"/>
        <w:rPr>
          <w:rFonts w:ascii="Ecofont Vera Sans" w:hAnsi="Ecofont Vera Sans"/>
          <w:color w:val="000000"/>
          <w:sz w:val="20"/>
          <w:szCs w:val="20"/>
        </w:rPr>
      </w:pPr>
      <w:r w:rsidRPr="005700A2">
        <w:rPr>
          <w:rFonts w:ascii="Ecofont Vera Sans" w:hAnsi="Ecofont Vera Sans"/>
          <w:color w:val="000000"/>
          <w:sz w:val="20"/>
          <w:szCs w:val="20"/>
        </w:rPr>
        <w:t xml:space="preserve"> </w:t>
      </w:r>
      <w:r w:rsidR="001F4730" w:rsidRPr="005700A2">
        <w:rPr>
          <w:rFonts w:ascii="Ecofont Vera Sans" w:hAnsi="Ecofont Vera Sans"/>
          <w:color w:val="000000"/>
          <w:sz w:val="20"/>
          <w:szCs w:val="20"/>
        </w:rPr>
        <w:t xml:space="preserve">Quando a rescisão ocorrer com base nos incisos XII a XVII do artigo </w:t>
      </w:r>
      <w:r w:rsidRPr="005700A2">
        <w:rPr>
          <w:rFonts w:ascii="Ecofont Vera Sans" w:hAnsi="Ecofont Vera Sans"/>
          <w:color w:val="000000"/>
          <w:sz w:val="20"/>
          <w:szCs w:val="20"/>
        </w:rPr>
        <w:t xml:space="preserve">78 da Lei 8.666/93, </w:t>
      </w:r>
      <w:r w:rsidR="001F4730" w:rsidRPr="005700A2">
        <w:rPr>
          <w:rFonts w:ascii="Ecofont Vera Sans" w:hAnsi="Ecofont Vera Sans"/>
          <w:color w:val="000000"/>
          <w:sz w:val="20"/>
          <w:szCs w:val="20"/>
        </w:rPr>
        <w:t>sem que haja culpa do contratado, será este ressarcido dos prejuízos regularmente comprovados que houver sofrido, tendo ainda direito a:</w:t>
      </w:r>
    </w:p>
    <w:p w:rsidR="005700A2" w:rsidRPr="005700A2" w:rsidRDefault="001F4730" w:rsidP="005700A2">
      <w:pPr>
        <w:pStyle w:val="PargrafodaLista"/>
        <w:numPr>
          <w:ilvl w:val="2"/>
          <w:numId w:val="1"/>
        </w:numPr>
        <w:spacing w:after="360"/>
        <w:jc w:val="both"/>
        <w:rPr>
          <w:rFonts w:ascii="Ecofont Vera Sans" w:hAnsi="Ecofont Vera Sans"/>
          <w:color w:val="000000"/>
          <w:sz w:val="20"/>
          <w:szCs w:val="20"/>
        </w:rPr>
      </w:pPr>
      <w:proofErr w:type="gramStart"/>
      <w:r w:rsidRPr="005700A2">
        <w:rPr>
          <w:rFonts w:ascii="Ecofont Vera Sans" w:hAnsi="Ecofont Vera Sans"/>
          <w:color w:val="000000"/>
          <w:sz w:val="20"/>
          <w:szCs w:val="20"/>
        </w:rPr>
        <w:t>devolução</w:t>
      </w:r>
      <w:proofErr w:type="gramEnd"/>
      <w:r w:rsidRPr="005700A2">
        <w:rPr>
          <w:rFonts w:ascii="Ecofont Vera Sans" w:hAnsi="Ecofont Vera Sans"/>
          <w:color w:val="000000"/>
          <w:sz w:val="20"/>
          <w:szCs w:val="20"/>
        </w:rPr>
        <w:t xml:space="preserve"> de garantia;</w:t>
      </w:r>
    </w:p>
    <w:p w:rsidR="005700A2" w:rsidRPr="005700A2" w:rsidRDefault="001F4730" w:rsidP="005700A2">
      <w:pPr>
        <w:pStyle w:val="PargrafodaLista"/>
        <w:numPr>
          <w:ilvl w:val="2"/>
          <w:numId w:val="1"/>
        </w:numPr>
        <w:spacing w:after="360"/>
        <w:jc w:val="both"/>
        <w:rPr>
          <w:rFonts w:ascii="Ecofont Vera Sans" w:hAnsi="Ecofont Vera Sans"/>
          <w:color w:val="000000"/>
          <w:sz w:val="20"/>
          <w:szCs w:val="20"/>
        </w:rPr>
      </w:pPr>
      <w:proofErr w:type="gramStart"/>
      <w:r w:rsidRPr="005700A2">
        <w:rPr>
          <w:rFonts w:ascii="Ecofont Vera Sans" w:hAnsi="Ecofont Vera Sans"/>
          <w:color w:val="000000"/>
          <w:sz w:val="20"/>
          <w:szCs w:val="20"/>
        </w:rPr>
        <w:t>pagamentos</w:t>
      </w:r>
      <w:proofErr w:type="gramEnd"/>
      <w:r w:rsidRPr="005700A2">
        <w:rPr>
          <w:rFonts w:ascii="Ecofont Vera Sans" w:hAnsi="Ecofont Vera Sans"/>
          <w:color w:val="000000"/>
          <w:sz w:val="20"/>
          <w:szCs w:val="20"/>
        </w:rPr>
        <w:t xml:space="preserve"> devidos pela execução do contrato até a data da rescisão;</w:t>
      </w:r>
    </w:p>
    <w:p w:rsidR="001F4730" w:rsidRPr="005700A2" w:rsidRDefault="001F4730" w:rsidP="005700A2">
      <w:pPr>
        <w:pStyle w:val="PargrafodaLista"/>
        <w:numPr>
          <w:ilvl w:val="2"/>
          <w:numId w:val="1"/>
        </w:numPr>
        <w:spacing w:after="360"/>
        <w:jc w:val="both"/>
        <w:rPr>
          <w:rFonts w:ascii="Ecofont Vera Sans" w:hAnsi="Ecofont Vera Sans"/>
          <w:color w:val="000000"/>
          <w:sz w:val="20"/>
          <w:szCs w:val="20"/>
        </w:rPr>
      </w:pPr>
      <w:proofErr w:type="gramStart"/>
      <w:r w:rsidRPr="005700A2">
        <w:rPr>
          <w:rFonts w:ascii="Ecofont Vera Sans" w:hAnsi="Ecofont Vera Sans"/>
          <w:color w:val="000000"/>
          <w:sz w:val="20"/>
          <w:szCs w:val="20"/>
        </w:rPr>
        <w:t>pagamento</w:t>
      </w:r>
      <w:proofErr w:type="gramEnd"/>
      <w:r w:rsidRPr="005700A2">
        <w:rPr>
          <w:rFonts w:ascii="Ecofont Vera Sans" w:hAnsi="Ecofont Vera Sans"/>
          <w:color w:val="000000"/>
          <w:sz w:val="20"/>
          <w:szCs w:val="20"/>
        </w:rPr>
        <w:t xml:space="preserve"> do custo da desmobilização.</w:t>
      </w:r>
    </w:p>
    <w:p w:rsidR="001F4730" w:rsidRPr="005700A2" w:rsidRDefault="001F4730" w:rsidP="005700A2">
      <w:pPr>
        <w:numPr>
          <w:ilvl w:val="1"/>
          <w:numId w:val="1"/>
        </w:numPr>
        <w:spacing w:after="360"/>
        <w:jc w:val="both"/>
        <w:rPr>
          <w:rFonts w:ascii="Ecofont Vera Sans" w:hAnsi="Ecofont Vera Sans"/>
          <w:color w:val="000000"/>
          <w:sz w:val="20"/>
          <w:szCs w:val="20"/>
        </w:rPr>
      </w:pPr>
      <w:r w:rsidRPr="005700A2">
        <w:rPr>
          <w:rFonts w:ascii="Ecofont Vera Sans" w:hAnsi="Ecofont Vera Sans"/>
          <w:color w:val="000000"/>
          <w:sz w:val="20"/>
          <w:szCs w:val="20"/>
        </w:rPr>
        <w:t>Ocorrendo impedimento, paralisação ou sustação do contrato, o cronograma de execução será prorrogado automaticamente por igual tempo.</w:t>
      </w:r>
    </w:p>
    <w:p w:rsidR="001F4730" w:rsidRPr="006436EE" w:rsidRDefault="001F4730" w:rsidP="001F4730">
      <w:pPr>
        <w:spacing w:after="360"/>
        <w:ind w:left="284"/>
        <w:jc w:val="both"/>
        <w:rPr>
          <w:rFonts w:ascii="Ecofont Vera Sans" w:hAnsi="Ecofont Vera Sans"/>
          <w:b/>
          <w:sz w:val="20"/>
          <w:szCs w:val="20"/>
          <w:u w:val="single"/>
          <w:shd w:val="clear" w:color="auto" w:fill="B3B3B3"/>
        </w:rPr>
      </w:pPr>
    </w:p>
    <w:p w:rsidR="002252D3" w:rsidRPr="006436EE" w:rsidRDefault="00C00017" w:rsidP="0014056C">
      <w:pPr>
        <w:numPr>
          <w:ilvl w:val="0"/>
          <w:numId w:val="1"/>
        </w:numPr>
        <w:spacing w:after="360"/>
        <w:jc w:val="both"/>
        <w:rPr>
          <w:rFonts w:ascii="Ecofont Vera Sans" w:hAnsi="Ecofont Vera Sans"/>
          <w:sz w:val="20"/>
          <w:szCs w:val="20"/>
          <w:highlight w:val="lightGray"/>
          <w:u w:val="single"/>
          <w:shd w:val="clear" w:color="auto" w:fill="B3B3B3"/>
        </w:rPr>
      </w:pPr>
      <w:r w:rsidRPr="006436EE">
        <w:rPr>
          <w:rFonts w:ascii="Ecofont Vera Sans" w:hAnsi="Ecofont Vera Sans"/>
          <w:sz w:val="20"/>
          <w:szCs w:val="20"/>
          <w:highlight w:val="lightGray"/>
          <w:u w:val="single"/>
          <w:shd w:val="clear" w:color="auto" w:fill="B3B3B3"/>
        </w:rPr>
        <w:t>DA DOTAÇÃO ORÇAMENTÁRIA</w:t>
      </w:r>
      <w:r w:rsidR="002252D3" w:rsidRPr="006436EE">
        <w:rPr>
          <w:rFonts w:ascii="Ecofont Vera Sans" w:hAnsi="Ecofont Vera Sans"/>
          <w:sz w:val="20"/>
          <w:szCs w:val="20"/>
          <w:highlight w:val="lightGray"/>
          <w:u w:val="single"/>
          <w:shd w:val="clear" w:color="auto" w:fill="B3B3B3"/>
        </w:rPr>
        <w:t xml:space="preserve"> </w:t>
      </w:r>
    </w:p>
    <w:p w:rsidR="0027072A" w:rsidRPr="0027072A" w:rsidRDefault="0027072A" w:rsidP="0014056C">
      <w:pPr>
        <w:numPr>
          <w:ilvl w:val="1"/>
          <w:numId w:val="1"/>
        </w:numPr>
        <w:spacing w:after="360"/>
        <w:jc w:val="both"/>
        <w:rPr>
          <w:rFonts w:ascii="Ecofont Vera Sans" w:hAnsi="Ecofont Vera Sans"/>
          <w:b/>
          <w:sz w:val="20"/>
          <w:szCs w:val="20"/>
          <w:u w:val="single"/>
          <w:shd w:val="clear" w:color="auto" w:fill="B3B3B3"/>
        </w:rPr>
      </w:pPr>
      <w:r>
        <w:rPr>
          <w:rFonts w:ascii="Ecofont Vera Sans" w:hAnsi="Ecofont Vera Sans"/>
          <w:sz w:val="20"/>
          <w:szCs w:val="20"/>
        </w:rPr>
        <w:t xml:space="preserve">A estimativa de custo para execução dos serviços objeto desta </w:t>
      </w:r>
      <w:r w:rsidR="001673DB">
        <w:rPr>
          <w:rFonts w:ascii="Ecofont Vera Sans" w:hAnsi="Ecofont Vera Sans"/>
          <w:sz w:val="20"/>
          <w:szCs w:val="20"/>
        </w:rPr>
        <w:t>TOMADA DE PREÇOS</w:t>
      </w:r>
      <w:r w:rsidR="00154719">
        <w:rPr>
          <w:rFonts w:ascii="Ecofont Vera Sans" w:hAnsi="Ecofont Vera Sans"/>
          <w:sz w:val="20"/>
          <w:szCs w:val="20"/>
        </w:rPr>
        <w:t xml:space="preserve"> </w:t>
      </w:r>
      <w:r>
        <w:rPr>
          <w:rFonts w:ascii="Ecofont Vera Sans" w:hAnsi="Ecofont Vera Sans"/>
          <w:sz w:val="20"/>
          <w:szCs w:val="20"/>
        </w:rPr>
        <w:t xml:space="preserve">é de R$ </w:t>
      </w:r>
      <w:r w:rsidR="00154719">
        <w:rPr>
          <w:rFonts w:ascii="Ecofont Vera Sans" w:hAnsi="Ecofont Vera Sans"/>
          <w:sz w:val="20"/>
          <w:szCs w:val="20"/>
        </w:rPr>
        <w:t xml:space="preserve">1.324.461,43 (um milhão trezentos e vinte e quatro mil quatrocentos e sessenta e </w:t>
      </w:r>
      <w:proofErr w:type="gramStart"/>
      <w:r w:rsidR="00154719">
        <w:rPr>
          <w:rFonts w:ascii="Ecofont Vera Sans" w:hAnsi="Ecofont Vera Sans"/>
          <w:sz w:val="20"/>
          <w:szCs w:val="20"/>
        </w:rPr>
        <w:t>um reais</w:t>
      </w:r>
      <w:proofErr w:type="gramEnd"/>
      <w:r w:rsidR="00154719">
        <w:rPr>
          <w:rFonts w:ascii="Ecofont Vera Sans" w:hAnsi="Ecofont Vera Sans"/>
          <w:sz w:val="20"/>
          <w:szCs w:val="20"/>
        </w:rPr>
        <w:t xml:space="preserve"> e quarenta e três centavos). </w:t>
      </w:r>
    </w:p>
    <w:p w:rsidR="00C00017" w:rsidRPr="006436EE" w:rsidRDefault="00C00017"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As despesas decorrentes d</w:t>
      </w:r>
      <w:r w:rsidR="00980E85" w:rsidRPr="006436EE">
        <w:rPr>
          <w:rFonts w:ascii="Ecofont Vera Sans" w:hAnsi="Ecofont Vera Sans"/>
          <w:sz w:val="20"/>
          <w:szCs w:val="20"/>
        </w:rPr>
        <w:t xml:space="preserve">a presente contratação </w:t>
      </w:r>
      <w:r w:rsidRPr="006436EE">
        <w:rPr>
          <w:rFonts w:ascii="Ecofont Vera Sans" w:hAnsi="Ecofont Vera Sans"/>
          <w:sz w:val="20"/>
          <w:szCs w:val="20"/>
        </w:rPr>
        <w:t>correrão à conta de recursos específicos consignados no Orçamento Geral da União deste exercício, na dotação abaixo discriminada:</w:t>
      </w:r>
    </w:p>
    <w:p w:rsidR="00154719" w:rsidRPr="0053564F" w:rsidRDefault="00FF44F7" w:rsidP="00D97B47">
      <w:pPr>
        <w:spacing w:after="120"/>
        <w:ind w:left="1134"/>
        <w:jc w:val="both"/>
        <w:rPr>
          <w:rFonts w:ascii="Ecofont Vera Sans" w:hAnsi="Ecofont Vera Sans"/>
          <w:sz w:val="20"/>
          <w:szCs w:val="20"/>
        </w:rPr>
      </w:pPr>
      <w:r w:rsidRPr="0053564F">
        <w:rPr>
          <w:rFonts w:ascii="Ecofont Vera Sans" w:hAnsi="Ecofont Vera Sans"/>
          <w:sz w:val="20"/>
          <w:szCs w:val="20"/>
        </w:rPr>
        <w:t xml:space="preserve">Gestão/Unidade: </w:t>
      </w:r>
      <w:r w:rsidR="0053564F" w:rsidRPr="0053564F">
        <w:rPr>
          <w:rFonts w:ascii="Ecofont Vera Sans" w:hAnsi="Ecofont Vera Sans"/>
          <w:sz w:val="20"/>
          <w:szCs w:val="20"/>
        </w:rPr>
        <w:t>001</w:t>
      </w:r>
    </w:p>
    <w:p w:rsidR="00896301" w:rsidRPr="0053564F" w:rsidRDefault="00896301" w:rsidP="00D97B47">
      <w:pPr>
        <w:spacing w:after="120"/>
        <w:ind w:left="1134"/>
        <w:jc w:val="both"/>
        <w:rPr>
          <w:rFonts w:ascii="Ecofont Vera Sans" w:hAnsi="Ecofont Vera Sans"/>
          <w:sz w:val="20"/>
          <w:szCs w:val="20"/>
        </w:rPr>
      </w:pPr>
      <w:r w:rsidRPr="0053564F">
        <w:rPr>
          <w:rFonts w:ascii="Ecofont Vera Sans" w:hAnsi="Ecofont Vera Sans"/>
          <w:sz w:val="20"/>
          <w:szCs w:val="20"/>
        </w:rPr>
        <w:t>Programa de Trabalho:</w:t>
      </w:r>
      <w:r w:rsidR="0053564F" w:rsidRPr="0053564F">
        <w:rPr>
          <w:rFonts w:ascii="Ecofont Vera Sans" w:hAnsi="Ecofont Vera Sans"/>
          <w:sz w:val="20"/>
          <w:szCs w:val="20"/>
        </w:rPr>
        <w:t xml:space="preserve"> 074434</w:t>
      </w:r>
    </w:p>
    <w:p w:rsidR="0053564F" w:rsidRPr="0053564F" w:rsidRDefault="0053564F" w:rsidP="00D97B47">
      <w:pPr>
        <w:spacing w:after="120"/>
        <w:ind w:left="1134"/>
        <w:jc w:val="both"/>
        <w:rPr>
          <w:rFonts w:ascii="Ecofont Vera Sans" w:hAnsi="Ecofont Vera Sans"/>
          <w:sz w:val="20"/>
          <w:szCs w:val="20"/>
        </w:rPr>
      </w:pPr>
      <w:r w:rsidRPr="0053564F">
        <w:rPr>
          <w:rFonts w:ascii="Ecofont Vera Sans" w:hAnsi="Ecofont Vera Sans"/>
          <w:sz w:val="20"/>
          <w:szCs w:val="20"/>
        </w:rPr>
        <w:t>Aprimoramento Institucional da Polícia - Nacional</w:t>
      </w:r>
    </w:p>
    <w:p w:rsidR="00654ECE" w:rsidRPr="0053564F" w:rsidRDefault="00654ECE" w:rsidP="00D0144F">
      <w:pPr>
        <w:spacing w:after="360"/>
        <w:ind w:left="1134"/>
        <w:jc w:val="both"/>
        <w:rPr>
          <w:rFonts w:ascii="Ecofont Vera Sans" w:hAnsi="Ecofont Vera Sans"/>
          <w:sz w:val="20"/>
          <w:szCs w:val="20"/>
        </w:rPr>
      </w:pPr>
      <w:r w:rsidRPr="0053564F">
        <w:rPr>
          <w:rFonts w:ascii="Ecofont Vera Sans" w:hAnsi="Ecofont Vera Sans"/>
          <w:sz w:val="20"/>
          <w:szCs w:val="20"/>
        </w:rPr>
        <w:t xml:space="preserve">PI: </w:t>
      </w:r>
      <w:r w:rsidR="0053564F" w:rsidRPr="0053564F">
        <w:rPr>
          <w:rFonts w:ascii="Ecofont Vera Sans" w:hAnsi="Ecofont Vera Sans"/>
          <w:sz w:val="20"/>
          <w:szCs w:val="20"/>
        </w:rPr>
        <w:t>410</w:t>
      </w:r>
    </w:p>
    <w:p w:rsidR="00FF44F7" w:rsidRPr="00CC06FF" w:rsidRDefault="00FF44F7"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 xml:space="preserve">Caso a vigência do contrato ultrapasse o exercício financeiro, as despesas do exercício </w:t>
      </w:r>
      <w:r w:rsidR="00C4684B" w:rsidRPr="006436EE">
        <w:rPr>
          <w:rFonts w:ascii="Ecofont Vera Sans" w:hAnsi="Ecofont Vera Sans"/>
          <w:sz w:val="20"/>
          <w:szCs w:val="20"/>
        </w:rPr>
        <w:t>subsequente</w:t>
      </w:r>
      <w:r w:rsidRPr="006436EE">
        <w:rPr>
          <w:rFonts w:ascii="Ecofont Vera Sans" w:hAnsi="Ecofont Vera Sans"/>
          <w:sz w:val="20"/>
          <w:szCs w:val="20"/>
        </w:rPr>
        <w:t xml:space="preserve"> correrão à conta das dotações orçamentárias indicadas em termo aditivo ou </w:t>
      </w:r>
      <w:proofErr w:type="spellStart"/>
      <w:r w:rsidRPr="006436EE">
        <w:rPr>
          <w:rFonts w:ascii="Ecofont Vera Sans" w:hAnsi="Ecofont Vera Sans"/>
          <w:sz w:val="20"/>
          <w:szCs w:val="20"/>
        </w:rPr>
        <w:t>apostilamento</w:t>
      </w:r>
      <w:proofErr w:type="spellEnd"/>
      <w:r w:rsidRPr="006436EE">
        <w:rPr>
          <w:rFonts w:ascii="Ecofont Vera Sans" w:hAnsi="Ecofont Vera Sans"/>
          <w:sz w:val="20"/>
          <w:szCs w:val="20"/>
        </w:rPr>
        <w:t>.</w:t>
      </w:r>
      <w:bookmarkStart w:id="1" w:name="_GoBack"/>
      <w:bookmarkEnd w:id="1"/>
    </w:p>
    <w:p w:rsidR="00CC06FF" w:rsidRPr="00896301" w:rsidRDefault="00CC06FF" w:rsidP="0014056C">
      <w:pPr>
        <w:numPr>
          <w:ilvl w:val="1"/>
          <w:numId w:val="1"/>
        </w:numPr>
        <w:spacing w:after="360"/>
        <w:jc w:val="both"/>
        <w:rPr>
          <w:rFonts w:ascii="Ecofont Vera Sans" w:hAnsi="Ecofont Vera Sans"/>
          <w:b/>
          <w:sz w:val="20"/>
          <w:szCs w:val="20"/>
          <w:u w:val="single"/>
          <w:shd w:val="clear" w:color="auto" w:fill="B3B3B3"/>
        </w:rPr>
      </w:pPr>
      <w:r w:rsidRPr="00896301">
        <w:rPr>
          <w:rFonts w:ascii="Ecofont Vera Sans" w:hAnsi="Ecofont Vera Sans"/>
          <w:sz w:val="20"/>
          <w:szCs w:val="20"/>
        </w:rPr>
        <w:t>Todos os aditivos que possam ser formalizados durante o serviço deverão atender ao disposto na Lei de Diretrizes Orçamentárias (LDO), que devem manter o desconto originário dado no momento da licitação.</w:t>
      </w:r>
    </w:p>
    <w:p w:rsidR="000F6532" w:rsidRPr="006436EE" w:rsidRDefault="000F6532" w:rsidP="0014056C">
      <w:pPr>
        <w:numPr>
          <w:ilvl w:val="0"/>
          <w:numId w:val="1"/>
        </w:numPr>
        <w:spacing w:after="360"/>
        <w:jc w:val="both"/>
        <w:rPr>
          <w:rFonts w:ascii="Ecofont Vera Sans" w:hAnsi="Ecofont Vera Sans"/>
          <w:sz w:val="20"/>
          <w:szCs w:val="20"/>
          <w:highlight w:val="lightGray"/>
          <w:u w:val="single"/>
          <w:shd w:val="clear" w:color="auto" w:fill="B3B3B3"/>
        </w:rPr>
      </w:pPr>
      <w:r w:rsidRPr="006436EE">
        <w:rPr>
          <w:rFonts w:ascii="Ecofont Vera Sans" w:hAnsi="Ecofont Vera Sans"/>
          <w:sz w:val="20"/>
          <w:szCs w:val="20"/>
          <w:highlight w:val="lightGray"/>
          <w:u w:val="single"/>
          <w:shd w:val="clear" w:color="auto" w:fill="B3B3B3"/>
        </w:rPr>
        <w:t>DAS INFRAÇÕES E DAS SANÇÕES ADMINISTRATIVAS</w:t>
      </w:r>
    </w:p>
    <w:p w:rsidR="00014074" w:rsidRPr="006436EE" w:rsidRDefault="00014074"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O atraso injustificado na execução do contrato sujeitará a Contratada, após regular processo administrativo, à penalidade de:</w:t>
      </w:r>
    </w:p>
    <w:p w:rsidR="00014074" w:rsidRPr="009D2105" w:rsidRDefault="00E97622" w:rsidP="0014056C">
      <w:pPr>
        <w:numPr>
          <w:ilvl w:val="0"/>
          <w:numId w:val="9"/>
        </w:numPr>
        <w:spacing w:after="360"/>
        <w:jc w:val="both"/>
        <w:rPr>
          <w:rFonts w:ascii="Ecofont Vera Sans" w:hAnsi="Ecofont Vera Sans"/>
          <w:b/>
          <w:sz w:val="20"/>
          <w:szCs w:val="20"/>
          <w:u w:val="single"/>
          <w:shd w:val="clear" w:color="auto" w:fill="B3B3B3"/>
        </w:rPr>
      </w:pPr>
      <w:r>
        <w:rPr>
          <w:rFonts w:ascii="Ecofont Vera Sans" w:hAnsi="Ecofont Vera Sans"/>
          <w:sz w:val="20"/>
          <w:szCs w:val="20"/>
        </w:rPr>
        <w:lastRenderedPageBreak/>
        <w:t>M</w:t>
      </w:r>
      <w:r w:rsidR="00014074" w:rsidRPr="006436EE">
        <w:rPr>
          <w:rFonts w:ascii="Ecofont Vera Sans" w:hAnsi="Ecofont Vera Sans"/>
          <w:sz w:val="20"/>
          <w:szCs w:val="20"/>
        </w:rPr>
        <w:t xml:space="preserve">ulta moratória de </w:t>
      </w:r>
      <w:r w:rsidR="00BE5274" w:rsidRPr="006436EE">
        <w:rPr>
          <w:rFonts w:ascii="Ecofont Vera Sans" w:hAnsi="Ecofont Vera Sans"/>
          <w:sz w:val="20"/>
          <w:szCs w:val="20"/>
        </w:rPr>
        <w:t xml:space="preserve">até </w:t>
      </w:r>
      <w:r w:rsidR="009D2105">
        <w:rPr>
          <w:rFonts w:ascii="Ecofont Vera Sans" w:hAnsi="Ecofont Vera Sans"/>
          <w:sz w:val="20"/>
          <w:szCs w:val="20"/>
        </w:rPr>
        <w:t>0,2</w:t>
      </w:r>
      <w:r w:rsidR="00014074" w:rsidRPr="009D2105">
        <w:rPr>
          <w:rFonts w:ascii="Ecofont Vera Sans" w:hAnsi="Ecofont Vera Sans"/>
          <w:b/>
          <w:bCs/>
          <w:sz w:val="20"/>
          <w:szCs w:val="20"/>
        </w:rPr>
        <w:t>% (</w:t>
      </w:r>
      <w:r w:rsidR="009D2105" w:rsidRPr="009D2105">
        <w:rPr>
          <w:rFonts w:ascii="Ecofont Vera Sans" w:hAnsi="Ecofont Vera Sans"/>
          <w:b/>
          <w:bCs/>
          <w:sz w:val="20"/>
          <w:szCs w:val="20"/>
        </w:rPr>
        <w:t>zero vírgula dois por</w:t>
      </w:r>
      <w:r w:rsidR="00014074" w:rsidRPr="009D2105">
        <w:rPr>
          <w:rFonts w:ascii="Ecofont Vera Sans" w:hAnsi="Ecofont Vera Sans"/>
          <w:b/>
          <w:bCs/>
          <w:sz w:val="20"/>
          <w:szCs w:val="20"/>
        </w:rPr>
        <w:t xml:space="preserve"> cento)</w:t>
      </w:r>
      <w:r w:rsidR="00014074" w:rsidRPr="006436EE">
        <w:rPr>
          <w:rFonts w:ascii="Ecofont Vera Sans" w:hAnsi="Ecofont Vera Sans"/>
          <w:sz w:val="20"/>
          <w:szCs w:val="20"/>
        </w:rPr>
        <w:t xml:space="preserve"> por dia de atraso injustificado sobre o valor da contrataçã</w:t>
      </w:r>
      <w:r w:rsidR="00B115F3" w:rsidRPr="006436EE">
        <w:rPr>
          <w:rFonts w:ascii="Ecofont Vera Sans" w:hAnsi="Ecofont Vera Sans"/>
          <w:sz w:val="20"/>
          <w:szCs w:val="20"/>
        </w:rPr>
        <w:t>o</w:t>
      </w:r>
      <w:r w:rsidR="00F412CA" w:rsidRPr="006436EE">
        <w:rPr>
          <w:rFonts w:ascii="Ecofont Vera Sans" w:hAnsi="Ecofont Vera Sans"/>
          <w:sz w:val="20"/>
          <w:szCs w:val="20"/>
        </w:rPr>
        <w:t xml:space="preserve">, </w:t>
      </w:r>
      <w:r w:rsidR="00BE5274" w:rsidRPr="006436EE">
        <w:rPr>
          <w:rFonts w:ascii="Ecofont Vera Sans" w:hAnsi="Ecofont Vera Sans"/>
          <w:sz w:val="20"/>
          <w:szCs w:val="20"/>
        </w:rPr>
        <w:t xml:space="preserve">até o limite de </w:t>
      </w:r>
      <w:r w:rsidR="009D2105" w:rsidRPr="009D2105">
        <w:rPr>
          <w:rFonts w:ascii="Ecofont Vera Sans" w:hAnsi="Ecofont Vera Sans"/>
          <w:sz w:val="20"/>
          <w:szCs w:val="20"/>
        </w:rPr>
        <w:t>30</w:t>
      </w:r>
      <w:r w:rsidR="00BE5274" w:rsidRPr="009D2105">
        <w:rPr>
          <w:rFonts w:ascii="Ecofont Vera Sans" w:hAnsi="Ecofont Vera Sans"/>
          <w:b/>
          <w:sz w:val="20"/>
          <w:szCs w:val="20"/>
        </w:rPr>
        <w:t xml:space="preserve"> (</w:t>
      </w:r>
      <w:r w:rsidR="009D2105" w:rsidRPr="009D2105">
        <w:rPr>
          <w:rFonts w:ascii="Ecofont Vera Sans" w:hAnsi="Ecofont Vera Sans"/>
          <w:b/>
          <w:sz w:val="20"/>
          <w:szCs w:val="20"/>
        </w:rPr>
        <w:t>trinta</w:t>
      </w:r>
      <w:r w:rsidR="00BE5274" w:rsidRPr="009D2105">
        <w:rPr>
          <w:rFonts w:ascii="Ecofont Vera Sans" w:hAnsi="Ecofont Vera Sans"/>
          <w:b/>
          <w:sz w:val="20"/>
          <w:szCs w:val="20"/>
        </w:rPr>
        <w:t>) dias</w:t>
      </w:r>
      <w:r w:rsidR="00B115F3" w:rsidRPr="006436EE">
        <w:rPr>
          <w:rFonts w:ascii="Ecofont Vera Sans" w:hAnsi="Ecofont Vera Sans"/>
          <w:sz w:val="20"/>
          <w:szCs w:val="20"/>
        </w:rPr>
        <w:t>.</w:t>
      </w:r>
    </w:p>
    <w:p w:rsidR="009D2105" w:rsidRPr="009D2105" w:rsidRDefault="009D2105" w:rsidP="0014056C">
      <w:pPr>
        <w:numPr>
          <w:ilvl w:val="0"/>
          <w:numId w:val="9"/>
        </w:numPr>
        <w:spacing w:after="360"/>
        <w:jc w:val="both"/>
        <w:rPr>
          <w:rFonts w:ascii="Ecofont Vera Sans" w:hAnsi="Ecofont Vera Sans"/>
          <w:sz w:val="20"/>
          <w:szCs w:val="20"/>
        </w:rPr>
      </w:pPr>
      <w:r w:rsidRPr="009D2105">
        <w:rPr>
          <w:rFonts w:ascii="Ecofont Vera Sans" w:hAnsi="Ecofont Vera Sans"/>
          <w:sz w:val="20"/>
          <w:szCs w:val="20"/>
        </w:rPr>
        <w:t xml:space="preserve">0,4% (zero vírgula quatro décimos por cento) por dia de atraso no descumprimento das obrigações assumidas, sobre o valor do inadimplemento, após </w:t>
      </w:r>
      <w:proofErr w:type="gramStart"/>
      <w:r w:rsidRPr="009D2105">
        <w:rPr>
          <w:rFonts w:ascii="Ecofont Vera Sans" w:hAnsi="Ecofont Vera Sans"/>
          <w:sz w:val="20"/>
          <w:szCs w:val="20"/>
        </w:rPr>
        <w:t>o 30° (trigésimo) dia, limitada</w:t>
      </w:r>
      <w:proofErr w:type="gramEnd"/>
      <w:r w:rsidRPr="009D2105">
        <w:rPr>
          <w:rFonts w:ascii="Ecofont Vera Sans" w:hAnsi="Ecofont Vera Sans"/>
          <w:sz w:val="20"/>
          <w:szCs w:val="20"/>
        </w:rPr>
        <w:t xml:space="preserve"> ao percentual de 10% (dez por cento), sem prejuízo das demais penalidades;</w:t>
      </w:r>
    </w:p>
    <w:p w:rsidR="00E97622" w:rsidRDefault="00C84A89"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A</w:t>
      </w:r>
      <w:r w:rsidR="00DC62CC" w:rsidRPr="006436EE">
        <w:rPr>
          <w:rFonts w:ascii="Ecofont Vera Sans" w:hAnsi="Ecofont Vera Sans"/>
          <w:sz w:val="20"/>
          <w:szCs w:val="20"/>
        </w:rPr>
        <w:t xml:space="preserve"> aplicação da multa moratória não impede que a Administração rescinda unilateralmente o Contrato</w:t>
      </w:r>
      <w:r w:rsidR="005A6862" w:rsidRPr="006436EE">
        <w:rPr>
          <w:rFonts w:ascii="Ecofont Vera Sans" w:hAnsi="Ecofont Vera Sans"/>
          <w:sz w:val="20"/>
          <w:szCs w:val="20"/>
        </w:rPr>
        <w:t xml:space="preserve"> </w:t>
      </w:r>
      <w:r w:rsidR="00DC62CC" w:rsidRPr="006436EE">
        <w:rPr>
          <w:rFonts w:ascii="Ecofont Vera Sans" w:hAnsi="Ecofont Vera Sans"/>
          <w:sz w:val="20"/>
          <w:szCs w:val="20"/>
        </w:rPr>
        <w:t>e aplique as outras sanções cabíveis.</w:t>
      </w:r>
    </w:p>
    <w:p w:rsidR="00E97622" w:rsidRPr="00E97622" w:rsidRDefault="00E97622" w:rsidP="0014056C">
      <w:pPr>
        <w:numPr>
          <w:ilvl w:val="1"/>
          <w:numId w:val="1"/>
        </w:numPr>
        <w:spacing w:after="360"/>
        <w:jc w:val="both"/>
        <w:rPr>
          <w:rFonts w:ascii="Ecofont Vera Sans" w:hAnsi="Ecofont Vera Sans"/>
          <w:b/>
          <w:sz w:val="20"/>
          <w:szCs w:val="20"/>
          <w:u w:val="single"/>
          <w:shd w:val="clear" w:color="auto" w:fill="B3B3B3"/>
        </w:rPr>
      </w:pPr>
      <w:r w:rsidRPr="00E97622">
        <w:rPr>
          <w:rFonts w:ascii="Ecofont Vera Sans" w:hAnsi="Ecofont Vera Sans"/>
          <w:sz w:val="20"/>
          <w:szCs w:val="20"/>
        </w:rPr>
        <w:t>A inexecução total ou parcial do contrato, ou o descumprimento de qualquer dos deveres elencados no Edital e no contrato, sujeitará a Contratada, garantida a prévia defesa, sem prejuízo da responsabilidade civil e criminal, às penalidades de:</w:t>
      </w:r>
    </w:p>
    <w:p w:rsidR="00E97622" w:rsidRPr="001A62A1" w:rsidRDefault="00E97622" w:rsidP="0014056C">
      <w:pPr>
        <w:numPr>
          <w:ilvl w:val="0"/>
          <w:numId w:val="15"/>
        </w:numPr>
        <w:spacing w:after="360"/>
        <w:jc w:val="both"/>
        <w:rPr>
          <w:rFonts w:ascii="Ecofont Vera Sans" w:hAnsi="Ecofont Vera Sans"/>
          <w:sz w:val="20"/>
          <w:szCs w:val="20"/>
        </w:rPr>
      </w:pPr>
      <w:r w:rsidRPr="001A62A1">
        <w:rPr>
          <w:rFonts w:ascii="Ecofont Vera Sans" w:eastAsia="Arial Unicode MS" w:hAnsi="Ecofont Vera Sans"/>
          <w:sz w:val="20"/>
          <w:szCs w:val="20"/>
        </w:rPr>
        <w:t>Advertência por faltas leves, assim entendidas como aquelas que não acarretarem prejuízos significativos ao objeto da contratação;</w:t>
      </w:r>
    </w:p>
    <w:p w:rsidR="00E97622" w:rsidRPr="001A62A1" w:rsidRDefault="00E97622" w:rsidP="0014056C">
      <w:pPr>
        <w:numPr>
          <w:ilvl w:val="0"/>
          <w:numId w:val="15"/>
        </w:numPr>
        <w:spacing w:after="360"/>
        <w:jc w:val="both"/>
        <w:rPr>
          <w:rFonts w:ascii="Ecofont Vera Sans" w:hAnsi="Ecofont Vera Sans"/>
          <w:sz w:val="20"/>
          <w:szCs w:val="20"/>
        </w:rPr>
      </w:pPr>
      <w:r w:rsidRPr="001A62A1">
        <w:rPr>
          <w:rFonts w:ascii="Ecofont Vera Sans" w:eastAsia="Arial Unicode MS" w:hAnsi="Ecofont Vera Sans"/>
          <w:sz w:val="20"/>
          <w:szCs w:val="20"/>
        </w:rPr>
        <w:t xml:space="preserve">Multa compensatória de até </w:t>
      </w:r>
      <w:r w:rsidR="009D2105">
        <w:rPr>
          <w:rFonts w:ascii="Ecofont Vera Sans" w:eastAsia="Arial Unicode MS" w:hAnsi="Ecofont Vera Sans"/>
          <w:sz w:val="20"/>
          <w:szCs w:val="20"/>
        </w:rPr>
        <w:t>10</w:t>
      </w:r>
      <w:r w:rsidRPr="009D2105">
        <w:rPr>
          <w:rFonts w:ascii="Ecofont Vera Sans" w:eastAsia="Arial Unicode MS" w:hAnsi="Ecofont Vera Sans"/>
          <w:b/>
          <w:sz w:val="20"/>
          <w:szCs w:val="20"/>
        </w:rPr>
        <w:t>% (</w:t>
      </w:r>
      <w:r w:rsidR="009D2105" w:rsidRPr="009D2105">
        <w:rPr>
          <w:rFonts w:ascii="Ecofont Vera Sans" w:eastAsia="Arial Unicode MS" w:hAnsi="Ecofont Vera Sans"/>
          <w:b/>
          <w:sz w:val="20"/>
          <w:szCs w:val="20"/>
        </w:rPr>
        <w:t>dez</w:t>
      </w:r>
      <w:r w:rsidRPr="009D2105">
        <w:rPr>
          <w:rFonts w:ascii="Ecofont Vera Sans" w:eastAsia="Arial Unicode MS" w:hAnsi="Ecofont Vera Sans"/>
          <w:b/>
          <w:sz w:val="20"/>
          <w:szCs w:val="20"/>
        </w:rPr>
        <w:t xml:space="preserve"> por cento)</w:t>
      </w:r>
      <w:r w:rsidRPr="001A62A1">
        <w:rPr>
          <w:rFonts w:ascii="Ecofont Vera Sans" w:eastAsia="Arial Unicode MS" w:hAnsi="Ecofont Vera Sans"/>
          <w:sz w:val="20"/>
          <w:szCs w:val="20"/>
        </w:rPr>
        <w:t xml:space="preserve"> sobre o valor total da contratação;</w:t>
      </w:r>
    </w:p>
    <w:p w:rsidR="00E97622" w:rsidRPr="001A62A1" w:rsidRDefault="00E97622" w:rsidP="0014056C">
      <w:pPr>
        <w:numPr>
          <w:ilvl w:val="0"/>
          <w:numId w:val="15"/>
        </w:numPr>
        <w:spacing w:after="360"/>
        <w:jc w:val="both"/>
        <w:rPr>
          <w:rFonts w:ascii="Ecofont Vera Sans" w:hAnsi="Ecofont Vera Sans"/>
          <w:sz w:val="20"/>
          <w:szCs w:val="20"/>
        </w:rPr>
      </w:pPr>
      <w:r w:rsidRPr="001A62A1">
        <w:rPr>
          <w:rFonts w:ascii="Ecofont Vera Sans" w:eastAsia="Arial Unicode MS" w:hAnsi="Ecofont Vera Sans"/>
          <w:sz w:val="20"/>
          <w:szCs w:val="20"/>
        </w:rPr>
        <w:t xml:space="preserve">Suspensão de licitar e impedimento de contratar com o </w:t>
      </w:r>
      <w:r w:rsidR="0031169E">
        <w:rPr>
          <w:rFonts w:ascii="Ecofont Vera Sans" w:eastAsia="Arial Unicode MS" w:hAnsi="Ecofont Vera Sans"/>
          <w:sz w:val="20"/>
          <w:szCs w:val="20"/>
        </w:rPr>
        <w:t>Departamento de Polícia Federal</w:t>
      </w:r>
      <w:r w:rsidRPr="001A62A1">
        <w:rPr>
          <w:rFonts w:ascii="Ecofont Vera Sans" w:eastAsia="Arial Unicode MS" w:hAnsi="Ecofont Vera Sans"/>
          <w:b/>
          <w:color w:val="FF0000"/>
          <w:sz w:val="20"/>
          <w:szCs w:val="20"/>
        </w:rPr>
        <w:t xml:space="preserve"> </w:t>
      </w:r>
      <w:r w:rsidRPr="001A62A1">
        <w:rPr>
          <w:rFonts w:ascii="Ecofont Vera Sans" w:eastAsia="Arial Unicode MS" w:hAnsi="Ecofont Vera Sans"/>
          <w:sz w:val="20"/>
          <w:szCs w:val="20"/>
        </w:rPr>
        <w:t>pelo prazo de até dois anos;</w:t>
      </w:r>
    </w:p>
    <w:p w:rsidR="00E97622" w:rsidRPr="001A62A1" w:rsidRDefault="00E97622" w:rsidP="0014056C">
      <w:pPr>
        <w:numPr>
          <w:ilvl w:val="0"/>
          <w:numId w:val="15"/>
        </w:numPr>
        <w:spacing w:after="360"/>
        <w:jc w:val="both"/>
        <w:rPr>
          <w:rFonts w:ascii="Ecofont Vera Sans" w:hAnsi="Ecofont Vera Sans"/>
          <w:sz w:val="20"/>
          <w:szCs w:val="20"/>
        </w:rPr>
      </w:pPr>
      <w:r w:rsidRPr="001A62A1">
        <w:rPr>
          <w:rFonts w:ascii="Ecofont Vera Sans" w:eastAsia="Arial Unicode MS" w:hAnsi="Ecofont Vera Sans"/>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w:t>
      </w:r>
      <w:proofErr w:type="gramStart"/>
      <w:r w:rsidRPr="001A62A1">
        <w:rPr>
          <w:rFonts w:ascii="Ecofont Vera Sans" w:eastAsia="Arial Unicode MS" w:hAnsi="Ecofont Vera Sans"/>
          <w:sz w:val="20"/>
          <w:szCs w:val="20"/>
        </w:rPr>
        <w:t>após</w:t>
      </w:r>
      <w:proofErr w:type="gramEnd"/>
      <w:r w:rsidRPr="001A62A1">
        <w:rPr>
          <w:rFonts w:ascii="Ecofont Vera Sans" w:eastAsia="Arial Unicode MS" w:hAnsi="Ecofont Vera Sans"/>
          <w:sz w:val="20"/>
          <w:szCs w:val="20"/>
        </w:rPr>
        <w:t xml:space="preserve"> decorrido o prazo da penalidade de suspensão do subitem anterior.</w:t>
      </w:r>
    </w:p>
    <w:p w:rsidR="00C548E0" w:rsidRPr="006436EE" w:rsidRDefault="00C548E0"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eastAsia="Arial Unicode MS" w:hAnsi="Ecofont Vera Sans"/>
          <w:sz w:val="20"/>
          <w:szCs w:val="20"/>
        </w:rPr>
        <w:t xml:space="preserve">A recusa injustificada </w:t>
      </w:r>
      <w:r w:rsidR="00AC7F0E" w:rsidRPr="006436EE">
        <w:rPr>
          <w:rFonts w:ascii="Ecofont Vera Sans" w:eastAsia="Arial Unicode MS" w:hAnsi="Ecofont Vera Sans"/>
          <w:sz w:val="20"/>
          <w:szCs w:val="20"/>
        </w:rPr>
        <w:t xml:space="preserve">da Adjudicatária </w:t>
      </w:r>
      <w:r w:rsidR="00134878" w:rsidRPr="006436EE">
        <w:rPr>
          <w:rFonts w:ascii="Ecofont Vera Sans" w:eastAsia="Arial Unicode MS" w:hAnsi="Ecofont Vera Sans"/>
          <w:sz w:val="20"/>
          <w:szCs w:val="20"/>
        </w:rPr>
        <w:t xml:space="preserve">em assinar o Contrato, após devidamente convocada, dentro do prazo estabelecido pela Administração, </w:t>
      </w:r>
      <w:r w:rsidR="00D950A3" w:rsidRPr="006436EE">
        <w:rPr>
          <w:rFonts w:ascii="Ecofont Vera Sans" w:eastAsia="Arial Unicode MS" w:hAnsi="Ecofont Vera Sans"/>
          <w:sz w:val="20"/>
          <w:szCs w:val="20"/>
        </w:rPr>
        <w:t>equivale à inexecução total do contrato</w:t>
      </w:r>
      <w:r w:rsidR="0006625B" w:rsidRPr="006436EE">
        <w:rPr>
          <w:rFonts w:ascii="Ecofont Vera Sans" w:eastAsia="Arial Unicode MS" w:hAnsi="Ecofont Vera Sans"/>
          <w:sz w:val="20"/>
          <w:szCs w:val="20"/>
        </w:rPr>
        <w:t xml:space="preserve">, sujeitando-a </w:t>
      </w:r>
      <w:proofErr w:type="gramStart"/>
      <w:r w:rsidR="0006625B" w:rsidRPr="006436EE">
        <w:rPr>
          <w:rFonts w:ascii="Ecofont Vera Sans" w:eastAsia="Arial Unicode MS" w:hAnsi="Ecofont Vera Sans"/>
          <w:sz w:val="20"/>
          <w:szCs w:val="20"/>
        </w:rPr>
        <w:t>às</w:t>
      </w:r>
      <w:proofErr w:type="gramEnd"/>
      <w:r w:rsidR="0006625B" w:rsidRPr="006436EE">
        <w:rPr>
          <w:rFonts w:ascii="Ecofont Vera Sans" w:eastAsia="Arial Unicode MS" w:hAnsi="Ecofont Vera Sans"/>
          <w:sz w:val="20"/>
          <w:szCs w:val="20"/>
        </w:rPr>
        <w:t xml:space="preserve"> penalidades acima estabelecidas.</w:t>
      </w:r>
    </w:p>
    <w:p w:rsidR="00310E9F" w:rsidRPr="006436EE" w:rsidRDefault="00310E9F" w:rsidP="0014056C">
      <w:pPr>
        <w:numPr>
          <w:ilvl w:val="2"/>
          <w:numId w:val="1"/>
        </w:numPr>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A aplicação de qualquer penalidade não exclui a aplicação da multa.</w:t>
      </w:r>
    </w:p>
    <w:p w:rsidR="00325331" w:rsidRPr="006436EE" w:rsidRDefault="00780E0E" w:rsidP="0014056C">
      <w:pPr>
        <w:numPr>
          <w:ilvl w:val="1"/>
          <w:numId w:val="1"/>
        </w:numPr>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 xml:space="preserve">Também ficam sujeitas </w:t>
      </w:r>
      <w:r w:rsidR="00CD0EBB" w:rsidRPr="006436EE">
        <w:rPr>
          <w:rFonts w:ascii="Ecofont Vera Sans" w:eastAsia="Arial Unicode MS" w:hAnsi="Ecofont Vera Sans"/>
          <w:sz w:val="20"/>
          <w:szCs w:val="20"/>
        </w:rPr>
        <w:t xml:space="preserve">às penalidades </w:t>
      </w:r>
      <w:r w:rsidR="00BE5274" w:rsidRPr="006436EE">
        <w:rPr>
          <w:rFonts w:ascii="Ecofont Vera Sans" w:eastAsia="Arial Unicode MS" w:hAnsi="Ecofont Vera Sans"/>
          <w:sz w:val="20"/>
          <w:szCs w:val="20"/>
        </w:rPr>
        <w:t>de suspensão de licitar e impedimento de contratar e de declaração de inidoneidade, previstas no subitem anterior,</w:t>
      </w:r>
      <w:r w:rsidR="00CD0EBB" w:rsidRPr="006436EE">
        <w:rPr>
          <w:rFonts w:ascii="Ecofont Vera Sans" w:eastAsia="Arial Unicode MS" w:hAnsi="Ecofont Vera Sans"/>
          <w:sz w:val="20"/>
          <w:szCs w:val="20"/>
        </w:rPr>
        <w:t xml:space="preserve"> as empresas ou profissionais que, em razão do contrato decorrente desta licitação:</w:t>
      </w:r>
    </w:p>
    <w:p w:rsidR="00325331" w:rsidRPr="006436EE" w:rsidRDefault="00CD0EBB" w:rsidP="0014056C">
      <w:pPr>
        <w:numPr>
          <w:ilvl w:val="2"/>
          <w:numId w:val="1"/>
        </w:numPr>
        <w:spacing w:after="360"/>
        <w:jc w:val="both"/>
        <w:rPr>
          <w:rFonts w:ascii="Ecofont Vera Sans" w:eastAsia="Arial Unicode MS" w:hAnsi="Ecofont Vera Sans"/>
          <w:sz w:val="20"/>
          <w:szCs w:val="20"/>
        </w:rPr>
      </w:pPr>
      <w:proofErr w:type="gramStart"/>
      <w:r w:rsidRPr="006436EE">
        <w:rPr>
          <w:rFonts w:ascii="Ecofont Vera Sans" w:eastAsia="Arial Unicode MS" w:hAnsi="Ecofont Vera Sans"/>
          <w:sz w:val="20"/>
          <w:szCs w:val="20"/>
        </w:rPr>
        <w:t>tenham</w:t>
      </w:r>
      <w:proofErr w:type="gramEnd"/>
      <w:r w:rsidRPr="006436EE">
        <w:rPr>
          <w:rFonts w:ascii="Ecofont Vera Sans" w:eastAsia="Arial Unicode MS" w:hAnsi="Ecofont Vera Sans"/>
          <w:sz w:val="20"/>
          <w:szCs w:val="20"/>
        </w:rPr>
        <w:t xml:space="preserve"> sofrido condenações definitivas por praticarem, por meio dolosos, fraude fiscal no recolhimento de tributos;</w:t>
      </w:r>
    </w:p>
    <w:p w:rsidR="00325331" w:rsidRPr="006436EE" w:rsidRDefault="00CD0EBB" w:rsidP="0014056C">
      <w:pPr>
        <w:numPr>
          <w:ilvl w:val="2"/>
          <w:numId w:val="1"/>
        </w:numPr>
        <w:spacing w:after="360"/>
        <w:jc w:val="both"/>
        <w:rPr>
          <w:rFonts w:ascii="Ecofont Vera Sans" w:eastAsia="Arial Unicode MS" w:hAnsi="Ecofont Vera Sans"/>
          <w:sz w:val="20"/>
          <w:szCs w:val="20"/>
        </w:rPr>
      </w:pPr>
      <w:proofErr w:type="gramStart"/>
      <w:r w:rsidRPr="006436EE">
        <w:rPr>
          <w:rFonts w:ascii="Ecofont Vera Sans" w:eastAsia="Arial Unicode MS" w:hAnsi="Ecofont Vera Sans"/>
          <w:sz w:val="20"/>
          <w:szCs w:val="20"/>
        </w:rPr>
        <w:t>tenham</w:t>
      </w:r>
      <w:proofErr w:type="gramEnd"/>
      <w:r w:rsidRPr="006436EE">
        <w:rPr>
          <w:rFonts w:ascii="Ecofont Vera Sans" w:eastAsia="Arial Unicode MS" w:hAnsi="Ecofont Vera Sans"/>
          <w:sz w:val="20"/>
          <w:szCs w:val="20"/>
        </w:rPr>
        <w:t xml:space="preserve"> praticado atos ilícitos visando a frust</w:t>
      </w:r>
      <w:r w:rsidR="00194212" w:rsidRPr="006436EE">
        <w:rPr>
          <w:rFonts w:ascii="Ecofont Vera Sans" w:eastAsia="Arial Unicode MS" w:hAnsi="Ecofont Vera Sans"/>
          <w:sz w:val="20"/>
          <w:szCs w:val="20"/>
        </w:rPr>
        <w:t>r</w:t>
      </w:r>
      <w:r w:rsidRPr="006436EE">
        <w:rPr>
          <w:rFonts w:ascii="Ecofont Vera Sans" w:eastAsia="Arial Unicode MS" w:hAnsi="Ecofont Vera Sans"/>
          <w:sz w:val="20"/>
          <w:szCs w:val="20"/>
        </w:rPr>
        <w:t>ar os objetivos da licitação;</w:t>
      </w:r>
    </w:p>
    <w:p w:rsidR="00CD0EBB" w:rsidRPr="006436EE" w:rsidRDefault="00CD0EBB" w:rsidP="0014056C">
      <w:pPr>
        <w:numPr>
          <w:ilvl w:val="2"/>
          <w:numId w:val="1"/>
        </w:numPr>
        <w:spacing w:after="360"/>
        <w:jc w:val="both"/>
        <w:rPr>
          <w:rFonts w:ascii="Ecofont Vera Sans" w:eastAsia="Arial Unicode MS" w:hAnsi="Ecofont Vera Sans"/>
          <w:sz w:val="20"/>
          <w:szCs w:val="20"/>
        </w:rPr>
      </w:pPr>
      <w:proofErr w:type="gramStart"/>
      <w:r w:rsidRPr="006436EE">
        <w:rPr>
          <w:rFonts w:ascii="Ecofont Vera Sans" w:eastAsia="Arial Unicode MS" w:hAnsi="Ecofont Vera Sans"/>
          <w:sz w:val="20"/>
          <w:szCs w:val="20"/>
        </w:rPr>
        <w:lastRenderedPageBreak/>
        <w:t>demonstrem</w:t>
      </w:r>
      <w:proofErr w:type="gramEnd"/>
      <w:r w:rsidRPr="006436EE">
        <w:rPr>
          <w:rFonts w:ascii="Ecofont Vera Sans" w:eastAsia="Arial Unicode MS" w:hAnsi="Ecofont Vera Sans"/>
          <w:sz w:val="20"/>
          <w:szCs w:val="20"/>
        </w:rPr>
        <w:t xml:space="preserve"> não possuir idoneidade para contratar com a Administração em virtude de atos ilícitos praticados.</w:t>
      </w:r>
    </w:p>
    <w:p w:rsidR="000F6532" w:rsidRPr="006436EE" w:rsidRDefault="000F6532" w:rsidP="0014056C">
      <w:pPr>
        <w:numPr>
          <w:ilvl w:val="1"/>
          <w:numId w:val="1"/>
        </w:numPr>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A aplicação de qualquer das penalidades previstas realizar-se-á em processo administrativo que assegurará o contraditório e a ampla defesa observando-se o procedimento previsto na Lei nº 8.666, de 1993</w:t>
      </w:r>
      <w:r w:rsidR="00CD0EBB" w:rsidRPr="006436EE">
        <w:rPr>
          <w:rFonts w:ascii="Ecofont Vera Sans" w:eastAsia="Arial Unicode MS" w:hAnsi="Ecofont Vera Sans"/>
          <w:sz w:val="20"/>
          <w:szCs w:val="20"/>
        </w:rPr>
        <w:t>,</w:t>
      </w:r>
      <w:r w:rsidRPr="006436EE">
        <w:rPr>
          <w:rFonts w:ascii="Ecofont Vera Sans" w:eastAsia="Arial Unicode MS" w:hAnsi="Ecofont Vera Sans"/>
          <w:sz w:val="20"/>
          <w:szCs w:val="20"/>
        </w:rPr>
        <w:t xml:space="preserve"> e subsidiariamente na Lei nº 9.784</w:t>
      </w:r>
      <w:r w:rsidR="00CD0EBB" w:rsidRPr="006436EE">
        <w:rPr>
          <w:rFonts w:ascii="Ecofont Vera Sans" w:eastAsia="Arial Unicode MS" w:hAnsi="Ecofont Vera Sans"/>
          <w:sz w:val="20"/>
          <w:szCs w:val="20"/>
        </w:rPr>
        <w:t>,</w:t>
      </w:r>
      <w:r w:rsidRPr="006436EE">
        <w:rPr>
          <w:rFonts w:ascii="Ecofont Vera Sans" w:eastAsia="Arial Unicode MS" w:hAnsi="Ecofont Vera Sans"/>
          <w:sz w:val="20"/>
          <w:szCs w:val="20"/>
        </w:rPr>
        <w:t xml:space="preserve"> de 1999.</w:t>
      </w:r>
    </w:p>
    <w:p w:rsidR="000F6532" w:rsidRPr="006436EE" w:rsidRDefault="000F6532" w:rsidP="0014056C">
      <w:pPr>
        <w:numPr>
          <w:ilvl w:val="1"/>
          <w:numId w:val="1"/>
        </w:numPr>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D0EBB" w:rsidRPr="006436EE" w:rsidRDefault="000F6532" w:rsidP="0014056C">
      <w:pPr>
        <w:numPr>
          <w:ilvl w:val="1"/>
          <w:numId w:val="1"/>
        </w:numPr>
        <w:spacing w:after="360"/>
        <w:jc w:val="both"/>
        <w:rPr>
          <w:rFonts w:ascii="Ecofont Vera Sans" w:eastAsia="Arial Unicode MS" w:hAnsi="Ecofont Vera Sans"/>
          <w:sz w:val="20"/>
          <w:szCs w:val="20"/>
        </w:rPr>
      </w:pPr>
      <w:r w:rsidRPr="006436EE">
        <w:rPr>
          <w:rFonts w:ascii="Ecofont Vera Sans" w:hAnsi="Ecofont Vera Sans"/>
          <w:sz w:val="20"/>
          <w:szCs w:val="20"/>
        </w:rPr>
        <w:t>As multas devidas e/ou prejuízos causados à C</w:t>
      </w:r>
      <w:r w:rsidR="00CD0EBB" w:rsidRPr="006436EE">
        <w:rPr>
          <w:rFonts w:ascii="Ecofont Vera Sans" w:hAnsi="Ecofont Vera Sans"/>
          <w:sz w:val="20"/>
          <w:szCs w:val="20"/>
        </w:rPr>
        <w:t xml:space="preserve">ontratante </w:t>
      </w:r>
      <w:r w:rsidRPr="006436EE">
        <w:rPr>
          <w:rFonts w:ascii="Ecofont Vera Sans" w:hAnsi="Ecofont Vera Sans"/>
          <w:sz w:val="20"/>
          <w:szCs w:val="20"/>
        </w:rPr>
        <w:t>serão deduzidos dos valores a serem pagos, ou recolhidos em favor da União, ou deduzidos da garantia, ou ainda, quando for o caso, serão inscritos na Dívida Ativa da União e cobrados judicialmente.</w:t>
      </w:r>
    </w:p>
    <w:p w:rsidR="00A4384F" w:rsidRPr="006436EE" w:rsidRDefault="00A4384F" w:rsidP="0014056C">
      <w:pPr>
        <w:numPr>
          <w:ilvl w:val="2"/>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 xml:space="preserve">Caso a Contratante determine, a multa deverá ser recolhida no prazo máximo de </w:t>
      </w:r>
      <w:r w:rsidR="009D2105">
        <w:rPr>
          <w:rFonts w:ascii="Ecofont Vera Sans" w:hAnsi="Ecofont Vera Sans"/>
          <w:sz w:val="20"/>
          <w:szCs w:val="20"/>
        </w:rPr>
        <w:t>10</w:t>
      </w:r>
      <w:r w:rsidRPr="006436EE">
        <w:rPr>
          <w:rFonts w:ascii="Ecofont Vera Sans" w:hAnsi="Ecofont Vera Sans"/>
          <w:b/>
          <w:color w:val="FF0000"/>
          <w:sz w:val="20"/>
          <w:szCs w:val="20"/>
        </w:rPr>
        <w:t xml:space="preserve"> </w:t>
      </w:r>
      <w:r w:rsidRPr="009D2105">
        <w:rPr>
          <w:rFonts w:ascii="Ecofont Vera Sans" w:hAnsi="Ecofont Vera Sans"/>
          <w:b/>
          <w:sz w:val="20"/>
          <w:szCs w:val="20"/>
        </w:rPr>
        <w:t>(</w:t>
      </w:r>
      <w:r w:rsidR="009D2105" w:rsidRPr="009D2105">
        <w:rPr>
          <w:rFonts w:ascii="Ecofont Vera Sans" w:hAnsi="Ecofont Vera Sans"/>
          <w:b/>
          <w:sz w:val="20"/>
          <w:szCs w:val="20"/>
        </w:rPr>
        <w:t>dez</w:t>
      </w:r>
      <w:r w:rsidRPr="009D2105">
        <w:rPr>
          <w:rFonts w:ascii="Ecofont Vera Sans" w:hAnsi="Ecofont Vera Sans"/>
          <w:b/>
          <w:sz w:val="20"/>
          <w:szCs w:val="20"/>
        </w:rPr>
        <w:t>) dias</w:t>
      </w:r>
      <w:r w:rsidR="009D2105" w:rsidRPr="009D2105">
        <w:rPr>
          <w:rFonts w:ascii="Ecofont Vera Sans" w:hAnsi="Ecofont Vera Sans"/>
          <w:b/>
          <w:sz w:val="20"/>
          <w:szCs w:val="20"/>
        </w:rPr>
        <w:t xml:space="preserve"> corridos</w:t>
      </w:r>
      <w:r w:rsidRPr="006436EE">
        <w:rPr>
          <w:rFonts w:ascii="Ecofont Vera Sans" w:hAnsi="Ecofont Vera Sans"/>
          <w:sz w:val="20"/>
          <w:szCs w:val="20"/>
        </w:rPr>
        <w:t>, a contar da data do recebimento da comunicação enviada pela autoridade competente.</w:t>
      </w:r>
    </w:p>
    <w:p w:rsidR="000F6532" w:rsidRPr="006436EE" w:rsidRDefault="000F6532" w:rsidP="0014056C">
      <w:pPr>
        <w:numPr>
          <w:ilvl w:val="1"/>
          <w:numId w:val="1"/>
        </w:numPr>
        <w:spacing w:after="360"/>
        <w:jc w:val="both"/>
        <w:rPr>
          <w:rFonts w:ascii="Ecofont Vera Sans" w:eastAsia="Arial Unicode MS" w:hAnsi="Ecofont Vera Sans"/>
          <w:sz w:val="20"/>
          <w:szCs w:val="20"/>
        </w:rPr>
      </w:pPr>
      <w:r w:rsidRPr="006436EE">
        <w:rPr>
          <w:rFonts w:ascii="Ecofont Vera Sans" w:eastAsia="Arial Unicode MS" w:hAnsi="Ecofont Vera Sans"/>
          <w:sz w:val="20"/>
          <w:szCs w:val="20"/>
        </w:rPr>
        <w:t>As penalidades serão obriga</w:t>
      </w:r>
      <w:r w:rsidR="007043F8" w:rsidRPr="006436EE">
        <w:rPr>
          <w:rFonts w:ascii="Ecofont Vera Sans" w:eastAsia="Arial Unicode MS" w:hAnsi="Ecofont Vera Sans"/>
          <w:sz w:val="20"/>
          <w:szCs w:val="20"/>
        </w:rPr>
        <w:t>toriamente registradas no SICAF</w:t>
      </w:r>
      <w:r w:rsidRPr="006436EE">
        <w:rPr>
          <w:rFonts w:ascii="Ecofont Vera Sans" w:eastAsia="Arial Unicode MS" w:hAnsi="Ecofont Vera Sans"/>
          <w:sz w:val="20"/>
          <w:szCs w:val="20"/>
        </w:rPr>
        <w:t>.</w:t>
      </w:r>
    </w:p>
    <w:p w:rsidR="00D7768A" w:rsidRPr="006436EE" w:rsidRDefault="00D7768A"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As sanções aqui previstas são independentes entre si, podendo ser aplicadas isoladas ou, no caso das multas, cumulativamente, sem prejuízo de outras medidas cabíveis.</w:t>
      </w:r>
    </w:p>
    <w:p w:rsidR="000F6532" w:rsidRPr="006436EE" w:rsidRDefault="000F6532" w:rsidP="0014056C">
      <w:pPr>
        <w:numPr>
          <w:ilvl w:val="0"/>
          <w:numId w:val="1"/>
        </w:numPr>
        <w:spacing w:after="360"/>
        <w:jc w:val="both"/>
        <w:rPr>
          <w:rFonts w:ascii="Ecofont Vera Sans" w:hAnsi="Ecofont Vera Sans"/>
          <w:sz w:val="20"/>
          <w:szCs w:val="20"/>
          <w:highlight w:val="lightGray"/>
          <w:u w:val="single"/>
          <w:shd w:val="clear" w:color="auto" w:fill="B3B3B3"/>
        </w:rPr>
      </w:pPr>
      <w:r w:rsidRPr="006436EE">
        <w:rPr>
          <w:rFonts w:ascii="Ecofont Vera Sans" w:hAnsi="Ecofont Vera Sans"/>
          <w:sz w:val="20"/>
          <w:szCs w:val="20"/>
          <w:highlight w:val="lightGray"/>
          <w:u w:val="single"/>
          <w:shd w:val="clear" w:color="auto" w:fill="B3B3B3"/>
        </w:rPr>
        <w:t>DOS RECURSOS</w:t>
      </w:r>
    </w:p>
    <w:p w:rsidR="00A4384F" w:rsidRPr="006436EE" w:rsidRDefault="00A4384F"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Dos atos da Administração, praticados no curso desta licitação, serão admitidos os seguintes recursos:</w:t>
      </w:r>
    </w:p>
    <w:p w:rsidR="00F6466B" w:rsidRPr="006436EE" w:rsidRDefault="00F6466B"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Recurso hierárquico, no prazo de 05 (cinco) dias úteis, a contar da intimação do ato, ou da lavratura da ata de reunião, nos casos de:</w:t>
      </w:r>
    </w:p>
    <w:p w:rsidR="00F6466B" w:rsidRPr="006436EE" w:rsidRDefault="00F6466B" w:rsidP="0014056C">
      <w:pPr>
        <w:numPr>
          <w:ilvl w:val="3"/>
          <w:numId w:val="1"/>
        </w:numPr>
        <w:spacing w:after="360"/>
        <w:jc w:val="both"/>
        <w:rPr>
          <w:rFonts w:ascii="Ecofont Vera Sans" w:hAnsi="Ecofont Vera Sans"/>
          <w:sz w:val="20"/>
          <w:szCs w:val="20"/>
        </w:rPr>
      </w:pPr>
      <w:proofErr w:type="gramStart"/>
      <w:r w:rsidRPr="006436EE">
        <w:rPr>
          <w:rFonts w:ascii="Ecofont Vera Sans" w:hAnsi="Ecofont Vera Sans"/>
          <w:sz w:val="20"/>
          <w:szCs w:val="20"/>
        </w:rPr>
        <w:t>habilitação</w:t>
      </w:r>
      <w:proofErr w:type="gramEnd"/>
      <w:r w:rsidRPr="006436EE">
        <w:rPr>
          <w:rFonts w:ascii="Ecofont Vera Sans" w:hAnsi="Ecofont Vera Sans"/>
          <w:sz w:val="20"/>
          <w:szCs w:val="20"/>
        </w:rPr>
        <w:t xml:space="preserve"> ou inabilita</w:t>
      </w:r>
      <w:r w:rsidR="00914FB4">
        <w:rPr>
          <w:rFonts w:ascii="Ecofont Vera Sans" w:hAnsi="Ecofont Vera Sans"/>
          <w:sz w:val="20"/>
          <w:szCs w:val="20"/>
        </w:rPr>
        <w:t>ç</w:t>
      </w:r>
      <w:r w:rsidRPr="006436EE">
        <w:rPr>
          <w:rFonts w:ascii="Ecofont Vera Sans" w:hAnsi="Ecofont Vera Sans"/>
          <w:sz w:val="20"/>
          <w:szCs w:val="20"/>
        </w:rPr>
        <w:t>ão da licitante;</w:t>
      </w:r>
    </w:p>
    <w:p w:rsidR="00F6466B" w:rsidRPr="006436EE" w:rsidRDefault="00F6466B" w:rsidP="0014056C">
      <w:pPr>
        <w:numPr>
          <w:ilvl w:val="3"/>
          <w:numId w:val="1"/>
        </w:numPr>
        <w:spacing w:after="360"/>
        <w:jc w:val="both"/>
        <w:rPr>
          <w:rFonts w:ascii="Ecofont Vera Sans" w:hAnsi="Ecofont Vera Sans"/>
          <w:sz w:val="20"/>
          <w:szCs w:val="20"/>
        </w:rPr>
      </w:pPr>
      <w:proofErr w:type="gramStart"/>
      <w:r w:rsidRPr="006436EE">
        <w:rPr>
          <w:rFonts w:ascii="Ecofont Vera Sans" w:hAnsi="Ecofont Vera Sans"/>
          <w:sz w:val="20"/>
          <w:szCs w:val="20"/>
        </w:rPr>
        <w:t>julgamento</w:t>
      </w:r>
      <w:proofErr w:type="gramEnd"/>
      <w:r w:rsidRPr="006436EE">
        <w:rPr>
          <w:rFonts w:ascii="Ecofont Vera Sans" w:hAnsi="Ecofont Vera Sans"/>
          <w:sz w:val="20"/>
          <w:szCs w:val="20"/>
        </w:rPr>
        <w:t xml:space="preserve"> das propostas;</w:t>
      </w:r>
    </w:p>
    <w:p w:rsidR="00F6466B" w:rsidRPr="006436EE" w:rsidRDefault="00F6466B" w:rsidP="0014056C">
      <w:pPr>
        <w:numPr>
          <w:ilvl w:val="3"/>
          <w:numId w:val="1"/>
        </w:numPr>
        <w:spacing w:after="360"/>
        <w:jc w:val="both"/>
        <w:rPr>
          <w:rFonts w:ascii="Ecofont Vera Sans" w:hAnsi="Ecofont Vera Sans"/>
          <w:sz w:val="20"/>
          <w:szCs w:val="20"/>
        </w:rPr>
      </w:pPr>
      <w:proofErr w:type="gramStart"/>
      <w:r w:rsidRPr="006436EE">
        <w:rPr>
          <w:rFonts w:ascii="Ecofont Vera Sans" w:hAnsi="Ecofont Vera Sans"/>
          <w:sz w:val="20"/>
          <w:szCs w:val="20"/>
        </w:rPr>
        <w:t>anulação</w:t>
      </w:r>
      <w:proofErr w:type="gramEnd"/>
      <w:r w:rsidRPr="006436EE">
        <w:rPr>
          <w:rFonts w:ascii="Ecofont Vera Sans" w:hAnsi="Ecofont Vera Sans"/>
          <w:sz w:val="20"/>
          <w:szCs w:val="20"/>
        </w:rPr>
        <w:t xml:space="preserve"> ou revogação da licitação;</w:t>
      </w:r>
    </w:p>
    <w:p w:rsidR="00F6466B" w:rsidRPr="006436EE" w:rsidRDefault="00F6466B" w:rsidP="0014056C">
      <w:pPr>
        <w:numPr>
          <w:ilvl w:val="3"/>
          <w:numId w:val="1"/>
        </w:numPr>
        <w:spacing w:after="360"/>
        <w:jc w:val="both"/>
        <w:rPr>
          <w:rFonts w:ascii="Ecofont Vera Sans" w:hAnsi="Ecofont Vera Sans"/>
          <w:sz w:val="20"/>
          <w:szCs w:val="20"/>
        </w:rPr>
      </w:pPr>
      <w:proofErr w:type="gramStart"/>
      <w:r w:rsidRPr="006436EE">
        <w:rPr>
          <w:rFonts w:ascii="Ecofont Vera Sans" w:hAnsi="Ecofont Vera Sans"/>
          <w:sz w:val="20"/>
          <w:szCs w:val="20"/>
        </w:rPr>
        <w:t>indeferimento</w:t>
      </w:r>
      <w:proofErr w:type="gramEnd"/>
      <w:r w:rsidRPr="006436EE">
        <w:rPr>
          <w:rFonts w:ascii="Ecofont Vera Sans" w:hAnsi="Ecofont Vera Sans"/>
          <w:sz w:val="20"/>
          <w:szCs w:val="20"/>
        </w:rPr>
        <w:t xml:space="preserve"> do pedido de inscrição em registro cadastral, sua alteração ou cancelamento;</w:t>
      </w:r>
    </w:p>
    <w:p w:rsidR="00F6466B" w:rsidRPr="006436EE" w:rsidRDefault="00F6466B" w:rsidP="0014056C">
      <w:pPr>
        <w:numPr>
          <w:ilvl w:val="3"/>
          <w:numId w:val="1"/>
        </w:numPr>
        <w:spacing w:after="360"/>
        <w:jc w:val="both"/>
        <w:rPr>
          <w:rFonts w:ascii="Ecofont Vera Sans" w:hAnsi="Ecofont Vera Sans"/>
          <w:sz w:val="20"/>
          <w:szCs w:val="20"/>
        </w:rPr>
      </w:pPr>
      <w:proofErr w:type="gramStart"/>
      <w:r w:rsidRPr="006436EE">
        <w:rPr>
          <w:rFonts w:ascii="Ecofont Vera Sans" w:hAnsi="Ecofont Vera Sans"/>
          <w:sz w:val="20"/>
          <w:szCs w:val="20"/>
        </w:rPr>
        <w:t>rescisão</w:t>
      </w:r>
      <w:proofErr w:type="gramEnd"/>
      <w:r w:rsidRPr="006436EE">
        <w:rPr>
          <w:rFonts w:ascii="Ecofont Vera Sans" w:hAnsi="Ecofont Vera Sans"/>
          <w:sz w:val="20"/>
          <w:szCs w:val="20"/>
        </w:rPr>
        <w:t xml:space="preserve"> do Contrato por ato unilateral da Administração, nos casos  a que se refere o inciso I do artigo 79 da Lei nº 8.666, de 1993;</w:t>
      </w:r>
    </w:p>
    <w:p w:rsidR="00F6466B" w:rsidRPr="006436EE" w:rsidRDefault="00F6466B" w:rsidP="0014056C">
      <w:pPr>
        <w:numPr>
          <w:ilvl w:val="3"/>
          <w:numId w:val="1"/>
        </w:numPr>
        <w:spacing w:after="360"/>
        <w:jc w:val="both"/>
        <w:rPr>
          <w:rFonts w:ascii="Ecofont Vera Sans" w:hAnsi="Ecofont Vera Sans"/>
          <w:sz w:val="20"/>
          <w:szCs w:val="20"/>
        </w:rPr>
      </w:pPr>
      <w:proofErr w:type="gramStart"/>
      <w:r w:rsidRPr="006436EE">
        <w:rPr>
          <w:rFonts w:ascii="Ecofont Vera Sans" w:hAnsi="Ecofont Vera Sans"/>
          <w:sz w:val="20"/>
          <w:szCs w:val="20"/>
        </w:rPr>
        <w:lastRenderedPageBreak/>
        <w:t>aplicação</w:t>
      </w:r>
      <w:proofErr w:type="gramEnd"/>
      <w:r w:rsidRPr="006436EE">
        <w:rPr>
          <w:rFonts w:ascii="Ecofont Vera Sans" w:hAnsi="Ecofont Vera Sans"/>
          <w:sz w:val="20"/>
          <w:szCs w:val="20"/>
        </w:rPr>
        <w:t xml:space="preserve"> das penas de advertência, suspensão temporária ou de multa.</w:t>
      </w:r>
    </w:p>
    <w:p w:rsidR="00F6466B" w:rsidRPr="006436EE" w:rsidRDefault="00F6466B"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Representação, no prazo de 05 (cinco) dias úteis, a contar da intimação da decisão relacionada com o objeto da licitação ou do Contrato, de que não caiba recurso hierárquico.</w:t>
      </w:r>
    </w:p>
    <w:p w:rsidR="00F6466B" w:rsidRPr="006436EE" w:rsidRDefault="00F6466B"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Pedido de reconsideração, no prazo de 10 (dez) dias úteis, a contar da intimação do ato, no caso de declaração de inidoneidade por decisão do Ministro de Estado.</w:t>
      </w:r>
    </w:p>
    <w:p w:rsidR="000F6532"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 xml:space="preserve">Interposto o recurso, tal ato será comunicado aos demais licitantes, que poderão apresentar </w:t>
      </w:r>
      <w:proofErr w:type="spellStart"/>
      <w:proofErr w:type="gramStart"/>
      <w:r w:rsidRPr="006436EE">
        <w:rPr>
          <w:rFonts w:ascii="Ecofont Vera Sans" w:hAnsi="Ecofont Vera Sans"/>
          <w:sz w:val="20"/>
          <w:szCs w:val="20"/>
        </w:rPr>
        <w:t>contra-razões</w:t>
      </w:r>
      <w:proofErr w:type="spellEnd"/>
      <w:proofErr w:type="gramEnd"/>
      <w:r w:rsidRPr="006436EE">
        <w:rPr>
          <w:rFonts w:ascii="Ecofont Vera Sans" w:hAnsi="Ecofont Vera Sans"/>
          <w:sz w:val="20"/>
          <w:szCs w:val="20"/>
        </w:rPr>
        <w:t xml:space="preserve"> no prazo de 05 (cinco) dias úteis.</w:t>
      </w:r>
    </w:p>
    <w:p w:rsidR="00A4384F" w:rsidRPr="006436EE" w:rsidRDefault="000F6532" w:rsidP="0014056C">
      <w:pPr>
        <w:numPr>
          <w:ilvl w:val="1"/>
          <w:numId w:val="1"/>
        </w:numPr>
        <w:spacing w:after="360"/>
        <w:jc w:val="both"/>
        <w:rPr>
          <w:rFonts w:ascii="Ecofont Vera Sans" w:hAnsi="Ecofont Vera Sans"/>
          <w:sz w:val="20"/>
          <w:szCs w:val="20"/>
        </w:rPr>
      </w:pPr>
      <w:r w:rsidRPr="006436EE">
        <w:rPr>
          <w:rFonts w:ascii="Ecofont Vera Sans" w:hAnsi="Ecofont Vera Sans"/>
          <w:sz w:val="20"/>
          <w:szCs w:val="20"/>
        </w:rPr>
        <w:t xml:space="preserve">O recurso será dirigido à autoridade superior, por intermédio da que praticou o ato recorrido, a qual pode reconsiderar sua decisão, no prazo de 05 (cinco) dias úteis, ou nesse mesmo prazo fazê-lo subir, devidamente informado. </w:t>
      </w:r>
    </w:p>
    <w:p w:rsidR="000F6532" w:rsidRPr="006436EE" w:rsidRDefault="00A4384F" w:rsidP="0014056C">
      <w:pPr>
        <w:numPr>
          <w:ilvl w:val="2"/>
          <w:numId w:val="1"/>
        </w:numPr>
        <w:spacing w:after="360"/>
        <w:jc w:val="both"/>
        <w:rPr>
          <w:rFonts w:ascii="Ecofont Vera Sans" w:hAnsi="Ecofont Vera Sans"/>
          <w:sz w:val="20"/>
          <w:szCs w:val="20"/>
        </w:rPr>
      </w:pPr>
      <w:r w:rsidRPr="006436EE">
        <w:rPr>
          <w:rFonts w:ascii="Ecofont Vera Sans" w:hAnsi="Ecofont Vera Sans"/>
          <w:sz w:val="20"/>
          <w:szCs w:val="20"/>
        </w:rPr>
        <w:t>A</w:t>
      </w:r>
      <w:r w:rsidR="000F6532" w:rsidRPr="006436EE">
        <w:rPr>
          <w:rFonts w:ascii="Ecofont Vera Sans" w:hAnsi="Ecofont Vera Sans"/>
          <w:sz w:val="20"/>
          <w:szCs w:val="20"/>
        </w:rPr>
        <w:t xml:space="preserve"> decisão deverá ser proferida no prazo de 05 (cinco) dias úteis, cont</w:t>
      </w:r>
      <w:r w:rsidR="00D705AF" w:rsidRPr="006436EE">
        <w:rPr>
          <w:rFonts w:ascii="Ecofont Vera Sans" w:hAnsi="Ecofont Vera Sans"/>
          <w:sz w:val="20"/>
          <w:szCs w:val="20"/>
        </w:rPr>
        <w:t>ando do recebimento do recurso.</w:t>
      </w:r>
    </w:p>
    <w:p w:rsidR="00FE3B9F" w:rsidRDefault="00FE3B9F" w:rsidP="0014056C">
      <w:pPr>
        <w:numPr>
          <w:ilvl w:val="0"/>
          <w:numId w:val="1"/>
        </w:numPr>
        <w:spacing w:after="360"/>
        <w:jc w:val="both"/>
        <w:rPr>
          <w:rFonts w:ascii="Ecofont Vera Sans" w:hAnsi="Ecofont Vera Sans"/>
          <w:sz w:val="20"/>
          <w:szCs w:val="20"/>
          <w:highlight w:val="lightGray"/>
          <w:u w:val="single"/>
          <w:shd w:val="clear" w:color="auto" w:fill="B3B3B3"/>
        </w:rPr>
      </w:pPr>
      <w:r>
        <w:rPr>
          <w:rFonts w:ascii="Ecofont Vera Sans" w:hAnsi="Ecofont Vera Sans"/>
          <w:sz w:val="20"/>
          <w:szCs w:val="20"/>
          <w:highlight w:val="lightGray"/>
          <w:u w:val="single"/>
          <w:shd w:val="clear" w:color="auto" w:fill="B3B3B3"/>
        </w:rPr>
        <w:t>DA SUSTENTABILIDADE AMBIENTAL</w:t>
      </w:r>
    </w:p>
    <w:p w:rsidR="00FE3B9F" w:rsidRDefault="00FE3B9F" w:rsidP="00FE3B9F">
      <w:pPr>
        <w:pStyle w:val="Recuodecorpodetexto"/>
        <w:numPr>
          <w:ilvl w:val="1"/>
          <w:numId w:val="1"/>
        </w:numPr>
        <w:spacing w:after="0"/>
        <w:ind w:right="-340"/>
        <w:jc w:val="both"/>
        <w:rPr>
          <w:rFonts w:ascii="Ecofont Vera Sans" w:hAnsi="Ecofont Vera Sans"/>
        </w:rPr>
      </w:pPr>
      <w:r w:rsidRPr="00FE3B9F">
        <w:rPr>
          <w:rFonts w:ascii="Ecofont Vera Sans" w:hAnsi="Ecofont Vera Sans"/>
        </w:rPr>
        <w:t xml:space="preserve">A Contratada deverá </w:t>
      </w:r>
      <w:proofErr w:type="gramStart"/>
      <w:r w:rsidRPr="00FE3B9F">
        <w:rPr>
          <w:rFonts w:ascii="Ecofont Vera Sans" w:hAnsi="Ecofont Vera Sans"/>
        </w:rPr>
        <w:t>observar,</w:t>
      </w:r>
      <w:proofErr w:type="gramEnd"/>
      <w:r w:rsidRPr="00FE3B9F">
        <w:rPr>
          <w:rFonts w:ascii="Ecofont Vera Sans" w:hAnsi="Ecofont Vera Sans"/>
        </w:rPr>
        <w:t xml:space="preserve"> no que couber, durante a execução contratual, os critérios de sustentabilidade ambiental, previstos na Instrução Normativa nº 1, de 19 de janeiro de 2010, da Secretaria de Logística e tecnologia da Informação, do ministério de Planejamento, Orçamento e gestão.</w:t>
      </w:r>
    </w:p>
    <w:p w:rsidR="00FE3B9F" w:rsidRDefault="00FE3B9F" w:rsidP="00FE3B9F">
      <w:pPr>
        <w:pStyle w:val="Recuodecorpodetexto"/>
        <w:spacing w:after="0"/>
        <w:ind w:left="284" w:right="-340"/>
        <w:jc w:val="both"/>
        <w:rPr>
          <w:rFonts w:ascii="Ecofont Vera Sans" w:hAnsi="Ecofont Vera Sans"/>
        </w:rPr>
      </w:pPr>
    </w:p>
    <w:p w:rsidR="00FE3B9F" w:rsidRDefault="00FE3B9F" w:rsidP="00FE3B9F">
      <w:pPr>
        <w:pStyle w:val="Recuodecorpodetexto"/>
        <w:numPr>
          <w:ilvl w:val="1"/>
          <w:numId w:val="1"/>
        </w:numPr>
        <w:spacing w:after="0"/>
        <w:ind w:right="-340"/>
        <w:jc w:val="both"/>
        <w:rPr>
          <w:rFonts w:ascii="Ecofont Vera Sans" w:hAnsi="Ecofont Vera Sans"/>
        </w:rPr>
      </w:pPr>
      <w:r>
        <w:rPr>
          <w:rFonts w:ascii="Ecofont Vera Sans" w:hAnsi="Ecofont Vera Sans"/>
        </w:rPr>
        <w:t xml:space="preserve">A </w:t>
      </w:r>
      <w:r w:rsidRPr="00FE3B9F">
        <w:rPr>
          <w:rFonts w:ascii="Ecofont Vera Sans" w:hAnsi="Ecofont Vera Sans"/>
        </w:rPr>
        <w:t>Contratada deverá desenvolver estudo de viabilidade para tratamento/reaproveitamento de águas cinza e negra</w:t>
      </w:r>
      <w:r>
        <w:rPr>
          <w:rFonts w:ascii="Ecofont Vera Sans" w:hAnsi="Ecofont Vera Sans"/>
        </w:rPr>
        <w:t>,</w:t>
      </w:r>
      <w:r w:rsidRPr="00FE3B9F">
        <w:rPr>
          <w:rFonts w:ascii="Ecofont Vera Sans" w:hAnsi="Ecofont Vera Sans"/>
        </w:rPr>
        <w:t xml:space="preserve"> sobre a viabilidade de construção de cisternas para armazenamento de água de chuva ou tratamento de águas servidas tratadas</w:t>
      </w:r>
      <w:r>
        <w:rPr>
          <w:rFonts w:ascii="Ecofont Vera Sans" w:hAnsi="Ecofont Vera Sans"/>
        </w:rPr>
        <w:t>. D</w:t>
      </w:r>
      <w:r w:rsidRPr="00FE3B9F">
        <w:rPr>
          <w:rFonts w:ascii="Ecofont Vera Sans" w:hAnsi="Ecofont Vera Sans"/>
        </w:rPr>
        <w:t>everão ser apresentados, ainda, estudos de soluções integradas de arquitetura e outras disciplinas, como por exemplo, a utilização do telhado verde.</w:t>
      </w:r>
    </w:p>
    <w:p w:rsidR="00FE3B9F" w:rsidRDefault="00FE3B9F" w:rsidP="00FE3B9F">
      <w:pPr>
        <w:pStyle w:val="PargrafodaLista"/>
        <w:rPr>
          <w:rFonts w:ascii="Ecofont Vera Sans" w:hAnsi="Ecofont Vera Sans"/>
        </w:rPr>
      </w:pPr>
    </w:p>
    <w:p w:rsidR="00FE3B9F" w:rsidRPr="00FE3B9F" w:rsidRDefault="00FE3B9F" w:rsidP="00FE3B9F">
      <w:pPr>
        <w:pStyle w:val="Recuodecorpodetexto"/>
        <w:numPr>
          <w:ilvl w:val="1"/>
          <w:numId w:val="1"/>
        </w:numPr>
        <w:spacing w:after="0"/>
        <w:ind w:right="-340"/>
        <w:jc w:val="both"/>
        <w:rPr>
          <w:rFonts w:ascii="Ecofont Vera Sans" w:hAnsi="Ecofont Vera Sans"/>
        </w:rPr>
      </w:pPr>
      <w:r>
        <w:rPr>
          <w:rFonts w:ascii="Ecofont Vera Sans" w:hAnsi="Ecofont Vera Sans"/>
        </w:rPr>
        <w:t>Deverão ser observados os demais critérios de sustentabilidade previstos no Anexo I do Projeto Básico (Anexo A do Edital).</w:t>
      </w:r>
    </w:p>
    <w:p w:rsidR="00FE3B9F" w:rsidRDefault="00FE3B9F" w:rsidP="00FE3B9F">
      <w:pPr>
        <w:pStyle w:val="PargrafodaLista"/>
        <w:spacing w:after="360"/>
        <w:ind w:left="284"/>
        <w:jc w:val="both"/>
        <w:rPr>
          <w:rFonts w:ascii="Ecofont Vera Sans" w:hAnsi="Ecofont Vera Sans"/>
          <w:sz w:val="20"/>
          <w:szCs w:val="20"/>
          <w:highlight w:val="lightGray"/>
          <w:u w:val="single"/>
          <w:shd w:val="clear" w:color="auto" w:fill="B3B3B3"/>
        </w:rPr>
      </w:pPr>
    </w:p>
    <w:p w:rsidR="000F6532" w:rsidRPr="006436EE" w:rsidRDefault="0022708E" w:rsidP="0014056C">
      <w:pPr>
        <w:numPr>
          <w:ilvl w:val="0"/>
          <w:numId w:val="1"/>
        </w:numPr>
        <w:spacing w:after="360"/>
        <w:jc w:val="both"/>
        <w:rPr>
          <w:rFonts w:ascii="Ecofont Vera Sans" w:hAnsi="Ecofont Vera Sans"/>
          <w:sz w:val="20"/>
          <w:szCs w:val="20"/>
          <w:highlight w:val="lightGray"/>
          <w:u w:val="single"/>
          <w:shd w:val="clear" w:color="auto" w:fill="B3B3B3"/>
        </w:rPr>
      </w:pPr>
      <w:r w:rsidRPr="006436EE">
        <w:rPr>
          <w:rFonts w:ascii="Ecofont Vera Sans" w:hAnsi="Ecofont Vera Sans"/>
          <w:sz w:val="20"/>
          <w:szCs w:val="20"/>
          <w:highlight w:val="lightGray"/>
          <w:u w:val="single"/>
          <w:shd w:val="clear" w:color="auto" w:fill="B3B3B3"/>
        </w:rPr>
        <w:t xml:space="preserve">DAS </w:t>
      </w:r>
      <w:r w:rsidR="000F6532" w:rsidRPr="006436EE">
        <w:rPr>
          <w:rFonts w:ascii="Ecofont Vera Sans" w:hAnsi="Ecofont Vera Sans"/>
          <w:sz w:val="20"/>
          <w:szCs w:val="20"/>
          <w:highlight w:val="lightGray"/>
          <w:u w:val="single"/>
          <w:shd w:val="clear" w:color="auto" w:fill="B3B3B3"/>
        </w:rPr>
        <w:t xml:space="preserve">DISPOSIÇÕES </w:t>
      </w:r>
      <w:r w:rsidRPr="006436EE">
        <w:rPr>
          <w:rFonts w:ascii="Ecofont Vera Sans" w:hAnsi="Ecofont Vera Sans"/>
          <w:sz w:val="20"/>
          <w:szCs w:val="20"/>
          <w:highlight w:val="lightGray"/>
          <w:u w:val="single"/>
          <w:shd w:val="clear" w:color="auto" w:fill="B3B3B3"/>
        </w:rPr>
        <w:t>GERAIS</w:t>
      </w:r>
    </w:p>
    <w:p w:rsidR="00B00F75" w:rsidRPr="006436EE" w:rsidRDefault="000F6532"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 xml:space="preserve">Quaisquer dúvidas porventura existentes sobre o disposto no presente Edital deverão ser objeto de </w:t>
      </w:r>
      <w:r w:rsidRPr="006436EE">
        <w:rPr>
          <w:rFonts w:ascii="Ecofont Vera Sans" w:hAnsi="Ecofont Vera Sans"/>
          <w:bCs/>
          <w:sz w:val="20"/>
          <w:szCs w:val="20"/>
        </w:rPr>
        <w:t>consulta, por escrito</w:t>
      </w:r>
      <w:r w:rsidRPr="006436EE">
        <w:rPr>
          <w:rFonts w:ascii="Ecofont Vera Sans" w:hAnsi="Ecofont Vera Sans"/>
          <w:sz w:val="20"/>
          <w:szCs w:val="20"/>
        </w:rPr>
        <w:t xml:space="preserve">, à </w:t>
      </w:r>
      <w:r w:rsidR="00B00F75" w:rsidRPr="006436EE">
        <w:rPr>
          <w:rFonts w:ascii="Ecofont Vera Sans" w:hAnsi="Ecofont Vera Sans"/>
          <w:sz w:val="20"/>
          <w:szCs w:val="20"/>
        </w:rPr>
        <w:t xml:space="preserve">Comissão responsável pela presente licitação, </w:t>
      </w:r>
      <w:r w:rsidRPr="006436EE">
        <w:rPr>
          <w:rFonts w:ascii="Ecofont Vera Sans" w:hAnsi="Ecofont Vera Sans"/>
          <w:bCs/>
          <w:sz w:val="20"/>
          <w:szCs w:val="20"/>
        </w:rPr>
        <w:t>em</w:t>
      </w:r>
      <w:r w:rsidRPr="006436EE">
        <w:rPr>
          <w:rFonts w:ascii="Ecofont Vera Sans" w:hAnsi="Ecofont Vera Sans"/>
          <w:sz w:val="20"/>
          <w:szCs w:val="20"/>
        </w:rPr>
        <w:t xml:space="preserve"> </w:t>
      </w:r>
      <w:r w:rsidRPr="006436EE">
        <w:rPr>
          <w:rFonts w:ascii="Ecofont Vera Sans" w:hAnsi="Ecofont Vera Sans"/>
          <w:bCs/>
          <w:sz w:val="20"/>
          <w:szCs w:val="20"/>
        </w:rPr>
        <w:t xml:space="preserve">até </w:t>
      </w:r>
      <w:r w:rsidR="00B00F75" w:rsidRPr="006436EE">
        <w:rPr>
          <w:rFonts w:ascii="Ecofont Vera Sans" w:hAnsi="Ecofont Vera Sans"/>
          <w:bCs/>
          <w:sz w:val="20"/>
          <w:szCs w:val="20"/>
        </w:rPr>
        <w:t>05 (</w:t>
      </w:r>
      <w:r w:rsidRPr="006436EE">
        <w:rPr>
          <w:rFonts w:ascii="Ecofont Vera Sans" w:hAnsi="Ecofont Vera Sans"/>
          <w:bCs/>
          <w:sz w:val="20"/>
          <w:szCs w:val="20"/>
        </w:rPr>
        <w:t>cinco</w:t>
      </w:r>
      <w:r w:rsidR="00B00F75" w:rsidRPr="006436EE">
        <w:rPr>
          <w:rFonts w:ascii="Ecofont Vera Sans" w:hAnsi="Ecofont Vera Sans"/>
          <w:bCs/>
          <w:sz w:val="20"/>
          <w:szCs w:val="20"/>
        </w:rPr>
        <w:t>)</w:t>
      </w:r>
      <w:r w:rsidRPr="006436EE">
        <w:rPr>
          <w:rFonts w:ascii="Ecofont Vera Sans" w:hAnsi="Ecofont Vera Sans"/>
          <w:bCs/>
          <w:sz w:val="20"/>
          <w:szCs w:val="20"/>
        </w:rPr>
        <w:t xml:space="preserve"> dias</w:t>
      </w:r>
      <w:r w:rsidRPr="006436EE">
        <w:rPr>
          <w:rFonts w:ascii="Ecofont Vera Sans" w:hAnsi="Ecofont Vera Sans"/>
          <w:sz w:val="20"/>
          <w:szCs w:val="20"/>
        </w:rPr>
        <w:t xml:space="preserve"> </w:t>
      </w:r>
      <w:r w:rsidRPr="006436EE">
        <w:rPr>
          <w:rFonts w:ascii="Ecofont Vera Sans" w:hAnsi="Ecofont Vera Sans"/>
          <w:bCs/>
          <w:sz w:val="20"/>
          <w:szCs w:val="20"/>
        </w:rPr>
        <w:t>consecutivos anteriores à data de abertura d</w:t>
      </w:r>
      <w:r w:rsidR="00B00F75" w:rsidRPr="006436EE">
        <w:rPr>
          <w:rFonts w:ascii="Ecofont Vera Sans" w:hAnsi="Ecofont Vera Sans"/>
          <w:bCs/>
          <w:sz w:val="20"/>
          <w:szCs w:val="20"/>
        </w:rPr>
        <w:t>o certame.</w:t>
      </w:r>
    </w:p>
    <w:p w:rsidR="000F6532" w:rsidRPr="006436EE" w:rsidRDefault="00B00F75"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bCs/>
          <w:sz w:val="20"/>
          <w:szCs w:val="20"/>
        </w:rPr>
        <w:t xml:space="preserve">As dúvidas serão </w:t>
      </w:r>
      <w:r w:rsidR="000F6532" w:rsidRPr="006436EE">
        <w:rPr>
          <w:rFonts w:ascii="Ecofont Vera Sans" w:hAnsi="Ecofont Vera Sans"/>
          <w:sz w:val="20"/>
          <w:szCs w:val="20"/>
        </w:rPr>
        <w:t xml:space="preserve">consolidadas e respondidas, </w:t>
      </w:r>
      <w:r w:rsidR="000F6532" w:rsidRPr="006436EE">
        <w:rPr>
          <w:rFonts w:ascii="Ecofont Vera Sans" w:hAnsi="Ecofont Vera Sans"/>
          <w:bCs/>
          <w:sz w:val="20"/>
          <w:szCs w:val="20"/>
        </w:rPr>
        <w:t>por escrito</w:t>
      </w:r>
      <w:r w:rsidR="000F6532" w:rsidRPr="006436EE">
        <w:rPr>
          <w:rFonts w:ascii="Ecofont Vera Sans" w:hAnsi="Ecofont Vera Sans"/>
          <w:sz w:val="20"/>
          <w:szCs w:val="20"/>
        </w:rPr>
        <w:t xml:space="preserve">, </w:t>
      </w:r>
      <w:proofErr w:type="gramStart"/>
      <w:r w:rsidR="000F6532" w:rsidRPr="006436EE">
        <w:rPr>
          <w:rFonts w:ascii="Ecofont Vera Sans" w:hAnsi="Ecofont Vera Sans"/>
          <w:sz w:val="20"/>
          <w:szCs w:val="20"/>
        </w:rPr>
        <w:t>após</w:t>
      </w:r>
      <w:proofErr w:type="gramEnd"/>
      <w:r w:rsidR="000F6532" w:rsidRPr="006436EE">
        <w:rPr>
          <w:rFonts w:ascii="Ecofont Vera Sans" w:hAnsi="Ecofont Vera Sans"/>
          <w:sz w:val="20"/>
          <w:szCs w:val="20"/>
        </w:rPr>
        <w:t xml:space="preserve"> esgotado o prazo de consulta, por meio de circular afixada em mural n</w:t>
      </w:r>
      <w:r w:rsidRPr="006436EE">
        <w:rPr>
          <w:rFonts w:ascii="Ecofont Vera Sans" w:hAnsi="Ecofont Vera Sans"/>
          <w:sz w:val="20"/>
          <w:szCs w:val="20"/>
        </w:rPr>
        <w:t>a sede da Comissão</w:t>
      </w:r>
      <w:r w:rsidR="000F6532" w:rsidRPr="006436EE">
        <w:rPr>
          <w:rFonts w:ascii="Ecofont Vera Sans" w:hAnsi="Ecofont Vera Sans"/>
          <w:sz w:val="20"/>
          <w:szCs w:val="20"/>
        </w:rPr>
        <w:t xml:space="preserve"> e encaminhada a todos os interessados </w:t>
      </w:r>
      <w:r w:rsidR="000F6532" w:rsidRPr="006436EE">
        <w:rPr>
          <w:rFonts w:ascii="Ecofont Vera Sans" w:hAnsi="Ecofont Vera Sans"/>
          <w:bCs/>
          <w:sz w:val="20"/>
          <w:szCs w:val="20"/>
        </w:rPr>
        <w:t>que tenham informado seu endereço eletrônico, cabendo àqueles que por qualquer motivo não tenham recebido as informações no prazo estipulado o dever, no resguardo de seus interesses, de inteirar-se sobre o teor do documento.</w:t>
      </w:r>
    </w:p>
    <w:p w:rsidR="00D212FB" w:rsidRPr="006436EE" w:rsidRDefault="00D212FB"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color w:val="000000"/>
          <w:spacing w:val="-2"/>
          <w:sz w:val="20"/>
          <w:szCs w:val="20"/>
        </w:rPr>
        <w:lastRenderedPageBreak/>
        <w:t>As disposições deste Edital poderão ser objeto de impugnação, por violarem disposições legais, especialmente da Lei nº 8.666, de 1993, nos seguintes termos:</w:t>
      </w:r>
    </w:p>
    <w:p w:rsidR="00D212FB" w:rsidRPr="006436EE" w:rsidRDefault="00D212FB"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color w:val="000000"/>
          <w:spacing w:val="-2"/>
          <w:sz w:val="20"/>
          <w:szCs w:val="20"/>
        </w:rPr>
        <w:t>Por parte de qualquer cidadão, desde que protocole o pedido até 05 (cinco) dias úteis antes da data fixada para a abertura dos envelopes de habilitação, cabendo à Administração responder à impugnação em até 03 (três) dias úteis;</w:t>
      </w:r>
    </w:p>
    <w:p w:rsidR="00D212FB" w:rsidRPr="006436EE" w:rsidRDefault="00D212FB"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color w:val="000000"/>
          <w:spacing w:val="-2"/>
          <w:sz w:val="20"/>
          <w:szCs w:val="20"/>
        </w:rPr>
        <w:t>Por parte do licitante, desde que protocole o pedido até o segundo dia útil que anteceder a data de abertura dos envelopes de habilitação; do contrário, a comunicação não terá o efeito de recurso.</w:t>
      </w:r>
    </w:p>
    <w:p w:rsidR="00D212FB" w:rsidRPr="006436EE" w:rsidRDefault="00D212FB" w:rsidP="0014056C">
      <w:pPr>
        <w:numPr>
          <w:ilvl w:val="3"/>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color w:val="000000"/>
          <w:spacing w:val="-2"/>
          <w:sz w:val="20"/>
          <w:szCs w:val="20"/>
        </w:rPr>
        <w:t>A impugnação tempestiva não impede o licitante de participar da licitação até o trânsito em julgado da decisão correspondente.</w:t>
      </w:r>
    </w:p>
    <w:p w:rsidR="000F6532" w:rsidRPr="006436EE" w:rsidRDefault="000F6532"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 xml:space="preserve">Os interessados deverão estudar minuciosa e cuidadosamente o Edital e seus Anexos, </w:t>
      </w:r>
      <w:r w:rsidR="00BE5957" w:rsidRPr="006436EE">
        <w:rPr>
          <w:rFonts w:ascii="Ecofont Vera Sans" w:hAnsi="Ecofont Vera Sans"/>
          <w:sz w:val="20"/>
          <w:szCs w:val="20"/>
        </w:rPr>
        <w:t xml:space="preserve">bem como todas as instruções, termos e especificações técnicas presentes, </w:t>
      </w:r>
      <w:r w:rsidRPr="006436EE">
        <w:rPr>
          <w:rFonts w:ascii="Ecofont Vera Sans" w:hAnsi="Ecofont Vera Sans"/>
          <w:sz w:val="20"/>
          <w:szCs w:val="20"/>
        </w:rPr>
        <w:t xml:space="preserve">informando-se de todas as circunstâncias ou detalhes que possam de algum modo afetar </w:t>
      </w:r>
      <w:r w:rsidR="00D212FB" w:rsidRPr="006436EE">
        <w:rPr>
          <w:rFonts w:ascii="Ecofont Vera Sans" w:hAnsi="Ecofont Vera Sans"/>
          <w:sz w:val="20"/>
          <w:szCs w:val="20"/>
        </w:rPr>
        <w:t xml:space="preserve">a aferição dos </w:t>
      </w:r>
      <w:r w:rsidRPr="006436EE">
        <w:rPr>
          <w:rFonts w:ascii="Ecofont Vera Sans" w:hAnsi="Ecofont Vera Sans"/>
          <w:sz w:val="20"/>
          <w:szCs w:val="20"/>
        </w:rPr>
        <w:t xml:space="preserve">custos e prazos </w:t>
      </w:r>
      <w:r w:rsidR="00220080" w:rsidRPr="006436EE">
        <w:rPr>
          <w:rFonts w:ascii="Ecofont Vera Sans" w:hAnsi="Ecofont Vera Sans"/>
          <w:sz w:val="20"/>
          <w:szCs w:val="20"/>
        </w:rPr>
        <w:t xml:space="preserve">envolvidos </w:t>
      </w:r>
      <w:r w:rsidR="00BE5957" w:rsidRPr="006436EE">
        <w:rPr>
          <w:rFonts w:ascii="Ecofont Vera Sans" w:hAnsi="Ecofont Vera Sans"/>
          <w:sz w:val="20"/>
          <w:szCs w:val="20"/>
        </w:rPr>
        <w:t>n</w:t>
      </w:r>
      <w:r w:rsidR="00F57C65" w:rsidRPr="006436EE">
        <w:rPr>
          <w:rFonts w:ascii="Ecofont Vera Sans" w:hAnsi="Ecofont Vera Sans"/>
          <w:sz w:val="20"/>
          <w:szCs w:val="20"/>
        </w:rPr>
        <w:t>a execução do objeto desta licitação.</w:t>
      </w:r>
    </w:p>
    <w:p w:rsidR="00D212FB" w:rsidRPr="006436EE" w:rsidRDefault="00D212FB"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2A0AA4" w:rsidRPr="006436EE" w:rsidRDefault="000F6532"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 xml:space="preserve">A participação na licitação </w:t>
      </w:r>
      <w:r w:rsidR="00BE5957" w:rsidRPr="006436EE">
        <w:rPr>
          <w:rFonts w:ascii="Ecofont Vera Sans" w:hAnsi="Ecofont Vera Sans"/>
          <w:color w:val="000000"/>
          <w:sz w:val="20"/>
          <w:szCs w:val="20"/>
        </w:rPr>
        <w:t xml:space="preserve">implica plena aceitação, por parte do licitante, das condições estabelecidas neste Edital e seus Anexos, bem como </w:t>
      </w:r>
      <w:r w:rsidR="00BE5957" w:rsidRPr="006436EE">
        <w:rPr>
          <w:rFonts w:ascii="Ecofont Vera Sans" w:hAnsi="Ecofont Vera Sans"/>
          <w:sz w:val="20"/>
          <w:szCs w:val="20"/>
        </w:rPr>
        <w:t>obrigatoriedade do cumprimento das disposições nele contidas.</w:t>
      </w:r>
    </w:p>
    <w:p w:rsidR="002A0AA4" w:rsidRPr="006436EE" w:rsidRDefault="002A0AA4"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D212FB" w:rsidRPr="006436EE" w:rsidRDefault="00D212FB"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 xml:space="preserve">Não havendo expediente ou ocorrendo qualquer fato superveniente que impeça a realização do certame na data marcada, a sessão será automaticamente transferida para o primeiro dia útil </w:t>
      </w:r>
      <w:r w:rsidR="0027072A" w:rsidRPr="006436EE">
        <w:rPr>
          <w:rFonts w:ascii="Ecofont Vera Sans" w:hAnsi="Ecofont Vera Sans"/>
          <w:sz w:val="20"/>
          <w:szCs w:val="20"/>
        </w:rPr>
        <w:t>subsequente</w:t>
      </w:r>
      <w:r w:rsidRPr="006436EE">
        <w:rPr>
          <w:rFonts w:ascii="Ecofont Vera Sans" w:hAnsi="Ecofont Vera Sans"/>
          <w:sz w:val="20"/>
          <w:szCs w:val="20"/>
        </w:rPr>
        <w:t>, no mesmo horário e local anteriormente estabelecido, desde que não haja comunicação da Comissão em contrário.</w:t>
      </w:r>
    </w:p>
    <w:p w:rsidR="00D212FB" w:rsidRPr="006436EE" w:rsidRDefault="00D212FB"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D212FB" w:rsidRPr="006436EE" w:rsidRDefault="00D212FB"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A homologação do resultado desta licitação não implicará direito à contratação.</w:t>
      </w:r>
    </w:p>
    <w:p w:rsidR="00D212FB" w:rsidRPr="006436EE" w:rsidRDefault="00D212FB"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D212FB" w:rsidRPr="006436EE" w:rsidRDefault="00D212FB"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lastRenderedPageBreak/>
        <w:t>Na contagem dos prazos estabelecidos neste Edital e seus Anexos, excluir-se-á o dia do início e incluir-se-á o do vencimento. Só se iniciam e vencem os prazos em dias de expediente na Administração.</w:t>
      </w:r>
    </w:p>
    <w:p w:rsidR="00BE5957" w:rsidRPr="006436EE" w:rsidRDefault="00D212FB"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 xml:space="preserve">O desatendimento de exigências formais não essenciais não importará o afastamento do licitante, desde que seja possível o aproveitamento do ato, </w:t>
      </w:r>
      <w:proofErr w:type="gramStart"/>
      <w:r w:rsidRPr="006436EE">
        <w:rPr>
          <w:rFonts w:ascii="Ecofont Vera Sans" w:hAnsi="Ecofont Vera Sans"/>
          <w:sz w:val="20"/>
          <w:szCs w:val="20"/>
        </w:rPr>
        <w:t>observados</w:t>
      </w:r>
      <w:proofErr w:type="gramEnd"/>
      <w:r w:rsidRPr="006436EE">
        <w:rPr>
          <w:rFonts w:ascii="Ecofont Vera Sans" w:hAnsi="Ecofont Vera Sans"/>
          <w:sz w:val="20"/>
          <w:szCs w:val="20"/>
        </w:rPr>
        <w:t xml:space="preserve"> os princípios da isonomia e do interesse público.</w:t>
      </w:r>
    </w:p>
    <w:p w:rsidR="0075374F" w:rsidRPr="006436EE" w:rsidRDefault="00D212FB"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 xml:space="preserve">As normas que disciplinam este </w:t>
      </w:r>
      <w:r w:rsidR="00BE5957" w:rsidRPr="006436EE">
        <w:rPr>
          <w:rFonts w:ascii="Ecofont Vera Sans" w:hAnsi="Ecofont Vera Sans"/>
          <w:sz w:val="20"/>
          <w:szCs w:val="20"/>
        </w:rPr>
        <w:t>certame</w:t>
      </w:r>
      <w:r w:rsidRPr="006436EE">
        <w:rPr>
          <w:rFonts w:ascii="Ecofont Vera Sans" w:hAnsi="Ecofont Vera Sans"/>
          <w:sz w:val="20"/>
          <w:szCs w:val="20"/>
        </w:rPr>
        <w:t xml:space="preserve"> serão sempre interpretadas em favor da ampliação da disputa entre os interessados, desde que não comprometam o interesse da Administração, o princípio da isonomia, a finalidade e a segurança da contratação</w:t>
      </w:r>
      <w:r w:rsidR="0075374F" w:rsidRPr="006436EE">
        <w:rPr>
          <w:rFonts w:ascii="Ecofont Vera Sans" w:hAnsi="Ecofont Vera Sans"/>
          <w:sz w:val="20"/>
          <w:szCs w:val="20"/>
        </w:rPr>
        <w:t>.</w:t>
      </w:r>
    </w:p>
    <w:p w:rsidR="0075374F" w:rsidRPr="006436EE" w:rsidRDefault="0075374F"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Em caso de divergência entre disposição do Edital e das demais peças que compõem o processo, prevalece a previsão do Edital.</w:t>
      </w:r>
    </w:p>
    <w:p w:rsidR="00BE5957" w:rsidRPr="00880531" w:rsidRDefault="00D212FB" w:rsidP="0014056C">
      <w:pPr>
        <w:numPr>
          <w:ilvl w:val="1"/>
          <w:numId w:val="1"/>
        </w:numPr>
        <w:spacing w:after="360"/>
        <w:jc w:val="both"/>
        <w:rPr>
          <w:rFonts w:ascii="Ecofont Vera Sans" w:hAnsi="Ecofont Vera Sans"/>
          <w:b/>
          <w:sz w:val="20"/>
          <w:szCs w:val="20"/>
          <w:u w:val="single"/>
          <w:shd w:val="clear" w:color="auto" w:fill="B3B3B3"/>
        </w:rPr>
      </w:pPr>
      <w:r w:rsidRPr="00880531">
        <w:rPr>
          <w:rFonts w:ascii="Ecofont Vera Sans" w:hAnsi="Ecofont Vera Sans"/>
          <w:sz w:val="20"/>
          <w:szCs w:val="20"/>
        </w:rPr>
        <w:t xml:space="preserve">O Edital e seus Anexos poderão ser lidos e/ou obtidos no órgão, situado no endereço </w:t>
      </w:r>
      <w:r w:rsidR="00880531">
        <w:rPr>
          <w:rFonts w:ascii="Ecofont Vera Sans" w:hAnsi="Ecofont Vera Sans"/>
          <w:sz w:val="20"/>
          <w:szCs w:val="20"/>
        </w:rPr>
        <w:t>Setor de Autarquia Sul, Quadra 06, Lote 09/10, sala 110, Brasília-DF, CEP 70037-900</w:t>
      </w:r>
      <w:r w:rsidRPr="00880531">
        <w:rPr>
          <w:rFonts w:ascii="Ecofont Vera Sans" w:hAnsi="Ecofont Vera Sans"/>
          <w:sz w:val="20"/>
          <w:szCs w:val="20"/>
        </w:rPr>
        <w:t xml:space="preserve">, nos dias úteis, no horário das </w:t>
      </w:r>
      <w:r w:rsidR="00880531">
        <w:rPr>
          <w:rFonts w:ascii="Ecofont Vera Sans" w:hAnsi="Ecofont Vera Sans"/>
          <w:sz w:val="20"/>
          <w:szCs w:val="20"/>
        </w:rPr>
        <w:t>9</w:t>
      </w:r>
      <w:r w:rsidRPr="00880531">
        <w:rPr>
          <w:rFonts w:ascii="Ecofont Vera Sans" w:hAnsi="Ecofont Vera Sans"/>
          <w:sz w:val="20"/>
          <w:szCs w:val="20"/>
        </w:rPr>
        <w:t xml:space="preserve"> horas às </w:t>
      </w:r>
      <w:r w:rsidR="00880531">
        <w:rPr>
          <w:rFonts w:ascii="Ecofont Vera Sans" w:hAnsi="Ecofont Vera Sans"/>
          <w:sz w:val="20"/>
          <w:szCs w:val="20"/>
        </w:rPr>
        <w:t>17</w:t>
      </w:r>
      <w:r w:rsidRPr="00880531">
        <w:rPr>
          <w:rFonts w:ascii="Ecofont Vera Sans" w:hAnsi="Ecofont Vera Sans"/>
          <w:sz w:val="20"/>
          <w:szCs w:val="20"/>
        </w:rPr>
        <w:t xml:space="preserve"> horas.</w:t>
      </w:r>
    </w:p>
    <w:p w:rsidR="00D212FB" w:rsidRPr="006436EE" w:rsidRDefault="00D212FB" w:rsidP="0014056C">
      <w:pPr>
        <w:numPr>
          <w:ilvl w:val="2"/>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 xml:space="preserve">O Edital também está disponibilizado, na íntegra, no endereço eletrônico </w:t>
      </w:r>
      <w:hyperlink r:id="rId12" w:history="1">
        <w:r w:rsidR="006828F7" w:rsidRPr="002B7322">
          <w:rPr>
            <w:rStyle w:val="Hyperlink"/>
            <w:rFonts w:ascii="Ecofont Vera Sans" w:hAnsi="Ecofont Vera Sans"/>
            <w:sz w:val="20"/>
            <w:szCs w:val="20"/>
          </w:rPr>
          <w:t>http://www.dpf.gov.br</w:t>
        </w:r>
      </w:hyperlink>
      <w:r w:rsidRPr="006436EE">
        <w:rPr>
          <w:rFonts w:ascii="Ecofont Vera Sans" w:hAnsi="Ecofont Vera Sans"/>
          <w:sz w:val="20"/>
          <w:szCs w:val="20"/>
        </w:rPr>
        <w:t>.</w:t>
      </w:r>
    </w:p>
    <w:p w:rsidR="00280A44" w:rsidRPr="003B38AC" w:rsidRDefault="00280A44"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Em caso de cobrança pelo fornecimento de cópia da íntegra do edital e de seus anexos, o valor se limitará ao custo efetivo da reprodução gráfica de tais documentos, nos termos do artigo 32, § 5°, da Lei n° 8.666, de 1993.</w:t>
      </w:r>
    </w:p>
    <w:p w:rsidR="003B38AC" w:rsidRPr="006436EE" w:rsidRDefault="003B38AC" w:rsidP="0014056C">
      <w:pPr>
        <w:numPr>
          <w:ilvl w:val="1"/>
          <w:numId w:val="1"/>
        </w:numPr>
        <w:spacing w:after="360"/>
        <w:jc w:val="both"/>
        <w:rPr>
          <w:rFonts w:ascii="Ecofont Vera Sans" w:hAnsi="Ecofont Vera Sans"/>
          <w:b/>
          <w:sz w:val="20"/>
          <w:szCs w:val="20"/>
          <w:u w:val="single"/>
          <w:shd w:val="clear" w:color="auto" w:fill="B3B3B3"/>
        </w:rPr>
      </w:pPr>
      <w:r>
        <w:rPr>
          <w:rFonts w:ascii="Ecofont Vera Sans" w:hAnsi="Ecofont Vera Sans"/>
          <w:sz w:val="20"/>
          <w:szCs w:val="20"/>
        </w:rPr>
        <w:t>Após a entrega e aprovação final dos projetos executivos, a propriedade destes pertencerá definitivamente ao Contratante.</w:t>
      </w:r>
    </w:p>
    <w:p w:rsidR="00D212FB" w:rsidRPr="006436EE" w:rsidRDefault="00721DD9" w:rsidP="0014056C">
      <w:pPr>
        <w:numPr>
          <w:ilvl w:val="1"/>
          <w:numId w:val="1"/>
        </w:numPr>
        <w:spacing w:after="360"/>
        <w:jc w:val="both"/>
        <w:rPr>
          <w:rFonts w:ascii="Ecofont Vera Sans" w:hAnsi="Ecofont Vera Sans"/>
          <w:b/>
          <w:sz w:val="20"/>
          <w:szCs w:val="20"/>
          <w:u w:val="single"/>
          <w:shd w:val="clear" w:color="auto" w:fill="B3B3B3"/>
        </w:rPr>
      </w:pPr>
      <w:r w:rsidRPr="006436EE">
        <w:rPr>
          <w:rFonts w:ascii="Ecofont Vera Sans" w:hAnsi="Ecofont Vera Sans"/>
          <w:sz w:val="20"/>
          <w:szCs w:val="20"/>
        </w:rPr>
        <w:t>O</w:t>
      </w:r>
      <w:r w:rsidR="00D212FB" w:rsidRPr="006436EE">
        <w:rPr>
          <w:rFonts w:ascii="Ecofont Vera Sans" w:hAnsi="Ecofont Vera Sans"/>
          <w:sz w:val="20"/>
          <w:szCs w:val="20"/>
        </w:rPr>
        <w:t xml:space="preserve">s casos omissos </w:t>
      </w:r>
      <w:r w:rsidRPr="006436EE">
        <w:rPr>
          <w:rFonts w:ascii="Ecofont Vera Sans" w:hAnsi="Ecofont Vera Sans"/>
          <w:sz w:val="20"/>
          <w:szCs w:val="20"/>
        </w:rPr>
        <w:t xml:space="preserve">serão dirimidos pela Comissão com base nas disposições da </w:t>
      </w:r>
      <w:r w:rsidR="00D212FB" w:rsidRPr="006436EE">
        <w:rPr>
          <w:rFonts w:ascii="Ecofont Vera Sans" w:hAnsi="Ecofont Vera Sans"/>
          <w:sz w:val="20"/>
          <w:szCs w:val="20"/>
        </w:rPr>
        <w:t xml:space="preserve">Lei nº 8.666, de 1993, </w:t>
      </w:r>
      <w:r w:rsidRPr="006436EE">
        <w:rPr>
          <w:rFonts w:ascii="Ecofont Vera Sans" w:hAnsi="Ecofont Vera Sans"/>
          <w:sz w:val="20"/>
          <w:szCs w:val="20"/>
        </w:rPr>
        <w:t>e demais diplomas legais eventualmente aplicáveis</w:t>
      </w:r>
      <w:r w:rsidR="00D212FB" w:rsidRPr="006436EE">
        <w:rPr>
          <w:rFonts w:ascii="Ecofont Vera Sans" w:hAnsi="Ecofont Vera Sans"/>
          <w:sz w:val="20"/>
          <w:szCs w:val="20"/>
        </w:rPr>
        <w:t>.</w:t>
      </w:r>
    </w:p>
    <w:p w:rsidR="00EA1949" w:rsidRPr="006436EE" w:rsidRDefault="00EA1949" w:rsidP="0014056C">
      <w:pPr>
        <w:numPr>
          <w:ilvl w:val="1"/>
          <w:numId w:val="1"/>
        </w:numPr>
        <w:suppressAutoHyphens w:val="0"/>
        <w:spacing w:after="360"/>
        <w:jc w:val="both"/>
        <w:rPr>
          <w:rFonts w:ascii="Ecofont Vera Sans" w:hAnsi="Ecofont Vera Sans"/>
          <w:sz w:val="20"/>
          <w:szCs w:val="20"/>
        </w:rPr>
      </w:pPr>
      <w:r w:rsidRPr="006436EE">
        <w:rPr>
          <w:rFonts w:ascii="Ecofont Vera Sans" w:hAnsi="Ecofont Vera Sans"/>
          <w:sz w:val="20"/>
          <w:szCs w:val="20"/>
        </w:rPr>
        <w:t xml:space="preserve">O foro para dirimir questões relativas ao presente Edital será o da Seção Judiciária de </w:t>
      </w:r>
      <w:r w:rsidR="007F79DA">
        <w:rPr>
          <w:rFonts w:ascii="Ecofont Vera Sans" w:hAnsi="Ecofont Vera Sans"/>
          <w:sz w:val="20"/>
          <w:szCs w:val="20"/>
        </w:rPr>
        <w:t>Brasília</w:t>
      </w:r>
      <w:r w:rsidRPr="006436EE">
        <w:rPr>
          <w:rFonts w:ascii="Ecofont Vera Sans" w:hAnsi="Ecofont Vera Sans"/>
          <w:sz w:val="20"/>
          <w:szCs w:val="20"/>
        </w:rPr>
        <w:t xml:space="preserve"> - Justiça Federal, com exclusão de qualquer outro.</w:t>
      </w:r>
    </w:p>
    <w:p w:rsidR="00E367A5" w:rsidRDefault="007F79DA" w:rsidP="0027072A">
      <w:pPr>
        <w:spacing w:after="360"/>
        <w:jc w:val="right"/>
        <w:rPr>
          <w:rFonts w:ascii="Ecofont Vera Sans" w:hAnsi="Ecofont Vera Sans"/>
          <w:sz w:val="20"/>
          <w:szCs w:val="20"/>
        </w:rPr>
      </w:pPr>
      <w:r>
        <w:rPr>
          <w:rFonts w:ascii="Ecofont Vera Sans" w:hAnsi="Ecofont Vera Sans"/>
          <w:sz w:val="20"/>
          <w:szCs w:val="20"/>
        </w:rPr>
        <w:t>Brasília-DF,</w:t>
      </w:r>
      <w:r w:rsidR="000F6532" w:rsidRPr="006436EE">
        <w:rPr>
          <w:rFonts w:ascii="Ecofont Vera Sans" w:hAnsi="Ecofont Vera Sans"/>
          <w:sz w:val="20"/>
          <w:szCs w:val="20"/>
        </w:rPr>
        <w:t xml:space="preserve"> </w:t>
      </w:r>
      <w:r w:rsidR="005700A2">
        <w:rPr>
          <w:rFonts w:ascii="Ecofont Vera Sans" w:hAnsi="Ecofont Vera Sans"/>
          <w:sz w:val="20"/>
          <w:szCs w:val="20"/>
        </w:rPr>
        <w:t xml:space="preserve">18 de novembro de 2013. </w:t>
      </w:r>
    </w:p>
    <w:p w:rsidR="0027072A" w:rsidRDefault="0027072A" w:rsidP="00D0144F">
      <w:pPr>
        <w:spacing w:after="360"/>
        <w:jc w:val="both"/>
        <w:rPr>
          <w:rFonts w:ascii="Ecofont Vera Sans" w:hAnsi="Ecofont Vera Sans"/>
          <w:sz w:val="20"/>
          <w:szCs w:val="20"/>
        </w:rPr>
      </w:pPr>
    </w:p>
    <w:p w:rsidR="0027072A" w:rsidRDefault="0027072A" w:rsidP="0027072A">
      <w:pPr>
        <w:spacing w:after="360"/>
        <w:jc w:val="center"/>
        <w:rPr>
          <w:rFonts w:ascii="Ecofont Vera Sans" w:hAnsi="Ecofont Vera Sans"/>
          <w:sz w:val="20"/>
          <w:szCs w:val="20"/>
        </w:rPr>
      </w:pPr>
      <w:r>
        <w:rPr>
          <w:rFonts w:ascii="Ecofont Vera Sans" w:hAnsi="Ecofont Vera Sans"/>
          <w:sz w:val="20"/>
          <w:szCs w:val="20"/>
        </w:rPr>
        <w:t>Ordenador de Despesas</w:t>
      </w:r>
    </w:p>
    <w:p w:rsidR="00F11CAF" w:rsidRDefault="00F11CAF"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p w:rsidR="006D3561" w:rsidRDefault="006D3561" w:rsidP="00D0144F">
      <w:pPr>
        <w:spacing w:after="360"/>
        <w:jc w:val="both"/>
        <w:rPr>
          <w:rFonts w:ascii="Ecofont Vera Sans" w:hAnsi="Ecofont Vera Sans"/>
          <w:sz w:val="20"/>
          <w:szCs w:val="20"/>
        </w:rPr>
      </w:pPr>
    </w:p>
    <w:sectPr w:rsidR="006D3561" w:rsidSect="00456ABE">
      <w:headerReference w:type="even" r:id="rId13"/>
      <w:headerReference w:type="default" r:id="rId14"/>
      <w:footerReference w:type="even" r:id="rId15"/>
      <w:footerReference w:type="default" r:id="rId16"/>
      <w:headerReference w:type="first" r:id="rId17"/>
      <w:footerReference w:type="first" r:id="rId18"/>
      <w:footnotePr>
        <w:pos w:val="beneathText"/>
      </w:footnotePr>
      <w:pgSz w:w="11905" w:h="16837"/>
      <w:pgMar w:top="1134" w:right="1134"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730" w:rsidRDefault="001F4730">
      <w:r>
        <w:separator/>
      </w:r>
    </w:p>
  </w:endnote>
  <w:endnote w:type="continuationSeparator" w:id="0">
    <w:p w:rsidR="001F4730" w:rsidRDefault="001F4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cofont Vera Sans">
    <w:altName w:val="Ecofont_Spranq_eco_Sans"/>
    <w:charset w:val="00"/>
    <w:family w:val="swiss"/>
    <w:pitch w:val="variable"/>
    <w:sig w:usb0="00000003" w:usb1="1000204A" w:usb2="00000000" w:usb3="00000000" w:csb0="00000001"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wis721 BT">
    <w:altName w:val="Segoe Script"/>
    <w:charset w:val="00"/>
    <w:family w:val="swiss"/>
    <w:pitch w:val="variable"/>
    <w:sig w:usb0="00000001"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Ecofont_Spranq_eco_Sans">
    <w:altName w:val="Malgun Gothic"/>
    <w:charset w:val="00"/>
    <w:family w:val="swiss"/>
    <w:pitch w:val="variable"/>
    <w:sig w:usb0="00000003"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730" w:rsidRDefault="001F473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730" w:rsidRDefault="001F4730">
    <w:pPr>
      <w:pStyle w:val="Rodap"/>
      <w:jc w:val="right"/>
    </w:pPr>
    <w:r>
      <w:fldChar w:fldCharType="begin"/>
    </w:r>
    <w:r>
      <w:instrText xml:space="preserve"> PAGE   \* MERGEFORMAT </w:instrText>
    </w:r>
    <w:r>
      <w:fldChar w:fldCharType="separate"/>
    </w:r>
    <w:r w:rsidR="0053564F">
      <w:rPr>
        <w:noProof/>
      </w:rPr>
      <w:t>33</w:t>
    </w:r>
    <w:r>
      <w:rPr>
        <w:noProof/>
      </w:rPr>
      <w:fldChar w:fldCharType="end"/>
    </w:r>
  </w:p>
  <w:p w:rsidR="001F4730" w:rsidRPr="00137DCA" w:rsidRDefault="001F4730" w:rsidP="00137DCA">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730" w:rsidRDefault="001F47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730" w:rsidRDefault="001F4730">
      <w:r>
        <w:separator/>
      </w:r>
    </w:p>
  </w:footnote>
  <w:footnote w:type="continuationSeparator" w:id="0">
    <w:p w:rsidR="001F4730" w:rsidRDefault="001F47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730" w:rsidRDefault="001F4730">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730" w:rsidRDefault="001F4730" w:rsidP="00427FE0">
    <w:pPr>
      <w:pStyle w:val="Cabealho"/>
      <w:jc w:val="center"/>
    </w:pPr>
    <w:r>
      <w:rPr>
        <w:rFonts w:ascii="Arial Narrow" w:hAnsi="Arial Narrow"/>
        <w:noProof/>
        <w:lang w:val="pt-BR" w:eastAsia="pt-BR"/>
      </w:rPr>
      <w:drawing>
        <wp:inline distT="0" distB="0" distL="0" distR="0" wp14:anchorId="031B5715" wp14:editId="4AE86618">
          <wp:extent cx="702945" cy="782955"/>
          <wp:effectExtent l="0" t="0" r="1905" b="0"/>
          <wp:docPr id="1" name="Imagem 1" descr="Descrição: Brastra.gif (437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tra.gif (4376 byte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2945" cy="782955"/>
                  </a:xfrm>
                  <a:prstGeom prst="rect">
                    <a:avLst/>
                  </a:prstGeom>
                  <a:noFill/>
                  <a:ln>
                    <a:noFill/>
                  </a:ln>
                </pic:spPr>
              </pic:pic>
            </a:graphicData>
          </a:graphic>
        </wp:inline>
      </w:drawing>
    </w:r>
  </w:p>
  <w:p w:rsidR="001F4730" w:rsidRDefault="001F4730" w:rsidP="00427FE0">
    <w:pPr>
      <w:jc w:val="center"/>
      <w:rPr>
        <w:rFonts w:ascii="Arial Narrow" w:hAnsi="Arial Narrow"/>
        <w:b/>
        <w:bCs/>
      </w:rPr>
    </w:pPr>
  </w:p>
  <w:p w:rsidR="001F4730" w:rsidRDefault="001F4730" w:rsidP="00427FE0">
    <w:pPr>
      <w:jc w:val="center"/>
      <w:rPr>
        <w:rFonts w:ascii="Arial Narrow" w:hAnsi="Arial Narrow"/>
        <w:b/>
        <w:bCs/>
      </w:rPr>
    </w:pPr>
    <w:r>
      <w:rPr>
        <w:rFonts w:ascii="Arial Narrow" w:hAnsi="Arial Narrow"/>
        <w:b/>
        <w:bCs/>
      </w:rPr>
      <w:t>SERVIÇO PÚBLICO FEDERAL</w:t>
    </w:r>
  </w:p>
  <w:p w:rsidR="001F4730" w:rsidRDefault="001F4730" w:rsidP="00427FE0">
    <w:pPr>
      <w:jc w:val="center"/>
      <w:rPr>
        <w:rFonts w:ascii="Arial Narrow" w:hAnsi="Arial Narrow"/>
        <w:b/>
        <w:bCs/>
      </w:rPr>
    </w:pPr>
    <w:r>
      <w:rPr>
        <w:rFonts w:ascii="Arial Narrow" w:hAnsi="Arial Narrow"/>
        <w:b/>
        <w:bCs/>
      </w:rPr>
      <w:t>MJ/DEPARTAMENTO DE POLÍCIA FEDERAL</w:t>
    </w:r>
  </w:p>
  <w:p w:rsidR="001F4730" w:rsidRDefault="001F4730" w:rsidP="00427FE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ind w:firstLine="703"/>
      <w:jc w:val="center"/>
      <w:rPr>
        <w:rFonts w:ascii="Arial Narrow" w:hAnsi="Arial Narrow"/>
        <w:b/>
        <w:bCs/>
      </w:rPr>
    </w:pPr>
    <w:r>
      <w:rPr>
        <w:rFonts w:ascii="Arial Narrow" w:hAnsi="Arial Narrow"/>
        <w:b/>
        <w:bCs/>
      </w:rPr>
      <w:t>DIRETORIA DE ADMINISTRAÇÃO E LOGÍSTICA POLICIAL</w:t>
    </w:r>
  </w:p>
  <w:p w:rsidR="001F4730" w:rsidRDefault="001F4730" w:rsidP="00427FE0">
    <w:pPr>
      <w:jc w:val="center"/>
      <w:rPr>
        <w:rFonts w:ascii="Arial Narrow" w:hAnsi="Arial Narrow"/>
        <w:b/>
      </w:rPr>
    </w:pPr>
    <w:r>
      <w:rPr>
        <w:rFonts w:ascii="Arial Narrow" w:hAnsi="Arial Narrow"/>
        <w:b/>
        <w:bCs/>
      </w:rPr>
      <w:t>COORDENAÇÃO DE ADMINISTRAÇÃO</w:t>
    </w:r>
  </w:p>
  <w:p w:rsidR="001F4730" w:rsidRPr="00DC46AC" w:rsidRDefault="001F4730">
    <w:pPr>
      <w:pStyle w:val="Cabealho"/>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730" w:rsidRDefault="001F473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643"/>
        </w:tabs>
        <w:ind w:left="643" w:hanging="360"/>
      </w:p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sz w:val="24"/>
      </w:rPr>
    </w:lvl>
  </w:abstractNum>
  <w:abstractNum w:abstractNumId="4">
    <w:nsid w:val="00000005"/>
    <w:multiLevelType w:val="singleLevel"/>
    <w:tmpl w:val="82C2ED04"/>
    <w:name w:val="WW8Num11"/>
    <w:lvl w:ilvl="0">
      <w:start w:val="1"/>
      <w:numFmt w:val="lowerLetter"/>
      <w:lvlText w:val="%1)"/>
      <w:lvlJc w:val="left"/>
      <w:pPr>
        <w:tabs>
          <w:tab w:val="num" w:pos="720"/>
        </w:tabs>
        <w:ind w:left="720" w:hanging="360"/>
      </w:pPr>
      <w:rPr>
        <w:b w:val="0"/>
      </w:rPr>
    </w:lvl>
  </w:abstractNum>
  <w:abstractNum w:abstractNumId="5">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07"/>
    <w:multiLevelType w:val="multilevel"/>
    <w:tmpl w:val="00000007"/>
    <w:name w:val="WW8Num18"/>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11"/>
    <w:multiLevelType w:val="singleLevel"/>
    <w:tmpl w:val="00000011"/>
    <w:lvl w:ilvl="0">
      <w:start w:val="1"/>
      <w:numFmt w:val="bullet"/>
      <w:lvlText w:val=""/>
      <w:lvlJc w:val="left"/>
      <w:pPr>
        <w:tabs>
          <w:tab w:val="num" w:pos="993"/>
        </w:tabs>
        <w:ind w:left="993" w:hanging="283"/>
      </w:pPr>
      <w:rPr>
        <w:rFonts w:ascii="Symbol" w:hAnsi="Symbol"/>
      </w:rPr>
    </w:lvl>
  </w:abstractNum>
  <w:abstractNum w:abstractNumId="8">
    <w:nsid w:val="00000013"/>
    <w:multiLevelType w:val="multilevel"/>
    <w:tmpl w:val="00000013"/>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14"/>
    <w:multiLevelType w:val="multilevel"/>
    <w:tmpl w:val="00000014"/>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15"/>
    <w:multiLevelType w:val="multilevel"/>
    <w:tmpl w:val="00000015"/>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16"/>
    <w:multiLevelType w:val="multilevel"/>
    <w:tmpl w:val="00000016"/>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18"/>
    <w:multiLevelType w:val="multilevel"/>
    <w:tmpl w:val="00000018"/>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31"/>
    <w:multiLevelType w:val="multilevel"/>
    <w:tmpl w:val="00000031"/>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14">
    <w:nsid w:val="02CE3E03"/>
    <w:multiLevelType w:val="hybridMultilevel"/>
    <w:tmpl w:val="798AFFF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04A56E19"/>
    <w:multiLevelType w:val="hybridMultilevel"/>
    <w:tmpl w:val="FD22C11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06A16FCB"/>
    <w:multiLevelType w:val="hybridMultilevel"/>
    <w:tmpl w:val="2B0606A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07353158"/>
    <w:multiLevelType w:val="hybridMultilevel"/>
    <w:tmpl w:val="66B0D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0B7C3B91"/>
    <w:multiLevelType w:val="hybridMultilevel"/>
    <w:tmpl w:val="BD2CBF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0D830C8F"/>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0D9A0080"/>
    <w:multiLevelType w:val="hybridMultilevel"/>
    <w:tmpl w:val="C9E259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101E0F9D"/>
    <w:multiLevelType w:val="hybridMultilevel"/>
    <w:tmpl w:val="4AEE1E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103D2209"/>
    <w:multiLevelType w:val="hybridMultilevel"/>
    <w:tmpl w:val="DBFE51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112E4807"/>
    <w:multiLevelType w:val="multilevel"/>
    <w:tmpl w:val="317A9D6C"/>
    <w:lvl w:ilvl="0">
      <w:start w:val="21"/>
      <w:numFmt w:val="decimal"/>
      <w:lvlText w:val="%1."/>
      <w:lvlJc w:val="left"/>
      <w:pPr>
        <w:ind w:left="480" w:hanging="480"/>
      </w:pPr>
      <w:rPr>
        <w:rFonts w:hint="default"/>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16864066"/>
    <w:multiLevelType w:val="hybridMultilevel"/>
    <w:tmpl w:val="838064E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6">
    <w:nsid w:val="1A85143A"/>
    <w:multiLevelType w:val="multilevel"/>
    <w:tmpl w:val="02CA5420"/>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851" w:firstLine="0"/>
      </w:pPr>
      <w:rPr>
        <w:rFonts w:hint="default"/>
        <w:b w:val="0"/>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1B6A73F3"/>
    <w:multiLevelType w:val="multilevel"/>
    <w:tmpl w:val="6D889AC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1D0C026A"/>
    <w:multiLevelType w:val="hybridMultilevel"/>
    <w:tmpl w:val="811CAC8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1D1E394C"/>
    <w:multiLevelType w:val="hybridMultilevel"/>
    <w:tmpl w:val="68C24E80"/>
    <w:lvl w:ilvl="0" w:tplc="0BD06446">
      <w:start w:val="1"/>
      <w:numFmt w:val="lowerLetter"/>
      <w:lvlText w:val="%1)"/>
      <w:lvlJc w:val="left"/>
      <w:pPr>
        <w:ind w:left="1699" w:hanging="990"/>
      </w:pPr>
      <w:rPr>
        <w:rFonts w:ascii="Arial" w:hAnsi="Arial" w:cs="Arial" w:hint="default"/>
        <w:sz w:val="20"/>
        <w:szCs w:val="20"/>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0">
    <w:nsid w:val="1D3527A5"/>
    <w:multiLevelType w:val="hybridMultilevel"/>
    <w:tmpl w:val="4806665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1">
    <w:nsid w:val="1E817974"/>
    <w:multiLevelType w:val="hybridMultilevel"/>
    <w:tmpl w:val="C82E4716"/>
    <w:lvl w:ilvl="0" w:tplc="F3F23B78">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2">
    <w:nsid w:val="228049DB"/>
    <w:multiLevelType w:val="hybridMultilevel"/>
    <w:tmpl w:val="1F9E44B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23EC5CFF"/>
    <w:multiLevelType w:val="hybridMultilevel"/>
    <w:tmpl w:val="E244FDBA"/>
    <w:lvl w:ilvl="0" w:tplc="04160001">
      <w:start w:val="1"/>
      <w:numFmt w:val="bullet"/>
      <w:lvlText w:val=""/>
      <w:lvlJc w:val="left"/>
      <w:pPr>
        <w:ind w:left="1400" w:hanging="360"/>
      </w:pPr>
      <w:rPr>
        <w:rFonts w:ascii="Symbol" w:hAnsi="Symbol"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34">
    <w:nsid w:val="244D6483"/>
    <w:multiLevelType w:val="multilevel"/>
    <w:tmpl w:val="6CAA1E9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25641B00"/>
    <w:multiLevelType w:val="multilevel"/>
    <w:tmpl w:val="0416001D"/>
    <w:styleLink w:val="Estilo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28A621BF"/>
    <w:multiLevelType w:val="hybridMultilevel"/>
    <w:tmpl w:val="BC30ED7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7">
    <w:nsid w:val="299162B8"/>
    <w:multiLevelType w:val="hybridMultilevel"/>
    <w:tmpl w:val="1530251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nsid w:val="2C975496"/>
    <w:multiLevelType w:val="multilevel"/>
    <w:tmpl w:val="7DB4C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2DFC5459"/>
    <w:multiLevelType w:val="hybridMultilevel"/>
    <w:tmpl w:val="20E2F3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2EBF0C53"/>
    <w:multiLevelType w:val="hybridMultilevel"/>
    <w:tmpl w:val="EDC8D9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2FE51910"/>
    <w:multiLevelType w:val="hybridMultilevel"/>
    <w:tmpl w:val="FBACA512"/>
    <w:lvl w:ilvl="0" w:tplc="1DE097F4">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2">
    <w:nsid w:val="309B61B4"/>
    <w:multiLevelType w:val="hybridMultilevel"/>
    <w:tmpl w:val="4FDACB92"/>
    <w:lvl w:ilvl="0" w:tplc="597EAA5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35291D2D"/>
    <w:multiLevelType w:val="hybridMultilevel"/>
    <w:tmpl w:val="19BA38C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3531588D"/>
    <w:multiLevelType w:val="hybridMultilevel"/>
    <w:tmpl w:val="A05456A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356E0D68"/>
    <w:multiLevelType w:val="hybridMultilevel"/>
    <w:tmpl w:val="FDC0478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36F9269B"/>
    <w:multiLevelType w:val="multilevel"/>
    <w:tmpl w:val="9D58B04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37061DDB"/>
    <w:multiLevelType w:val="multilevel"/>
    <w:tmpl w:val="38322A12"/>
    <w:lvl w:ilvl="0">
      <w:start w:val="3"/>
      <w:numFmt w:val="decimal"/>
      <w:lvlText w:val="%1."/>
      <w:lvlJc w:val="left"/>
      <w:pPr>
        <w:ind w:left="435" w:hanging="435"/>
      </w:pPr>
      <w:rPr>
        <w:rFonts w:hint="default"/>
      </w:rPr>
    </w:lvl>
    <w:lvl w:ilvl="1">
      <w:start w:val="20"/>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nsid w:val="3B113097"/>
    <w:multiLevelType w:val="multilevel"/>
    <w:tmpl w:val="E834CDDC"/>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49">
    <w:nsid w:val="3DF06C43"/>
    <w:multiLevelType w:val="hybridMultilevel"/>
    <w:tmpl w:val="443AB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nsid w:val="3F1951F5"/>
    <w:multiLevelType w:val="hybridMultilevel"/>
    <w:tmpl w:val="FBAEFF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nsid w:val="3F2F41C3"/>
    <w:multiLevelType w:val="hybridMultilevel"/>
    <w:tmpl w:val="4840404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nsid w:val="3F7C342A"/>
    <w:multiLevelType w:val="hybridMultilevel"/>
    <w:tmpl w:val="F32A49AA"/>
    <w:lvl w:ilvl="0" w:tplc="04160001">
      <w:start w:val="1"/>
      <w:numFmt w:val="bullet"/>
      <w:lvlText w:val=""/>
      <w:lvlJc w:val="left"/>
      <w:pPr>
        <w:ind w:left="1400" w:hanging="360"/>
      </w:pPr>
      <w:rPr>
        <w:rFonts w:ascii="Symbol" w:hAnsi="Symbol"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53">
    <w:nsid w:val="41970A1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425D32DE"/>
    <w:multiLevelType w:val="hybridMultilevel"/>
    <w:tmpl w:val="6BB0A00A"/>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55">
    <w:nsid w:val="42AD1DA2"/>
    <w:multiLevelType w:val="multilevel"/>
    <w:tmpl w:val="046CF9A8"/>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418" w:firstLine="0"/>
      </w:pPr>
      <w:rPr>
        <w:rFonts w:hint="default"/>
        <w:b/>
        <w:i w:val="0"/>
      </w:rPr>
    </w:lvl>
    <w:lvl w:ilvl="3">
      <w:start w:val="1"/>
      <w:numFmt w:val="decimal"/>
      <w:suff w:val="space"/>
      <w:lvlText w:val="%1.%2.%3.%4."/>
      <w:lvlJc w:val="left"/>
      <w:pPr>
        <w:ind w:left="1701" w:firstLine="0"/>
      </w:pPr>
      <w:rPr>
        <w:rFonts w:hint="default"/>
        <w:b/>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44A3627A"/>
    <w:multiLevelType w:val="hybridMultilevel"/>
    <w:tmpl w:val="7388B1B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7">
    <w:nsid w:val="470146EC"/>
    <w:multiLevelType w:val="multilevel"/>
    <w:tmpl w:val="27069C3E"/>
    <w:lvl w:ilvl="0">
      <w:start w:val="18"/>
      <w:numFmt w:val="decimal"/>
      <w:lvlText w:val="%1"/>
      <w:lvlJc w:val="left"/>
      <w:pPr>
        <w:ind w:left="600" w:hanging="600"/>
      </w:pPr>
      <w:rPr>
        <w:rFonts w:hint="default"/>
      </w:rPr>
    </w:lvl>
    <w:lvl w:ilvl="1">
      <w:start w:val="3"/>
      <w:numFmt w:val="decimal"/>
      <w:lvlText w:val="%1.%2"/>
      <w:lvlJc w:val="left"/>
      <w:pPr>
        <w:ind w:left="952" w:hanging="60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58">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48064797"/>
    <w:multiLevelType w:val="multilevel"/>
    <w:tmpl w:val="8CB0CCAA"/>
    <w:lvl w:ilvl="0">
      <w:start w:val="1"/>
      <w:numFmt w:val="lowerLetter"/>
      <w:suff w:val="space"/>
      <w:lvlText w:val="%1."/>
      <w:lvlJc w:val="left"/>
      <w:pPr>
        <w:ind w:left="1134"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486A4F1D"/>
    <w:multiLevelType w:val="hybridMultilevel"/>
    <w:tmpl w:val="9F748B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1">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nsid w:val="4C5469E4"/>
    <w:multiLevelType w:val="hybridMultilevel"/>
    <w:tmpl w:val="22A8E308"/>
    <w:lvl w:ilvl="0" w:tplc="04160001">
      <w:start w:val="1"/>
      <w:numFmt w:val="bullet"/>
      <w:lvlText w:val=""/>
      <w:lvlJc w:val="left"/>
      <w:pPr>
        <w:ind w:left="2858" w:hanging="360"/>
      </w:pPr>
      <w:rPr>
        <w:rFonts w:ascii="Symbol" w:hAnsi="Symbol" w:hint="default"/>
      </w:rPr>
    </w:lvl>
    <w:lvl w:ilvl="1" w:tplc="04160003" w:tentative="1">
      <w:start w:val="1"/>
      <w:numFmt w:val="bullet"/>
      <w:lvlText w:val="o"/>
      <w:lvlJc w:val="left"/>
      <w:pPr>
        <w:ind w:left="3578" w:hanging="360"/>
      </w:pPr>
      <w:rPr>
        <w:rFonts w:ascii="Courier New" w:hAnsi="Courier New" w:cs="Courier New" w:hint="default"/>
      </w:rPr>
    </w:lvl>
    <w:lvl w:ilvl="2" w:tplc="04160005" w:tentative="1">
      <w:start w:val="1"/>
      <w:numFmt w:val="bullet"/>
      <w:lvlText w:val=""/>
      <w:lvlJc w:val="left"/>
      <w:pPr>
        <w:ind w:left="4298" w:hanging="360"/>
      </w:pPr>
      <w:rPr>
        <w:rFonts w:ascii="Wingdings" w:hAnsi="Wingdings" w:hint="default"/>
      </w:rPr>
    </w:lvl>
    <w:lvl w:ilvl="3" w:tplc="04160001" w:tentative="1">
      <w:start w:val="1"/>
      <w:numFmt w:val="bullet"/>
      <w:lvlText w:val=""/>
      <w:lvlJc w:val="left"/>
      <w:pPr>
        <w:ind w:left="5018" w:hanging="360"/>
      </w:pPr>
      <w:rPr>
        <w:rFonts w:ascii="Symbol" w:hAnsi="Symbol" w:hint="default"/>
      </w:rPr>
    </w:lvl>
    <w:lvl w:ilvl="4" w:tplc="04160003" w:tentative="1">
      <w:start w:val="1"/>
      <w:numFmt w:val="bullet"/>
      <w:lvlText w:val="o"/>
      <w:lvlJc w:val="left"/>
      <w:pPr>
        <w:ind w:left="5738" w:hanging="360"/>
      </w:pPr>
      <w:rPr>
        <w:rFonts w:ascii="Courier New" w:hAnsi="Courier New" w:cs="Courier New" w:hint="default"/>
      </w:rPr>
    </w:lvl>
    <w:lvl w:ilvl="5" w:tplc="04160005" w:tentative="1">
      <w:start w:val="1"/>
      <w:numFmt w:val="bullet"/>
      <w:lvlText w:val=""/>
      <w:lvlJc w:val="left"/>
      <w:pPr>
        <w:ind w:left="6458" w:hanging="360"/>
      </w:pPr>
      <w:rPr>
        <w:rFonts w:ascii="Wingdings" w:hAnsi="Wingdings" w:hint="default"/>
      </w:rPr>
    </w:lvl>
    <w:lvl w:ilvl="6" w:tplc="04160001" w:tentative="1">
      <w:start w:val="1"/>
      <w:numFmt w:val="bullet"/>
      <w:lvlText w:val=""/>
      <w:lvlJc w:val="left"/>
      <w:pPr>
        <w:ind w:left="7178" w:hanging="360"/>
      </w:pPr>
      <w:rPr>
        <w:rFonts w:ascii="Symbol" w:hAnsi="Symbol" w:hint="default"/>
      </w:rPr>
    </w:lvl>
    <w:lvl w:ilvl="7" w:tplc="04160003" w:tentative="1">
      <w:start w:val="1"/>
      <w:numFmt w:val="bullet"/>
      <w:lvlText w:val="o"/>
      <w:lvlJc w:val="left"/>
      <w:pPr>
        <w:ind w:left="7898" w:hanging="360"/>
      </w:pPr>
      <w:rPr>
        <w:rFonts w:ascii="Courier New" w:hAnsi="Courier New" w:cs="Courier New" w:hint="default"/>
      </w:rPr>
    </w:lvl>
    <w:lvl w:ilvl="8" w:tplc="04160005" w:tentative="1">
      <w:start w:val="1"/>
      <w:numFmt w:val="bullet"/>
      <w:lvlText w:val=""/>
      <w:lvlJc w:val="left"/>
      <w:pPr>
        <w:ind w:left="8618" w:hanging="360"/>
      </w:pPr>
      <w:rPr>
        <w:rFonts w:ascii="Wingdings" w:hAnsi="Wingdings" w:hint="default"/>
      </w:rPr>
    </w:lvl>
  </w:abstractNum>
  <w:abstractNum w:abstractNumId="63">
    <w:nsid w:val="4CAE68B8"/>
    <w:multiLevelType w:val="hybridMultilevel"/>
    <w:tmpl w:val="5F4097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4">
    <w:nsid w:val="4CE22D43"/>
    <w:multiLevelType w:val="multilevel"/>
    <w:tmpl w:val="32229E7C"/>
    <w:styleLink w:val="Estilo4"/>
    <w:lvl w:ilvl="0">
      <w:start w:val="1"/>
      <w:numFmt w:val="lowerLetter"/>
      <w:lvlText w:val="%1."/>
      <w:lvlJc w:val="left"/>
      <w:pPr>
        <w:tabs>
          <w:tab w:val="num" w:pos="1985"/>
        </w:tabs>
        <w:ind w:left="1985"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4D25519A"/>
    <w:multiLevelType w:val="hybridMultilevel"/>
    <w:tmpl w:val="9D4037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nsid w:val="4DA03DFA"/>
    <w:multiLevelType w:val="multilevel"/>
    <w:tmpl w:val="761ECF74"/>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51EC1DC3"/>
    <w:multiLevelType w:val="hybridMultilevel"/>
    <w:tmpl w:val="0C2086AA"/>
    <w:lvl w:ilvl="0" w:tplc="9CD42198">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68">
    <w:nsid w:val="52961D3A"/>
    <w:multiLevelType w:val="hybridMultilevel"/>
    <w:tmpl w:val="BDA61E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9">
    <w:nsid w:val="54307641"/>
    <w:multiLevelType w:val="hybridMultilevel"/>
    <w:tmpl w:val="D3F873C6"/>
    <w:lvl w:ilvl="0" w:tplc="545243F6">
      <w:start w:val="1"/>
      <w:numFmt w:val="lowerLetter"/>
      <w:lvlText w:val="%1)"/>
      <w:lvlJc w:val="left"/>
      <w:pPr>
        <w:ind w:left="1211" w:hanging="360"/>
      </w:pPr>
      <w:rPr>
        <w:rFonts w:hint="default"/>
      </w:rPr>
    </w:lvl>
    <w:lvl w:ilvl="1" w:tplc="B76299DA" w:tentative="1">
      <w:start w:val="1"/>
      <w:numFmt w:val="lowerLetter"/>
      <w:lvlText w:val="%2."/>
      <w:lvlJc w:val="left"/>
      <w:pPr>
        <w:ind w:left="1931" w:hanging="360"/>
      </w:pPr>
    </w:lvl>
    <w:lvl w:ilvl="2" w:tplc="D85CD780" w:tentative="1">
      <w:start w:val="1"/>
      <w:numFmt w:val="lowerRoman"/>
      <w:lvlText w:val="%3."/>
      <w:lvlJc w:val="right"/>
      <w:pPr>
        <w:ind w:left="2651" w:hanging="180"/>
      </w:pPr>
    </w:lvl>
    <w:lvl w:ilvl="3" w:tplc="C388E03C" w:tentative="1">
      <w:start w:val="1"/>
      <w:numFmt w:val="decimal"/>
      <w:lvlText w:val="%4."/>
      <w:lvlJc w:val="left"/>
      <w:pPr>
        <w:ind w:left="3371" w:hanging="360"/>
      </w:pPr>
    </w:lvl>
    <w:lvl w:ilvl="4" w:tplc="F5BE1788" w:tentative="1">
      <w:start w:val="1"/>
      <w:numFmt w:val="lowerLetter"/>
      <w:lvlText w:val="%5."/>
      <w:lvlJc w:val="left"/>
      <w:pPr>
        <w:ind w:left="4091" w:hanging="360"/>
      </w:pPr>
    </w:lvl>
    <w:lvl w:ilvl="5" w:tplc="2F985A58" w:tentative="1">
      <w:start w:val="1"/>
      <w:numFmt w:val="lowerRoman"/>
      <w:lvlText w:val="%6."/>
      <w:lvlJc w:val="right"/>
      <w:pPr>
        <w:ind w:left="4811" w:hanging="180"/>
      </w:pPr>
    </w:lvl>
    <w:lvl w:ilvl="6" w:tplc="5C5ED69C" w:tentative="1">
      <w:start w:val="1"/>
      <w:numFmt w:val="decimal"/>
      <w:lvlText w:val="%7."/>
      <w:lvlJc w:val="left"/>
      <w:pPr>
        <w:ind w:left="5531" w:hanging="360"/>
      </w:pPr>
    </w:lvl>
    <w:lvl w:ilvl="7" w:tplc="CA0CE1A4" w:tentative="1">
      <w:start w:val="1"/>
      <w:numFmt w:val="lowerLetter"/>
      <w:lvlText w:val="%8."/>
      <w:lvlJc w:val="left"/>
      <w:pPr>
        <w:ind w:left="6251" w:hanging="360"/>
      </w:pPr>
    </w:lvl>
    <w:lvl w:ilvl="8" w:tplc="17043D32" w:tentative="1">
      <w:start w:val="1"/>
      <w:numFmt w:val="lowerRoman"/>
      <w:lvlText w:val="%9."/>
      <w:lvlJc w:val="right"/>
      <w:pPr>
        <w:ind w:left="6971" w:hanging="180"/>
      </w:pPr>
    </w:lvl>
  </w:abstractNum>
  <w:abstractNum w:abstractNumId="70">
    <w:nsid w:val="57867B5C"/>
    <w:multiLevelType w:val="hybridMultilevel"/>
    <w:tmpl w:val="8C260F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1">
    <w:nsid w:val="58DD5BDC"/>
    <w:multiLevelType w:val="hybridMultilevel"/>
    <w:tmpl w:val="982A291E"/>
    <w:lvl w:ilvl="0" w:tplc="545243F6">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72">
    <w:nsid w:val="59B8234B"/>
    <w:multiLevelType w:val="multilevel"/>
    <w:tmpl w:val="72FA5D72"/>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851" w:firstLine="0"/>
      </w:pPr>
      <w:rPr>
        <w:rFonts w:hint="default"/>
        <w:b w:val="0"/>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59D9314A"/>
    <w:multiLevelType w:val="hybridMultilevel"/>
    <w:tmpl w:val="4F7236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4">
    <w:nsid w:val="5DD90CFE"/>
    <w:multiLevelType w:val="hybridMultilevel"/>
    <w:tmpl w:val="45DEB3A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5">
    <w:nsid w:val="5DF07A99"/>
    <w:multiLevelType w:val="hybridMultilevel"/>
    <w:tmpl w:val="05F4AB7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6">
    <w:nsid w:val="5EC32EF8"/>
    <w:multiLevelType w:val="hybridMultilevel"/>
    <w:tmpl w:val="2E96A1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7">
    <w:nsid w:val="5F395B54"/>
    <w:multiLevelType w:val="multilevel"/>
    <w:tmpl w:val="32229E7C"/>
    <w:numStyleLink w:val="Estilo4"/>
  </w:abstractNum>
  <w:abstractNum w:abstractNumId="78">
    <w:nsid w:val="5FB85006"/>
    <w:multiLevelType w:val="hybridMultilevel"/>
    <w:tmpl w:val="C54EDE84"/>
    <w:lvl w:ilvl="0" w:tplc="ABD8041A">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79">
    <w:nsid w:val="62BB7C4A"/>
    <w:multiLevelType w:val="hybridMultilevel"/>
    <w:tmpl w:val="0930EDB2"/>
    <w:lvl w:ilvl="0" w:tplc="998C051A">
      <w:start w:val="1"/>
      <w:numFmt w:val="lowerLetter"/>
      <w:lvlText w:val="%1)"/>
      <w:lvlJc w:val="left"/>
      <w:pPr>
        <w:ind w:left="1984" w:hanging="1125"/>
      </w:pPr>
      <w:rPr>
        <w:rFonts w:hint="default"/>
      </w:rPr>
    </w:lvl>
    <w:lvl w:ilvl="1" w:tplc="04160019" w:tentative="1">
      <w:start w:val="1"/>
      <w:numFmt w:val="lowerLetter"/>
      <w:lvlText w:val="%2."/>
      <w:lvlJc w:val="left"/>
      <w:pPr>
        <w:ind w:left="1939" w:hanging="360"/>
      </w:pPr>
    </w:lvl>
    <w:lvl w:ilvl="2" w:tplc="0416001B" w:tentative="1">
      <w:start w:val="1"/>
      <w:numFmt w:val="lowerRoman"/>
      <w:lvlText w:val="%3."/>
      <w:lvlJc w:val="right"/>
      <w:pPr>
        <w:ind w:left="2659" w:hanging="180"/>
      </w:pPr>
    </w:lvl>
    <w:lvl w:ilvl="3" w:tplc="0416000F" w:tentative="1">
      <w:start w:val="1"/>
      <w:numFmt w:val="decimal"/>
      <w:lvlText w:val="%4."/>
      <w:lvlJc w:val="left"/>
      <w:pPr>
        <w:ind w:left="3379" w:hanging="360"/>
      </w:pPr>
    </w:lvl>
    <w:lvl w:ilvl="4" w:tplc="04160019" w:tentative="1">
      <w:start w:val="1"/>
      <w:numFmt w:val="lowerLetter"/>
      <w:lvlText w:val="%5."/>
      <w:lvlJc w:val="left"/>
      <w:pPr>
        <w:ind w:left="4099" w:hanging="360"/>
      </w:pPr>
    </w:lvl>
    <w:lvl w:ilvl="5" w:tplc="0416001B" w:tentative="1">
      <w:start w:val="1"/>
      <w:numFmt w:val="lowerRoman"/>
      <w:lvlText w:val="%6."/>
      <w:lvlJc w:val="right"/>
      <w:pPr>
        <w:ind w:left="4819" w:hanging="180"/>
      </w:pPr>
    </w:lvl>
    <w:lvl w:ilvl="6" w:tplc="0416000F" w:tentative="1">
      <w:start w:val="1"/>
      <w:numFmt w:val="decimal"/>
      <w:lvlText w:val="%7."/>
      <w:lvlJc w:val="left"/>
      <w:pPr>
        <w:ind w:left="5539" w:hanging="360"/>
      </w:pPr>
    </w:lvl>
    <w:lvl w:ilvl="7" w:tplc="04160019" w:tentative="1">
      <w:start w:val="1"/>
      <w:numFmt w:val="lowerLetter"/>
      <w:lvlText w:val="%8."/>
      <w:lvlJc w:val="left"/>
      <w:pPr>
        <w:ind w:left="6259" w:hanging="360"/>
      </w:pPr>
    </w:lvl>
    <w:lvl w:ilvl="8" w:tplc="0416001B" w:tentative="1">
      <w:start w:val="1"/>
      <w:numFmt w:val="lowerRoman"/>
      <w:lvlText w:val="%9."/>
      <w:lvlJc w:val="right"/>
      <w:pPr>
        <w:ind w:left="6979" w:hanging="180"/>
      </w:pPr>
    </w:lvl>
  </w:abstractNum>
  <w:abstractNum w:abstractNumId="80">
    <w:nsid w:val="6341725B"/>
    <w:multiLevelType w:val="hybridMultilevel"/>
    <w:tmpl w:val="B1E6458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1">
    <w:nsid w:val="644D1D91"/>
    <w:multiLevelType w:val="hybridMultilevel"/>
    <w:tmpl w:val="5352CC78"/>
    <w:lvl w:ilvl="0" w:tplc="445A8950">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2">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83">
    <w:nsid w:val="6610332D"/>
    <w:multiLevelType w:val="hybridMultilevel"/>
    <w:tmpl w:val="C19E536A"/>
    <w:lvl w:ilvl="0" w:tplc="6CAEB428">
      <w:start w:val="3"/>
      <w:numFmt w:val="lowerLetter"/>
      <w:lvlText w:val="%1)"/>
      <w:lvlJc w:val="left"/>
      <w:pPr>
        <w:ind w:left="1211" w:hanging="360"/>
      </w:pPr>
      <w:rPr>
        <w:rFonts w:hint="default"/>
        <w:color w:val="auto"/>
      </w:rPr>
    </w:lvl>
    <w:lvl w:ilvl="1" w:tplc="CCC06A9E" w:tentative="1">
      <w:start w:val="1"/>
      <w:numFmt w:val="lowerLetter"/>
      <w:lvlText w:val="%2."/>
      <w:lvlJc w:val="left"/>
      <w:pPr>
        <w:ind w:left="1931" w:hanging="360"/>
      </w:pPr>
    </w:lvl>
    <w:lvl w:ilvl="2" w:tplc="8E944FBC" w:tentative="1">
      <w:start w:val="1"/>
      <w:numFmt w:val="lowerRoman"/>
      <w:lvlText w:val="%3."/>
      <w:lvlJc w:val="right"/>
      <w:pPr>
        <w:ind w:left="2651" w:hanging="180"/>
      </w:pPr>
    </w:lvl>
    <w:lvl w:ilvl="3" w:tplc="6D745EB2" w:tentative="1">
      <w:start w:val="1"/>
      <w:numFmt w:val="decimal"/>
      <w:lvlText w:val="%4."/>
      <w:lvlJc w:val="left"/>
      <w:pPr>
        <w:ind w:left="3371" w:hanging="360"/>
      </w:pPr>
    </w:lvl>
    <w:lvl w:ilvl="4" w:tplc="273C6F22" w:tentative="1">
      <w:start w:val="1"/>
      <w:numFmt w:val="lowerLetter"/>
      <w:lvlText w:val="%5."/>
      <w:lvlJc w:val="left"/>
      <w:pPr>
        <w:ind w:left="4091" w:hanging="360"/>
      </w:pPr>
    </w:lvl>
    <w:lvl w:ilvl="5" w:tplc="F70C5298" w:tentative="1">
      <w:start w:val="1"/>
      <w:numFmt w:val="lowerRoman"/>
      <w:lvlText w:val="%6."/>
      <w:lvlJc w:val="right"/>
      <w:pPr>
        <w:ind w:left="4811" w:hanging="180"/>
      </w:pPr>
    </w:lvl>
    <w:lvl w:ilvl="6" w:tplc="277886F4" w:tentative="1">
      <w:start w:val="1"/>
      <w:numFmt w:val="decimal"/>
      <w:lvlText w:val="%7."/>
      <w:lvlJc w:val="left"/>
      <w:pPr>
        <w:ind w:left="5531" w:hanging="360"/>
      </w:pPr>
    </w:lvl>
    <w:lvl w:ilvl="7" w:tplc="DB5E4FE6" w:tentative="1">
      <w:start w:val="1"/>
      <w:numFmt w:val="lowerLetter"/>
      <w:lvlText w:val="%8."/>
      <w:lvlJc w:val="left"/>
      <w:pPr>
        <w:ind w:left="6251" w:hanging="360"/>
      </w:pPr>
    </w:lvl>
    <w:lvl w:ilvl="8" w:tplc="8BF22D06" w:tentative="1">
      <w:start w:val="1"/>
      <w:numFmt w:val="lowerRoman"/>
      <w:lvlText w:val="%9."/>
      <w:lvlJc w:val="right"/>
      <w:pPr>
        <w:ind w:left="6971" w:hanging="180"/>
      </w:pPr>
    </w:lvl>
  </w:abstractNum>
  <w:abstractNum w:abstractNumId="84">
    <w:nsid w:val="66BE5B0A"/>
    <w:multiLevelType w:val="hybridMultilevel"/>
    <w:tmpl w:val="D78C9EBE"/>
    <w:lvl w:ilvl="0" w:tplc="819E05F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216" w:hanging="360"/>
      </w:pPr>
    </w:lvl>
    <w:lvl w:ilvl="2" w:tplc="0416001B" w:tentative="1">
      <w:start w:val="1"/>
      <w:numFmt w:val="lowerRoman"/>
      <w:lvlText w:val="%3."/>
      <w:lvlJc w:val="right"/>
      <w:pPr>
        <w:ind w:left="3936" w:hanging="180"/>
      </w:pPr>
    </w:lvl>
    <w:lvl w:ilvl="3" w:tplc="0416000F" w:tentative="1">
      <w:start w:val="1"/>
      <w:numFmt w:val="decimal"/>
      <w:lvlText w:val="%4."/>
      <w:lvlJc w:val="left"/>
      <w:pPr>
        <w:ind w:left="4656" w:hanging="360"/>
      </w:pPr>
    </w:lvl>
    <w:lvl w:ilvl="4" w:tplc="04160019" w:tentative="1">
      <w:start w:val="1"/>
      <w:numFmt w:val="lowerLetter"/>
      <w:lvlText w:val="%5."/>
      <w:lvlJc w:val="left"/>
      <w:pPr>
        <w:ind w:left="5376" w:hanging="360"/>
      </w:pPr>
    </w:lvl>
    <w:lvl w:ilvl="5" w:tplc="0416001B" w:tentative="1">
      <w:start w:val="1"/>
      <w:numFmt w:val="lowerRoman"/>
      <w:lvlText w:val="%6."/>
      <w:lvlJc w:val="right"/>
      <w:pPr>
        <w:ind w:left="6096" w:hanging="180"/>
      </w:pPr>
    </w:lvl>
    <w:lvl w:ilvl="6" w:tplc="0416000F" w:tentative="1">
      <w:start w:val="1"/>
      <w:numFmt w:val="decimal"/>
      <w:lvlText w:val="%7."/>
      <w:lvlJc w:val="left"/>
      <w:pPr>
        <w:ind w:left="6816" w:hanging="360"/>
      </w:pPr>
    </w:lvl>
    <w:lvl w:ilvl="7" w:tplc="04160019" w:tentative="1">
      <w:start w:val="1"/>
      <w:numFmt w:val="lowerLetter"/>
      <w:lvlText w:val="%8."/>
      <w:lvlJc w:val="left"/>
      <w:pPr>
        <w:ind w:left="7536" w:hanging="360"/>
      </w:pPr>
    </w:lvl>
    <w:lvl w:ilvl="8" w:tplc="0416001B" w:tentative="1">
      <w:start w:val="1"/>
      <w:numFmt w:val="lowerRoman"/>
      <w:lvlText w:val="%9."/>
      <w:lvlJc w:val="right"/>
      <w:pPr>
        <w:ind w:left="8256" w:hanging="180"/>
      </w:pPr>
    </w:lvl>
  </w:abstractNum>
  <w:abstractNum w:abstractNumId="85">
    <w:nsid w:val="67AE4E49"/>
    <w:multiLevelType w:val="multilevel"/>
    <w:tmpl w:val="F68615D4"/>
    <w:lvl w:ilvl="0">
      <w:start w:val="7"/>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6">
    <w:nsid w:val="6808568A"/>
    <w:multiLevelType w:val="multilevel"/>
    <w:tmpl w:val="8648073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7">
    <w:nsid w:val="68AA7CC9"/>
    <w:multiLevelType w:val="multilevel"/>
    <w:tmpl w:val="22FA1A2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690073E9"/>
    <w:multiLevelType w:val="hybridMultilevel"/>
    <w:tmpl w:val="F19A3BE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9">
    <w:nsid w:val="691772B7"/>
    <w:multiLevelType w:val="multilevel"/>
    <w:tmpl w:val="DC58B518"/>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694C63E6"/>
    <w:multiLevelType w:val="multilevel"/>
    <w:tmpl w:val="F2F07000"/>
    <w:lvl w:ilvl="0">
      <w:start w:val="1"/>
      <w:numFmt w:val="lowerLetter"/>
      <w:suff w:val="space"/>
      <w:lvlText w:val="%1."/>
      <w:lvlJc w:val="left"/>
      <w:pPr>
        <w:ind w:left="851"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6A256161"/>
    <w:multiLevelType w:val="hybridMultilevel"/>
    <w:tmpl w:val="3FE6DD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2">
    <w:nsid w:val="6D5D4E66"/>
    <w:multiLevelType w:val="hybridMultilevel"/>
    <w:tmpl w:val="E1B09C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3">
    <w:nsid w:val="6E685B39"/>
    <w:multiLevelType w:val="hybridMultilevel"/>
    <w:tmpl w:val="04AECAC8"/>
    <w:lvl w:ilvl="0" w:tplc="F4A03080">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4">
    <w:nsid w:val="6FAA23EB"/>
    <w:multiLevelType w:val="hybridMultilevel"/>
    <w:tmpl w:val="5740C5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5">
    <w:nsid w:val="6FC64491"/>
    <w:multiLevelType w:val="hybridMultilevel"/>
    <w:tmpl w:val="702A72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6">
    <w:nsid w:val="71687822"/>
    <w:multiLevelType w:val="hybridMultilevel"/>
    <w:tmpl w:val="ED101A0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7">
    <w:nsid w:val="73B77894"/>
    <w:multiLevelType w:val="hybridMultilevel"/>
    <w:tmpl w:val="151879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8">
    <w:nsid w:val="77210739"/>
    <w:multiLevelType w:val="hybridMultilevel"/>
    <w:tmpl w:val="84ECE5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9">
    <w:nsid w:val="782D3953"/>
    <w:multiLevelType w:val="hybridMultilevel"/>
    <w:tmpl w:val="B9C4094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0">
    <w:nsid w:val="78D0198A"/>
    <w:multiLevelType w:val="hybridMultilevel"/>
    <w:tmpl w:val="024EBF2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1">
    <w:nsid w:val="797A1584"/>
    <w:multiLevelType w:val="multilevel"/>
    <w:tmpl w:val="3AB81B92"/>
    <w:lvl w:ilvl="0">
      <w:start w:val="4"/>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2">
    <w:nsid w:val="7CE2425C"/>
    <w:multiLevelType w:val="hybridMultilevel"/>
    <w:tmpl w:val="15B05D1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3">
    <w:nsid w:val="7DA738FD"/>
    <w:multiLevelType w:val="hybridMultilevel"/>
    <w:tmpl w:val="286617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4">
    <w:nsid w:val="7EDE531C"/>
    <w:multiLevelType w:val="hybridMultilevel"/>
    <w:tmpl w:val="FABEDE30"/>
    <w:lvl w:ilvl="0" w:tplc="5420A5B0">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8"/>
  </w:num>
  <w:num w:numId="2">
    <w:abstractNumId w:val="64"/>
  </w:num>
  <w:num w:numId="3">
    <w:abstractNumId w:val="77"/>
    <w:lvlOverride w:ilvl="0">
      <w:lvl w:ilvl="0">
        <w:start w:val="1"/>
        <w:numFmt w:val="lowerLetter"/>
        <w:suff w:val="space"/>
        <w:lvlText w:val="%1."/>
        <w:lvlJc w:val="left"/>
        <w:pPr>
          <w:ind w:left="851" w:firstLine="0"/>
        </w:pPr>
        <w:rPr>
          <w:rFonts w:hint="default"/>
          <w:b/>
        </w:rPr>
      </w:lvl>
    </w:lvlOverride>
    <w:lvlOverride w:ilvl="1">
      <w:lvl w:ilvl="1">
        <w:start w:val="1"/>
        <w:numFmt w:val="decimal"/>
        <w:suff w:val="space"/>
        <w:lvlText w:val="%1.%2."/>
        <w:lvlJc w:val="left"/>
        <w:pPr>
          <w:ind w:left="1134" w:firstLine="0"/>
        </w:pPr>
        <w:rPr>
          <w:rFonts w:hint="default"/>
          <w:b/>
          <w:i w:val="0"/>
        </w:rPr>
      </w:lvl>
    </w:lvlOverride>
    <w:lvlOverride w:ilvl="2">
      <w:lvl w:ilvl="2">
        <w:start w:val="1"/>
        <w:numFmt w:val="decimal"/>
        <w:suff w:val="space"/>
        <w:lvlText w:val="%1.%2.%3."/>
        <w:lvlJc w:val="left"/>
        <w:pPr>
          <w:ind w:left="3686" w:firstLine="0"/>
        </w:pPr>
        <w:rPr>
          <w:rFonts w:hint="default"/>
          <w:b/>
          <w:i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abstractNumId w:val="66"/>
  </w:num>
  <w:num w:numId="5">
    <w:abstractNumId w:val="59"/>
  </w:num>
  <w:num w:numId="6">
    <w:abstractNumId w:val="90"/>
  </w:num>
  <w:num w:numId="7">
    <w:abstractNumId w:val="35"/>
  </w:num>
  <w:num w:numId="8">
    <w:abstractNumId w:val="81"/>
  </w:num>
  <w:num w:numId="9">
    <w:abstractNumId w:val="84"/>
  </w:num>
  <w:num w:numId="10">
    <w:abstractNumId w:val="67"/>
  </w:num>
  <w:num w:numId="11">
    <w:abstractNumId w:val="58"/>
  </w:num>
  <w:num w:numId="12">
    <w:abstractNumId w:val="55"/>
  </w:num>
  <w:num w:numId="13">
    <w:abstractNumId w:val="82"/>
  </w:num>
  <w:num w:numId="14">
    <w:abstractNumId w:val="24"/>
  </w:num>
  <w:num w:numId="15">
    <w:abstractNumId w:val="61"/>
  </w:num>
  <w:num w:numId="16">
    <w:abstractNumId w:val="41"/>
  </w:num>
  <w:num w:numId="17">
    <w:abstractNumId w:val="31"/>
  </w:num>
  <w:num w:numId="18">
    <w:abstractNumId w:val="104"/>
  </w:num>
  <w:num w:numId="19">
    <w:abstractNumId w:val="87"/>
  </w:num>
  <w:num w:numId="20">
    <w:abstractNumId w:val="89"/>
  </w:num>
  <w:num w:numId="21">
    <w:abstractNumId w:val="69"/>
  </w:num>
  <w:num w:numId="22">
    <w:abstractNumId w:val="83"/>
  </w:num>
  <w:num w:numId="23">
    <w:abstractNumId w:val="86"/>
  </w:num>
  <w:num w:numId="24">
    <w:abstractNumId w:val="29"/>
  </w:num>
  <w:num w:numId="25">
    <w:abstractNumId w:val="7"/>
  </w:num>
  <w:num w:numId="26">
    <w:abstractNumId w:val="13"/>
  </w:num>
  <w:num w:numId="27">
    <w:abstractNumId w:val="6"/>
  </w:num>
  <w:num w:numId="28">
    <w:abstractNumId w:val="8"/>
  </w:num>
  <w:num w:numId="29">
    <w:abstractNumId w:val="9"/>
  </w:num>
  <w:num w:numId="30">
    <w:abstractNumId w:val="10"/>
  </w:num>
  <w:num w:numId="31">
    <w:abstractNumId w:val="11"/>
  </w:num>
  <w:num w:numId="32">
    <w:abstractNumId w:val="12"/>
  </w:num>
  <w:num w:numId="33">
    <w:abstractNumId w:val="62"/>
  </w:num>
  <w:num w:numId="34">
    <w:abstractNumId w:val="38"/>
  </w:num>
  <w:num w:numId="35">
    <w:abstractNumId w:val="4"/>
  </w:num>
  <w:num w:numId="36">
    <w:abstractNumId w:val="54"/>
  </w:num>
  <w:num w:numId="37">
    <w:abstractNumId w:val="79"/>
  </w:num>
  <w:num w:numId="38">
    <w:abstractNumId w:val="78"/>
  </w:num>
  <w:num w:numId="39">
    <w:abstractNumId w:val="93"/>
  </w:num>
  <w:num w:numId="40">
    <w:abstractNumId w:val="71"/>
  </w:num>
  <w:num w:numId="41">
    <w:abstractNumId w:val="0"/>
    <w:lvlOverride w:ilvl="0">
      <w:startOverride w:val="1"/>
    </w:lvlOverride>
  </w:num>
  <w:num w:numId="42">
    <w:abstractNumId w:val="1"/>
    <w:lvlOverride w:ilvl="0">
      <w:startOverride w:val="1"/>
    </w:lvlOverride>
  </w:num>
  <w:num w:numId="43">
    <w:abstractNumId w:val="3"/>
    <w:lvlOverride w:ilvl="0">
      <w:startOverride w:val="1"/>
    </w:lvlOverride>
  </w:num>
  <w:num w:numId="44">
    <w:abstractNumId w:val="85"/>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74"/>
  </w:num>
  <w:num w:numId="49">
    <w:abstractNumId w:val="18"/>
  </w:num>
  <w:num w:numId="50">
    <w:abstractNumId w:val="51"/>
  </w:num>
  <w:num w:numId="51">
    <w:abstractNumId w:val="56"/>
  </w:num>
  <w:num w:numId="52">
    <w:abstractNumId w:val="44"/>
  </w:num>
  <w:num w:numId="53">
    <w:abstractNumId w:val="43"/>
  </w:num>
  <w:num w:numId="54">
    <w:abstractNumId w:val="28"/>
  </w:num>
  <w:num w:numId="55">
    <w:abstractNumId w:val="16"/>
  </w:num>
  <w:num w:numId="56">
    <w:abstractNumId w:val="45"/>
  </w:num>
  <w:num w:numId="57">
    <w:abstractNumId w:val="99"/>
  </w:num>
  <w:num w:numId="58">
    <w:abstractNumId w:val="32"/>
  </w:num>
  <w:num w:numId="59">
    <w:abstractNumId w:val="49"/>
  </w:num>
  <w:num w:numId="60">
    <w:abstractNumId w:val="14"/>
  </w:num>
  <w:num w:numId="61">
    <w:abstractNumId w:val="96"/>
  </w:num>
  <w:num w:numId="62">
    <w:abstractNumId w:val="75"/>
  </w:num>
  <w:num w:numId="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num>
  <w:num w:numId="65">
    <w:abstractNumId w:val="80"/>
  </w:num>
  <w:num w:numId="66">
    <w:abstractNumId w:val="102"/>
  </w:num>
  <w:num w:numId="67">
    <w:abstractNumId w:val="36"/>
  </w:num>
  <w:num w:numId="68">
    <w:abstractNumId w:val="37"/>
  </w:num>
  <w:num w:numId="69">
    <w:abstractNumId w:val="100"/>
  </w:num>
  <w:num w:numId="70">
    <w:abstractNumId w:val="88"/>
  </w:num>
  <w:num w:numId="71">
    <w:abstractNumId w:val="30"/>
  </w:num>
  <w:num w:numId="72">
    <w:abstractNumId w:val="40"/>
  </w:num>
  <w:num w:numId="73">
    <w:abstractNumId w:val="50"/>
  </w:num>
  <w:num w:numId="74">
    <w:abstractNumId w:val="97"/>
  </w:num>
  <w:num w:numId="75">
    <w:abstractNumId w:val="76"/>
  </w:num>
  <w:num w:numId="76">
    <w:abstractNumId w:val="39"/>
  </w:num>
  <w:num w:numId="77">
    <w:abstractNumId w:val="60"/>
  </w:num>
  <w:num w:numId="78">
    <w:abstractNumId w:val="22"/>
  </w:num>
  <w:num w:numId="79">
    <w:abstractNumId w:val="91"/>
  </w:num>
  <w:num w:numId="80">
    <w:abstractNumId w:val="68"/>
  </w:num>
  <w:num w:numId="81">
    <w:abstractNumId w:val="73"/>
  </w:num>
  <w:num w:numId="82">
    <w:abstractNumId w:val="92"/>
  </w:num>
  <w:num w:numId="83">
    <w:abstractNumId w:val="95"/>
  </w:num>
  <w:num w:numId="84">
    <w:abstractNumId w:val="21"/>
  </w:num>
  <w:num w:numId="85">
    <w:abstractNumId w:val="17"/>
  </w:num>
  <w:num w:numId="86">
    <w:abstractNumId w:val="70"/>
  </w:num>
  <w:num w:numId="87">
    <w:abstractNumId w:val="94"/>
  </w:num>
  <w:num w:numId="88">
    <w:abstractNumId w:val="65"/>
  </w:num>
  <w:num w:numId="89">
    <w:abstractNumId w:val="63"/>
  </w:num>
  <w:num w:numId="90">
    <w:abstractNumId w:val="103"/>
  </w:num>
  <w:num w:numId="91">
    <w:abstractNumId w:val="98"/>
  </w:num>
  <w:num w:numId="92">
    <w:abstractNumId w:val="46"/>
  </w:num>
  <w:num w:numId="93">
    <w:abstractNumId w:val="20"/>
  </w:num>
  <w:num w:numId="94">
    <w:abstractNumId w:val="42"/>
  </w:num>
  <w:num w:numId="95">
    <w:abstractNumId w:val="53"/>
  </w:num>
  <w:num w:numId="96">
    <w:abstractNumId w:val="52"/>
  </w:num>
  <w:num w:numId="97">
    <w:abstractNumId w:val="33"/>
  </w:num>
  <w:num w:numId="98">
    <w:abstractNumId w:val="34"/>
  </w:num>
  <w:num w:numId="99">
    <w:abstractNumId w:val="101"/>
  </w:num>
  <w:num w:numId="100">
    <w:abstractNumId w:val="72"/>
  </w:num>
  <w:num w:numId="101">
    <w:abstractNumId w:val="26"/>
  </w:num>
  <w:num w:numId="102">
    <w:abstractNumId w:val="19"/>
  </w:num>
  <w:num w:numId="103">
    <w:abstractNumId w:val="47"/>
  </w:num>
  <w:num w:numId="104">
    <w:abstractNumId w:val="57"/>
  </w:num>
  <w:num w:numId="105">
    <w:abstractNumId w:val="2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6D4"/>
    <w:rsid w:val="000008D2"/>
    <w:rsid w:val="00004FF8"/>
    <w:rsid w:val="0001036E"/>
    <w:rsid w:val="00011481"/>
    <w:rsid w:val="00013B04"/>
    <w:rsid w:val="00014074"/>
    <w:rsid w:val="00015DFF"/>
    <w:rsid w:val="00020292"/>
    <w:rsid w:val="00021CDF"/>
    <w:rsid w:val="00023E01"/>
    <w:rsid w:val="00023FC2"/>
    <w:rsid w:val="00025F4F"/>
    <w:rsid w:val="00026F60"/>
    <w:rsid w:val="000279AF"/>
    <w:rsid w:val="00031405"/>
    <w:rsid w:val="00031474"/>
    <w:rsid w:val="0003227E"/>
    <w:rsid w:val="00035AA4"/>
    <w:rsid w:val="00042AE8"/>
    <w:rsid w:val="000444FC"/>
    <w:rsid w:val="00045F43"/>
    <w:rsid w:val="00046653"/>
    <w:rsid w:val="000644B9"/>
    <w:rsid w:val="00064F1B"/>
    <w:rsid w:val="0006625B"/>
    <w:rsid w:val="000763C6"/>
    <w:rsid w:val="00076D5B"/>
    <w:rsid w:val="000824D5"/>
    <w:rsid w:val="0008635C"/>
    <w:rsid w:val="00087E45"/>
    <w:rsid w:val="000A17A7"/>
    <w:rsid w:val="000A5A45"/>
    <w:rsid w:val="000A5F45"/>
    <w:rsid w:val="000A632C"/>
    <w:rsid w:val="000A7375"/>
    <w:rsid w:val="000B0EC0"/>
    <w:rsid w:val="000B14D8"/>
    <w:rsid w:val="000B20EF"/>
    <w:rsid w:val="000B5AC8"/>
    <w:rsid w:val="000B7556"/>
    <w:rsid w:val="000C041C"/>
    <w:rsid w:val="000C1FBF"/>
    <w:rsid w:val="000C3E82"/>
    <w:rsid w:val="000C539A"/>
    <w:rsid w:val="000C6DE4"/>
    <w:rsid w:val="000C7945"/>
    <w:rsid w:val="000C7AD6"/>
    <w:rsid w:val="000D51BA"/>
    <w:rsid w:val="000D77B8"/>
    <w:rsid w:val="000E2F7E"/>
    <w:rsid w:val="000E35C1"/>
    <w:rsid w:val="000E3D4F"/>
    <w:rsid w:val="000E4868"/>
    <w:rsid w:val="000E4BC7"/>
    <w:rsid w:val="000E501A"/>
    <w:rsid w:val="000E7A71"/>
    <w:rsid w:val="000F3ECB"/>
    <w:rsid w:val="000F6532"/>
    <w:rsid w:val="000F6C45"/>
    <w:rsid w:val="000F7680"/>
    <w:rsid w:val="00101831"/>
    <w:rsid w:val="00101D74"/>
    <w:rsid w:val="001046F1"/>
    <w:rsid w:val="00105AC7"/>
    <w:rsid w:val="00113C03"/>
    <w:rsid w:val="0011665A"/>
    <w:rsid w:val="00120105"/>
    <w:rsid w:val="00121065"/>
    <w:rsid w:val="00126A84"/>
    <w:rsid w:val="00127FB6"/>
    <w:rsid w:val="0013103A"/>
    <w:rsid w:val="00132A5C"/>
    <w:rsid w:val="0013486A"/>
    <w:rsid w:val="00134878"/>
    <w:rsid w:val="0013730D"/>
    <w:rsid w:val="00137DCA"/>
    <w:rsid w:val="0014056C"/>
    <w:rsid w:val="001405F3"/>
    <w:rsid w:val="00144AC9"/>
    <w:rsid w:val="00145466"/>
    <w:rsid w:val="00153C1B"/>
    <w:rsid w:val="00154719"/>
    <w:rsid w:val="00155E2B"/>
    <w:rsid w:val="00156D17"/>
    <w:rsid w:val="001577A1"/>
    <w:rsid w:val="00157C56"/>
    <w:rsid w:val="00160D84"/>
    <w:rsid w:val="00164445"/>
    <w:rsid w:val="00164D29"/>
    <w:rsid w:val="001673DB"/>
    <w:rsid w:val="00167EA6"/>
    <w:rsid w:val="00171590"/>
    <w:rsid w:val="00173911"/>
    <w:rsid w:val="001742F7"/>
    <w:rsid w:val="00177035"/>
    <w:rsid w:val="0018752D"/>
    <w:rsid w:val="00187A31"/>
    <w:rsid w:val="0019264B"/>
    <w:rsid w:val="00194212"/>
    <w:rsid w:val="00195B72"/>
    <w:rsid w:val="00196F0C"/>
    <w:rsid w:val="001A0F96"/>
    <w:rsid w:val="001A0FAA"/>
    <w:rsid w:val="001A5E0A"/>
    <w:rsid w:val="001B22B6"/>
    <w:rsid w:val="001B2844"/>
    <w:rsid w:val="001B2C1A"/>
    <w:rsid w:val="001B4A49"/>
    <w:rsid w:val="001B4C39"/>
    <w:rsid w:val="001B5108"/>
    <w:rsid w:val="001B51F5"/>
    <w:rsid w:val="001B6D9D"/>
    <w:rsid w:val="001B7B2C"/>
    <w:rsid w:val="001C2F96"/>
    <w:rsid w:val="001C310F"/>
    <w:rsid w:val="001C680A"/>
    <w:rsid w:val="001C7996"/>
    <w:rsid w:val="001C7AC1"/>
    <w:rsid w:val="001E1305"/>
    <w:rsid w:val="001E2D84"/>
    <w:rsid w:val="001E4975"/>
    <w:rsid w:val="001E4EEB"/>
    <w:rsid w:val="001E5D5C"/>
    <w:rsid w:val="001E658D"/>
    <w:rsid w:val="001F2E34"/>
    <w:rsid w:val="001F4730"/>
    <w:rsid w:val="001F576D"/>
    <w:rsid w:val="001F6DA6"/>
    <w:rsid w:val="00202D57"/>
    <w:rsid w:val="00202FCC"/>
    <w:rsid w:val="00206DEF"/>
    <w:rsid w:val="002072CB"/>
    <w:rsid w:val="0020773B"/>
    <w:rsid w:val="0021099E"/>
    <w:rsid w:val="002126B0"/>
    <w:rsid w:val="002167CD"/>
    <w:rsid w:val="002179DB"/>
    <w:rsid w:val="00220080"/>
    <w:rsid w:val="00222ABD"/>
    <w:rsid w:val="002252D3"/>
    <w:rsid w:val="0022641B"/>
    <w:rsid w:val="0022708E"/>
    <w:rsid w:val="00232E19"/>
    <w:rsid w:val="00235486"/>
    <w:rsid w:val="00237235"/>
    <w:rsid w:val="00250807"/>
    <w:rsid w:val="00250C48"/>
    <w:rsid w:val="00251C2C"/>
    <w:rsid w:val="00253FD5"/>
    <w:rsid w:val="00254280"/>
    <w:rsid w:val="00257371"/>
    <w:rsid w:val="00257B0D"/>
    <w:rsid w:val="00260882"/>
    <w:rsid w:val="0026606A"/>
    <w:rsid w:val="002705D8"/>
    <w:rsid w:val="0027072A"/>
    <w:rsid w:val="00273D24"/>
    <w:rsid w:val="002758FD"/>
    <w:rsid w:val="00275EFE"/>
    <w:rsid w:val="00280A44"/>
    <w:rsid w:val="002847B5"/>
    <w:rsid w:val="00285B4A"/>
    <w:rsid w:val="002868EB"/>
    <w:rsid w:val="002908AD"/>
    <w:rsid w:val="002914B4"/>
    <w:rsid w:val="00293F71"/>
    <w:rsid w:val="00295608"/>
    <w:rsid w:val="00296F3E"/>
    <w:rsid w:val="002976C8"/>
    <w:rsid w:val="002979E9"/>
    <w:rsid w:val="002A0AA4"/>
    <w:rsid w:val="002A4606"/>
    <w:rsid w:val="002A6FD5"/>
    <w:rsid w:val="002A714F"/>
    <w:rsid w:val="002A7760"/>
    <w:rsid w:val="002A7C29"/>
    <w:rsid w:val="002B12F1"/>
    <w:rsid w:val="002B7BDB"/>
    <w:rsid w:val="002B7FDE"/>
    <w:rsid w:val="002C21C4"/>
    <w:rsid w:val="002C3D5B"/>
    <w:rsid w:val="002C6F46"/>
    <w:rsid w:val="002D16E5"/>
    <w:rsid w:val="002D1C89"/>
    <w:rsid w:val="002D1DB7"/>
    <w:rsid w:val="002D20A1"/>
    <w:rsid w:val="002D2138"/>
    <w:rsid w:val="002D4335"/>
    <w:rsid w:val="002D4E63"/>
    <w:rsid w:val="002D58AE"/>
    <w:rsid w:val="002E18C0"/>
    <w:rsid w:val="002E20C8"/>
    <w:rsid w:val="002E4629"/>
    <w:rsid w:val="002F0C12"/>
    <w:rsid w:val="002F1A80"/>
    <w:rsid w:val="002F516F"/>
    <w:rsid w:val="002F62E5"/>
    <w:rsid w:val="002F67AE"/>
    <w:rsid w:val="002F73AA"/>
    <w:rsid w:val="002F7E5C"/>
    <w:rsid w:val="00303EBD"/>
    <w:rsid w:val="0030426B"/>
    <w:rsid w:val="003053E6"/>
    <w:rsid w:val="00306422"/>
    <w:rsid w:val="003074C8"/>
    <w:rsid w:val="00310E9F"/>
    <w:rsid w:val="0031169E"/>
    <w:rsid w:val="0031273C"/>
    <w:rsid w:val="00313670"/>
    <w:rsid w:val="00317E60"/>
    <w:rsid w:val="003216FD"/>
    <w:rsid w:val="00321AD6"/>
    <w:rsid w:val="00322BDF"/>
    <w:rsid w:val="00322E39"/>
    <w:rsid w:val="00325331"/>
    <w:rsid w:val="00327F10"/>
    <w:rsid w:val="00332961"/>
    <w:rsid w:val="003330E2"/>
    <w:rsid w:val="00333B13"/>
    <w:rsid w:val="003370B1"/>
    <w:rsid w:val="003378F3"/>
    <w:rsid w:val="0034245A"/>
    <w:rsid w:val="00345918"/>
    <w:rsid w:val="00345EE7"/>
    <w:rsid w:val="00346393"/>
    <w:rsid w:val="00354F35"/>
    <w:rsid w:val="00357BFF"/>
    <w:rsid w:val="00361F11"/>
    <w:rsid w:val="00365577"/>
    <w:rsid w:val="0036692D"/>
    <w:rsid w:val="003669AE"/>
    <w:rsid w:val="00367518"/>
    <w:rsid w:val="00373067"/>
    <w:rsid w:val="00375E3F"/>
    <w:rsid w:val="003818FE"/>
    <w:rsid w:val="003822C4"/>
    <w:rsid w:val="0038285C"/>
    <w:rsid w:val="00383C27"/>
    <w:rsid w:val="00386A54"/>
    <w:rsid w:val="00386FC4"/>
    <w:rsid w:val="00392975"/>
    <w:rsid w:val="003A0173"/>
    <w:rsid w:val="003A0A4C"/>
    <w:rsid w:val="003A5BE0"/>
    <w:rsid w:val="003B0589"/>
    <w:rsid w:val="003B27D8"/>
    <w:rsid w:val="003B38AC"/>
    <w:rsid w:val="003B4980"/>
    <w:rsid w:val="003B6ABD"/>
    <w:rsid w:val="003B79AA"/>
    <w:rsid w:val="003C6429"/>
    <w:rsid w:val="003C6A28"/>
    <w:rsid w:val="003D00A6"/>
    <w:rsid w:val="003D0FB4"/>
    <w:rsid w:val="003D1F4D"/>
    <w:rsid w:val="003D2BBC"/>
    <w:rsid w:val="003E177C"/>
    <w:rsid w:val="003E4DD9"/>
    <w:rsid w:val="003E7D57"/>
    <w:rsid w:val="003F0534"/>
    <w:rsid w:val="003F3E27"/>
    <w:rsid w:val="003F46FB"/>
    <w:rsid w:val="003F65E9"/>
    <w:rsid w:val="00400A36"/>
    <w:rsid w:val="004022F1"/>
    <w:rsid w:val="00404FB0"/>
    <w:rsid w:val="004050A8"/>
    <w:rsid w:val="00407300"/>
    <w:rsid w:val="00410210"/>
    <w:rsid w:val="00410EF4"/>
    <w:rsid w:val="004126A0"/>
    <w:rsid w:val="0041472D"/>
    <w:rsid w:val="00416D13"/>
    <w:rsid w:val="004232B7"/>
    <w:rsid w:val="00426926"/>
    <w:rsid w:val="00427FE0"/>
    <w:rsid w:val="004400C3"/>
    <w:rsid w:val="00440E8C"/>
    <w:rsid w:val="004423D6"/>
    <w:rsid w:val="00443B39"/>
    <w:rsid w:val="00445B8A"/>
    <w:rsid w:val="00445D85"/>
    <w:rsid w:val="0044665B"/>
    <w:rsid w:val="00447F00"/>
    <w:rsid w:val="0045386C"/>
    <w:rsid w:val="00456ABE"/>
    <w:rsid w:val="00456D86"/>
    <w:rsid w:val="00460A3E"/>
    <w:rsid w:val="00461CE3"/>
    <w:rsid w:val="004702F5"/>
    <w:rsid w:val="00471AB1"/>
    <w:rsid w:val="004768D1"/>
    <w:rsid w:val="00477F04"/>
    <w:rsid w:val="00481E06"/>
    <w:rsid w:val="0048371B"/>
    <w:rsid w:val="00484E94"/>
    <w:rsid w:val="00493506"/>
    <w:rsid w:val="00493AB6"/>
    <w:rsid w:val="00493C77"/>
    <w:rsid w:val="0049438E"/>
    <w:rsid w:val="00497C70"/>
    <w:rsid w:val="004A204D"/>
    <w:rsid w:val="004A3D03"/>
    <w:rsid w:val="004A52BF"/>
    <w:rsid w:val="004B0FC3"/>
    <w:rsid w:val="004B2F5F"/>
    <w:rsid w:val="004B3F4A"/>
    <w:rsid w:val="004B41DF"/>
    <w:rsid w:val="004B4B09"/>
    <w:rsid w:val="004B507A"/>
    <w:rsid w:val="004C15C6"/>
    <w:rsid w:val="004C4776"/>
    <w:rsid w:val="004D44C9"/>
    <w:rsid w:val="004E40C5"/>
    <w:rsid w:val="004F2E87"/>
    <w:rsid w:val="004F3B6C"/>
    <w:rsid w:val="004F4141"/>
    <w:rsid w:val="004F419A"/>
    <w:rsid w:val="004F6F04"/>
    <w:rsid w:val="005057CE"/>
    <w:rsid w:val="00511266"/>
    <w:rsid w:val="005138B3"/>
    <w:rsid w:val="0051394B"/>
    <w:rsid w:val="0052272A"/>
    <w:rsid w:val="00527AE0"/>
    <w:rsid w:val="005343B7"/>
    <w:rsid w:val="0053564F"/>
    <w:rsid w:val="00535B74"/>
    <w:rsid w:val="00541447"/>
    <w:rsid w:val="0054275E"/>
    <w:rsid w:val="0054404D"/>
    <w:rsid w:val="00550BAD"/>
    <w:rsid w:val="00552A57"/>
    <w:rsid w:val="005538F8"/>
    <w:rsid w:val="00557B43"/>
    <w:rsid w:val="005606C9"/>
    <w:rsid w:val="00560853"/>
    <w:rsid w:val="005700A2"/>
    <w:rsid w:val="005732AF"/>
    <w:rsid w:val="00573CFE"/>
    <w:rsid w:val="00574102"/>
    <w:rsid w:val="00575495"/>
    <w:rsid w:val="005754BB"/>
    <w:rsid w:val="005777D5"/>
    <w:rsid w:val="005805CF"/>
    <w:rsid w:val="00582619"/>
    <w:rsid w:val="00582ABA"/>
    <w:rsid w:val="005844F5"/>
    <w:rsid w:val="00587594"/>
    <w:rsid w:val="005901C6"/>
    <w:rsid w:val="005A12F6"/>
    <w:rsid w:val="005A2F64"/>
    <w:rsid w:val="005A3725"/>
    <w:rsid w:val="005A39E9"/>
    <w:rsid w:val="005A6862"/>
    <w:rsid w:val="005B1B0A"/>
    <w:rsid w:val="005B3685"/>
    <w:rsid w:val="005B4F52"/>
    <w:rsid w:val="005B5328"/>
    <w:rsid w:val="005C358B"/>
    <w:rsid w:val="005C3C66"/>
    <w:rsid w:val="005C4494"/>
    <w:rsid w:val="005C5F91"/>
    <w:rsid w:val="005C77F4"/>
    <w:rsid w:val="005C7AEE"/>
    <w:rsid w:val="005D1095"/>
    <w:rsid w:val="005D573A"/>
    <w:rsid w:val="005D708A"/>
    <w:rsid w:val="005E0903"/>
    <w:rsid w:val="005E3624"/>
    <w:rsid w:val="005F1C71"/>
    <w:rsid w:val="005F2AE0"/>
    <w:rsid w:val="005F3813"/>
    <w:rsid w:val="005F4DD9"/>
    <w:rsid w:val="005F6A00"/>
    <w:rsid w:val="00601AD6"/>
    <w:rsid w:val="00603469"/>
    <w:rsid w:val="00604AAA"/>
    <w:rsid w:val="00605AFA"/>
    <w:rsid w:val="00606FC5"/>
    <w:rsid w:val="00607C3B"/>
    <w:rsid w:val="00610F2D"/>
    <w:rsid w:val="0061249A"/>
    <w:rsid w:val="006175DA"/>
    <w:rsid w:val="00617B4F"/>
    <w:rsid w:val="00622173"/>
    <w:rsid w:val="00622C11"/>
    <w:rsid w:val="00623032"/>
    <w:rsid w:val="00623F1B"/>
    <w:rsid w:val="00623FC9"/>
    <w:rsid w:val="00627D3A"/>
    <w:rsid w:val="0063005E"/>
    <w:rsid w:val="00630D8A"/>
    <w:rsid w:val="00634FCD"/>
    <w:rsid w:val="006436EE"/>
    <w:rsid w:val="006446D2"/>
    <w:rsid w:val="00647586"/>
    <w:rsid w:val="00651C77"/>
    <w:rsid w:val="00654240"/>
    <w:rsid w:val="00654ECE"/>
    <w:rsid w:val="006621E6"/>
    <w:rsid w:val="00667025"/>
    <w:rsid w:val="0067214D"/>
    <w:rsid w:val="00672B59"/>
    <w:rsid w:val="006742B1"/>
    <w:rsid w:val="00674CE8"/>
    <w:rsid w:val="00675285"/>
    <w:rsid w:val="00680A22"/>
    <w:rsid w:val="00681B3A"/>
    <w:rsid w:val="006828F7"/>
    <w:rsid w:val="00686CFB"/>
    <w:rsid w:val="00691EAF"/>
    <w:rsid w:val="0069380B"/>
    <w:rsid w:val="006950ED"/>
    <w:rsid w:val="006966A7"/>
    <w:rsid w:val="006A2C7D"/>
    <w:rsid w:val="006A4E57"/>
    <w:rsid w:val="006B06A7"/>
    <w:rsid w:val="006B2612"/>
    <w:rsid w:val="006B4E55"/>
    <w:rsid w:val="006B6010"/>
    <w:rsid w:val="006B73E4"/>
    <w:rsid w:val="006B7F2C"/>
    <w:rsid w:val="006C06CB"/>
    <w:rsid w:val="006C49CA"/>
    <w:rsid w:val="006D07D4"/>
    <w:rsid w:val="006D1148"/>
    <w:rsid w:val="006D16CC"/>
    <w:rsid w:val="006D2057"/>
    <w:rsid w:val="006D3561"/>
    <w:rsid w:val="006D4B28"/>
    <w:rsid w:val="006D4F79"/>
    <w:rsid w:val="006D6552"/>
    <w:rsid w:val="006E1995"/>
    <w:rsid w:val="006E2A86"/>
    <w:rsid w:val="006E4142"/>
    <w:rsid w:val="006E7950"/>
    <w:rsid w:val="006F1D84"/>
    <w:rsid w:val="00701FA4"/>
    <w:rsid w:val="0070385A"/>
    <w:rsid w:val="007043F8"/>
    <w:rsid w:val="00704BBA"/>
    <w:rsid w:val="00705DF8"/>
    <w:rsid w:val="0071076B"/>
    <w:rsid w:val="007167CE"/>
    <w:rsid w:val="00717708"/>
    <w:rsid w:val="00721DD9"/>
    <w:rsid w:val="00721F52"/>
    <w:rsid w:val="00725814"/>
    <w:rsid w:val="00725919"/>
    <w:rsid w:val="00725EF6"/>
    <w:rsid w:val="00732C52"/>
    <w:rsid w:val="00743BA1"/>
    <w:rsid w:val="0075374F"/>
    <w:rsid w:val="00756639"/>
    <w:rsid w:val="00760388"/>
    <w:rsid w:val="007620ED"/>
    <w:rsid w:val="00762A43"/>
    <w:rsid w:val="007633ED"/>
    <w:rsid w:val="00763F4A"/>
    <w:rsid w:val="00766560"/>
    <w:rsid w:val="00767BCC"/>
    <w:rsid w:val="00770B67"/>
    <w:rsid w:val="00774D51"/>
    <w:rsid w:val="00775BAC"/>
    <w:rsid w:val="00776D32"/>
    <w:rsid w:val="007772BC"/>
    <w:rsid w:val="00777554"/>
    <w:rsid w:val="00780E0E"/>
    <w:rsid w:val="007837A4"/>
    <w:rsid w:val="00783F03"/>
    <w:rsid w:val="007846CC"/>
    <w:rsid w:val="0078635F"/>
    <w:rsid w:val="00786F19"/>
    <w:rsid w:val="007919A4"/>
    <w:rsid w:val="00792B56"/>
    <w:rsid w:val="007A641B"/>
    <w:rsid w:val="007A7EE7"/>
    <w:rsid w:val="007B3B55"/>
    <w:rsid w:val="007B63F4"/>
    <w:rsid w:val="007B68F5"/>
    <w:rsid w:val="007C160F"/>
    <w:rsid w:val="007C1612"/>
    <w:rsid w:val="007D04E1"/>
    <w:rsid w:val="007D0A8C"/>
    <w:rsid w:val="007D17AC"/>
    <w:rsid w:val="007D23A4"/>
    <w:rsid w:val="007D37B1"/>
    <w:rsid w:val="007D3FC5"/>
    <w:rsid w:val="007E094B"/>
    <w:rsid w:val="007E29B8"/>
    <w:rsid w:val="007E3E71"/>
    <w:rsid w:val="007E6089"/>
    <w:rsid w:val="007E7354"/>
    <w:rsid w:val="007F1B1E"/>
    <w:rsid w:val="007F3840"/>
    <w:rsid w:val="007F6159"/>
    <w:rsid w:val="007F79DA"/>
    <w:rsid w:val="0080085E"/>
    <w:rsid w:val="00803A64"/>
    <w:rsid w:val="00806D39"/>
    <w:rsid w:val="008136A3"/>
    <w:rsid w:val="008138E9"/>
    <w:rsid w:val="008162D0"/>
    <w:rsid w:val="00820B09"/>
    <w:rsid w:val="008260A3"/>
    <w:rsid w:val="0082675E"/>
    <w:rsid w:val="008271C6"/>
    <w:rsid w:val="0083061B"/>
    <w:rsid w:val="00832F44"/>
    <w:rsid w:val="00837426"/>
    <w:rsid w:val="008374E0"/>
    <w:rsid w:val="00841BFF"/>
    <w:rsid w:val="0084501A"/>
    <w:rsid w:val="008476AD"/>
    <w:rsid w:val="00851A61"/>
    <w:rsid w:val="00853093"/>
    <w:rsid w:val="00863A65"/>
    <w:rsid w:val="00864964"/>
    <w:rsid w:val="00865F22"/>
    <w:rsid w:val="00866F6B"/>
    <w:rsid w:val="00870D6B"/>
    <w:rsid w:val="008713F2"/>
    <w:rsid w:val="00875C68"/>
    <w:rsid w:val="008775E7"/>
    <w:rsid w:val="0088047C"/>
    <w:rsid w:val="00880531"/>
    <w:rsid w:val="00892771"/>
    <w:rsid w:val="00894EBA"/>
    <w:rsid w:val="00896301"/>
    <w:rsid w:val="00896E6E"/>
    <w:rsid w:val="008979EE"/>
    <w:rsid w:val="008A037E"/>
    <w:rsid w:val="008A0F95"/>
    <w:rsid w:val="008A12EB"/>
    <w:rsid w:val="008A1E42"/>
    <w:rsid w:val="008A2AF1"/>
    <w:rsid w:val="008A6580"/>
    <w:rsid w:val="008B3E9A"/>
    <w:rsid w:val="008B4333"/>
    <w:rsid w:val="008C0834"/>
    <w:rsid w:val="008C61C2"/>
    <w:rsid w:val="008C656C"/>
    <w:rsid w:val="008D093B"/>
    <w:rsid w:val="008D1D54"/>
    <w:rsid w:val="008D2365"/>
    <w:rsid w:val="008D68F7"/>
    <w:rsid w:val="008D77F4"/>
    <w:rsid w:val="008D7F38"/>
    <w:rsid w:val="008E1401"/>
    <w:rsid w:val="008E3DE3"/>
    <w:rsid w:val="008F0521"/>
    <w:rsid w:val="008F0702"/>
    <w:rsid w:val="008F4136"/>
    <w:rsid w:val="008F7184"/>
    <w:rsid w:val="00901138"/>
    <w:rsid w:val="009022AA"/>
    <w:rsid w:val="00903FF1"/>
    <w:rsid w:val="0090544B"/>
    <w:rsid w:val="00905988"/>
    <w:rsid w:val="00906754"/>
    <w:rsid w:val="00907355"/>
    <w:rsid w:val="009079A8"/>
    <w:rsid w:val="00912DA3"/>
    <w:rsid w:val="00914FB4"/>
    <w:rsid w:val="00927A75"/>
    <w:rsid w:val="00934B2D"/>
    <w:rsid w:val="00937BA0"/>
    <w:rsid w:val="00940AF5"/>
    <w:rsid w:val="00942171"/>
    <w:rsid w:val="00942357"/>
    <w:rsid w:val="00947907"/>
    <w:rsid w:val="009520C4"/>
    <w:rsid w:val="00953313"/>
    <w:rsid w:val="009549F1"/>
    <w:rsid w:val="00954D1B"/>
    <w:rsid w:val="0095660C"/>
    <w:rsid w:val="00956FDC"/>
    <w:rsid w:val="00957158"/>
    <w:rsid w:val="00962AB8"/>
    <w:rsid w:val="0096481C"/>
    <w:rsid w:val="0096660D"/>
    <w:rsid w:val="00966EA7"/>
    <w:rsid w:val="009708DA"/>
    <w:rsid w:val="00977C11"/>
    <w:rsid w:val="00980E85"/>
    <w:rsid w:val="0098101F"/>
    <w:rsid w:val="00983BF0"/>
    <w:rsid w:val="00984F25"/>
    <w:rsid w:val="009860A0"/>
    <w:rsid w:val="00986847"/>
    <w:rsid w:val="0098739F"/>
    <w:rsid w:val="00987AE7"/>
    <w:rsid w:val="00990C8D"/>
    <w:rsid w:val="00991068"/>
    <w:rsid w:val="009962A7"/>
    <w:rsid w:val="009A0324"/>
    <w:rsid w:val="009A2EE2"/>
    <w:rsid w:val="009A32E0"/>
    <w:rsid w:val="009A3FA8"/>
    <w:rsid w:val="009A572C"/>
    <w:rsid w:val="009A6124"/>
    <w:rsid w:val="009B0C1D"/>
    <w:rsid w:val="009B0D06"/>
    <w:rsid w:val="009B2487"/>
    <w:rsid w:val="009B37B1"/>
    <w:rsid w:val="009B6543"/>
    <w:rsid w:val="009C344F"/>
    <w:rsid w:val="009C4032"/>
    <w:rsid w:val="009C6D6E"/>
    <w:rsid w:val="009D2105"/>
    <w:rsid w:val="009D2681"/>
    <w:rsid w:val="009D278D"/>
    <w:rsid w:val="009D7E65"/>
    <w:rsid w:val="009E19E2"/>
    <w:rsid w:val="009E30E9"/>
    <w:rsid w:val="009E374A"/>
    <w:rsid w:val="009E6576"/>
    <w:rsid w:val="009E69A4"/>
    <w:rsid w:val="009F3190"/>
    <w:rsid w:val="00A01FA0"/>
    <w:rsid w:val="00A02FB8"/>
    <w:rsid w:val="00A03FEE"/>
    <w:rsid w:val="00A0501B"/>
    <w:rsid w:val="00A05DC4"/>
    <w:rsid w:val="00A10972"/>
    <w:rsid w:val="00A11724"/>
    <w:rsid w:val="00A11EC1"/>
    <w:rsid w:val="00A163CD"/>
    <w:rsid w:val="00A17728"/>
    <w:rsid w:val="00A203C6"/>
    <w:rsid w:val="00A21F40"/>
    <w:rsid w:val="00A23FB9"/>
    <w:rsid w:val="00A2579B"/>
    <w:rsid w:val="00A25D14"/>
    <w:rsid w:val="00A3758E"/>
    <w:rsid w:val="00A42995"/>
    <w:rsid w:val="00A4384F"/>
    <w:rsid w:val="00A51C35"/>
    <w:rsid w:val="00A51E13"/>
    <w:rsid w:val="00A53575"/>
    <w:rsid w:val="00A543AA"/>
    <w:rsid w:val="00A548CB"/>
    <w:rsid w:val="00A5632D"/>
    <w:rsid w:val="00A60C96"/>
    <w:rsid w:val="00A639F7"/>
    <w:rsid w:val="00A63FF7"/>
    <w:rsid w:val="00A642BB"/>
    <w:rsid w:val="00A6590C"/>
    <w:rsid w:val="00A66CC5"/>
    <w:rsid w:val="00A670A2"/>
    <w:rsid w:val="00A70159"/>
    <w:rsid w:val="00A71682"/>
    <w:rsid w:val="00A768E7"/>
    <w:rsid w:val="00A76CCC"/>
    <w:rsid w:val="00A77E43"/>
    <w:rsid w:val="00A87292"/>
    <w:rsid w:val="00A90E04"/>
    <w:rsid w:val="00A977F2"/>
    <w:rsid w:val="00AA2B90"/>
    <w:rsid w:val="00AA346A"/>
    <w:rsid w:val="00AA492A"/>
    <w:rsid w:val="00AB01F0"/>
    <w:rsid w:val="00AB31F4"/>
    <w:rsid w:val="00AC271E"/>
    <w:rsid w:val="00AC4110"/>
    <w:rsid w:val="00AC7F0E"/>
    <w:rsid w:val="00AD010A"/>
    <w:rsid w:val="00AD31FF"/>
    <w:rsid w:val="00AD7ACA"/>
    <w:rsid w:val="00AE20BC"/>
    <w:rsid w:val="00AE2C3D"/>
    <w:rsid w:val="00AE36B8"/>
    <w:rsid w:val="00AE6359"/>
    <w:rsid w:val="00AE787E"/>
    <w:rsid w:val="00AF0532"/>
    <w:rsid w:val="00AF12CF"/>
    <w:rsid w:val="00AF26AD"/>
    <w:rsid w:val="00AF3350"/>
    <w:rsid w:val="00AF44A8"/>
    <w:rsid w:val="00AF5405"/>
    <w:rsid w:val="00AF6366"/>
    <w:rsid w:val="00AF77C1"/>
    <w:rsid w:val="00AF7F31"/>
    <w:rsid w:val="00B00F75"/>
    <w:rsid w:val="00B02EA2"/>
    <w:rsid w:val="00B074AC"/>
    <w:rsid w:val="00B115F3"/>
    <w:rsid w:val="00B12DB8"/>
    <w:rsid w:val="00B13ADA"/>
    <w:rsid w:val="00B1423C"/>
    <w:rsid w:val="00B15B68"/>
    <w:rsid w:val="00B15C6D"/>
    <w:rsid w:val="00B227F1"/>
    <w:rsid w:val="00B33CF7"/>
    <w:rsid w:val="00B34002"/>
    <w:rsid w:val="00B37501"/>
    <w:rsid w:val="00B4160A"/>
    <w:rsid w:val="00B463AB"/>
    <w:rsid w:val="00B52978"/>
    <w:rsid w:val="00B55B3C"/>
    <w:rsid w:val="00B57202"/>
    <w:rsid w:val="00B606FE"/>
    <w:rsid w:val="00B61F91"/>
    <w:rsid w:val="00B659E2"/>
    <w:rsid w:val="00B66127"/>
    <w:rsid w:val="00B66410"/>
    <w:rsid w:val="00B723D7"/>
    <w:rsid w:val="00B72543"/>
    <w:rsid w:val="00B72972"/>
    <w:rsid w:val="00B7365B"/>
    <w:rsid w:val="00B73A6B"/>
    <w:rsid w:val="00B82279"/>
    <w:rsid w:val="00B84DF6"/>
    <w:rsid w:val="00B87469"/>
    <w:rsid w:val="00B93D39"/>
    <w:rsid w:val="00B94EF8"/>
    <w:rsid w:val="00BA0896"/>
    <w:rsid w:val="00BA1293"/>
    <w:rsid w:val="00BA5A5B"/>
    <w:rsid w:val="00BA5E06"/>
    <w:rsid w:val="00BA5EA1"/>
    <w:rsid w:val="00BA6DFE"/>
    <w:rsid w:val="00BA7F86"/>
    <w:rsid w:val="00BB0DFB"/>
    <w:rsid w:val="00BB2162"/>
    <w:rsid w:val="00BB500B"/>
    <w:rsid w:val="00BB68F8"/>
    <w:rsid w:val="00BB6B4A"/>
    <w:rsid w:val="00BC0325"/>
    <w:rsid w:val="00BC1142"/>
    <w:rsid w:val="00BC236D"/>
    <w:rsid w:val="00BC49FB"/>
    <w:rsid w:val="00BC4F1B"/>
    <w:rsid w:val="00BC6E88"/>
    <w:rsid w:val="00BD12BE"/>
    <w:rsid w:val="00BD1F5E"/>
    <w:rsid w:val="00BD407A"/>
    <w:rsid w:val="00BD4E5C"/>
    <w:rsid w:val="00BE0B4C"/>
    <w:rsid w:val="00BE1337"/>
    <w:rsid w:val="00BE201B"/>
    <w:rsid w:val="00BE24B8"/>
    <w:rsid w:val="00BE5274"/>
    <w:rsid w:val="00BE5957"/>
    <w:rsid w:val="00BE6E7D"/>
    <w:rsid w:val="00BE7006"/>
    <w:rsid w:val="00BF0BE4"/>
    <w:rsid w:val="00BF712C"/>
    <w:rsid w:val="00C00017"/>
    <w:rsid w:val="00C012A1"/>
    <w:rsid w:val="00C01532"/>
    <w:rsid w:val="00C024E2"/>
    <w:rsid w:val="00C03C08"/>
    <w:rsid w:val="00C05D2D"/>
    <w:rsid w:val="00C05EA2"/>
    <w:rsid w:val="00C10E4C"/>
    <w:rsid w:val="00C12EEA"/>
    <w:rsid w:val="00C133D9"/>
    <w:rsid w:val="00C134B9"/>
    <w:rsid w:val="00C16B81"/>
    <w:rsid w:val="00C1759D"/>
    <w:rsid w:val="00C22E80"/>
    <w:rsid w:val="00C244A3"/>
    <w:rsid w:val="00C256BF"/>
    <w:rsid w:val="00C276F7"/>
    <w:rsid w:val="00C27D02"/>
    <w:rsid w:val="00C27D9A"/>
    <w:rsid w:val="00C27DF2"/>
    <w:rsid w:val="00C30296"/>
    <w:rsid w:val="00C30BE9"/>
    <w:rsid w:val="00C34AAC"/>
    <w:rsid w:val="00C355A0"/>
    <w:rsid w:val="00C358A6"/>
    <w:rsid w:val="00C369DC"/>
    <w:rsid w:val="00C40A1A"/>
    <w:rsid w:val="00C41726"/>
    <w:rsid w:val="00C42E24"/>
    <w:rsid w:val="00C43E49"/>
    <w:rsid w:val="00C45EA7"/>
    <w:rsid w:val="00C4684B"/>
    <w:rsid w:val="00C506AE"/>
    <w:rsid w:val="00C52826"/>
    <w:rsid w:val="00C52B10"/>
    <w:rsid w:val="00C548E0"/>
    <w:rsid w:val="00C56519"/>
    <w:rsid w:val="00C60E9E"/>
    <w:rsid w:val="00C65EB0"/>
    <w:rsid w:val="00C72B38"/>
    <w:rsid w:val="00C76013"/>
    <w:rsid w:val="00C77961"/>
    <w:rsid w:val="00C84A89"/>
    <w:rsid w:val="00C872D8"/>
    <w:rsid w:val="00C9398E"/>
    <w:rsid w:val="00CA41C1"/>
    <w:rsid w:val="00CA6739"/>
    <w:rsid w:val="00CB0E8E"/>
    <w:rsid w:val="00CB1839"/>
    <w:rsid w:val="00CB2184"/>
    <w:rsid w:val="00CB4322"/>
    <w:rsid w:val="00CB791F"/>
    <w:rsid w:val="00CC06FF"/>
    <w:rsid w:val="00CC7A94"/>
    <w:rsid w:val="00CD0EBB"/>
    <w:rsid w:val="00CD15F9"/>
    <w:rsid w:val="00CD25B9"/>
    <w:rsid w:val="00CD597D"/>
    <w:rsid w:val="00CD6213"/>
    <w:rsid w:val="00CE0127"/>
    <w:rsid w:val="00CE2730"/>
    <w:rsid w:val="00CE2D82"/>
    <w:rsid w:val="00CE55A1"/>
    <w:rsid w:val="00CE6201"/>
    <w:rsid w:val="00CF006A"/>
    <w:rsid w:val="00D0144F"/>
    <w:rsid w:val="00D01C01"/>
    <w:rsid w:val="00D02378"/>
    <w:rsid w:val="00D02FA4"/>
    <w:rsid w:val="00D05706"/>
    <w:rsid w:val="00D05C29"/>
    <w:rsid w:val="00D0698A"/>
    <w:rsid w:val="00D06D52"/>
    <w:rsid w:val="00D102D7"/>
    <w:rsid w:val="00D119CB"/>
    <w:rsid w:val="00D11FB0"/>
    <w:rsid w:val="00D12DD6"/>
    <w:rsid w:val="00D13473"/>
    <w:rsid w:val="00D1485C"/>
    <w:rsid w:val="00D1546C"/>
    <w:rsid w:val="00D16BEA"/>
    <w:rsid w:val="00D172BD"/>
    <w:rsid w:val="00D2016F"/>
    <w:rsid w:val="00D203D0"/>
    <w:rsid w:val="00D212FB"/>
    <w:rsid w:val="00D22D95"/>
    <w:rsid w:val="00D244C0"/>
    <w:rsid w:val="00D2508E"/>
    <w:rsid w:val="00D2740A"/>
    <w:rsid w:val="00D30723"/>
    <w:rsid w:val="00D31A0B"/>
    <w:rsid w:val="00D31B54"/>
    <w:rsid w:val="00D32432"/>
    <w:rsid w:val="00D349F7"/>
    <w:rsid w:val="00D42C3E"/>
    <w:rsid w:val="00D42D7F"/>
    <w:rsid w:val="00D45977"/>
    <w:rsid w:val="00D4597E"/>
    <w:rsid w:val="00D45B7C"/>
    <w:rsid w:val="00D473B5"/>
    <w:rsid w:val="00D51B1B"/>
    <w:rsid w:val="00D52433"/>
    <w:rsid w:val="00D526E6"/>
    <w:rsid w:val="00D54561"/>
    <w:rsid w:val="00D54B72"/>
    <w:rsid w:val="00D56399"/>
    <w:rsid w:val="00D564AD"/>
    <w:rsid w:val="00D63D85"/>
    <w:rsid w:val="00D63F6A"/>
    <w:rsid w:val="00D66297"/>
    <w:rsid w:val="00D6684C"/>
    <w:rsid w:val="00D66AAA"/>
    <w:rsid w:val="00D705AF"/>
    <w:rsid w:val="00D745A7"/>
    <w:rsid w:val="00D76771"/>
    <w:rsid w:val="00D7768A"/>
    <w:rsid w:val="00D804AF"/>
    <w:rsid w:val="00D80B09"/>
    <w:rsid w:val="00D81279"/>
    <w:rsid w:val="00D83A59"/>
    <w:rsid w:val="00D926B8"/>
    <w:rsid w:val="00D93826"/>
    <w:rsid w:val="00D94C63"/>
    <w:rsid w:val="00D950A3"/>
    <w:rsid w:val="00D97B47"/>
    <w:rsid w:val="00DA097C"/>
    <w:rsid w:val="00DA22D7"/>
    <w:rsid w:val="00DA7363"/>
    <w:rsid w:val="00DA7A25"/>
    <w:rsid w:val="00DB0FC6"/>
    <w:rsid w:val="00DB734F"/>
    <w:rsid w:val="00DC46AC"/>
    <w:rsid w:val="00DC4CCA"/>
    <w:rsid w:val="00DC62CC"/>
    <w:rsid w:val="00DC714B"/>
    <w:rsid w:val="00DD44A1"/>
    <w:rsid w:val="00DD52ED"/>
    <w:rsid w:val="00DD5F04"/>
    <w:rsid w:val="00DE0B51"/>
    <w:rsid w:val="00DE4924"/>
    <w:rsid w:val="00DE54F1"/>
    <w:rsid w:val="00DE5DDD"/>
    <w:rsid w:val="00DE5DF4"/>
    <w:rsid w:val="00DF2F0F"/>
    <w:rsid w:val="00DF44D6"/>
    <w:rsid w:val="00DF6747"/>
    <w:rsid w:val="00E0051C"/>
    <w:rsid w:val="00E036C8"/>
    <w:rsid w:val="00E048B5"/>
    <w:rsid w:val="00E04EF9"/>
    <w:rsid w:val="00E065C6"/>
    <w:rsid w:val="00E12C1A"/>
    <w:rsid w:val="00E21F72"/>
    <w:rsid w:val="00E26595"/>
    <w:rsid w:val="00E27490"/>
    <w:rsid w:val="00E36648"/>
    <w:rsid w:val="00E367A5"/>
    <w:rsid w:val="00E40197"/>
    <w:rsid w:val="00E408FE"/>
    <w:rsid w:val="00E44886"/>
    <w:rsid w:val="00E44AA2"/>
    <w:rsid w:val="00E47DF5"/>
    <w:rsid w:val="00E524E6"/>
    <w:rsid w:val="00E54D02"/>
    <w:rsid w:val="00E60C76"/>
    <w:rsid w:val="00E61C16"/>
    <w:rsid w:val="00E62C25"/>
    <w:rsid w:val="00E63777"/>
    <w:rsid w:val="00E64B2D"/>
    <w:rsid w:val="00E65901"/>
    <w:rsid w:val="00E6612A"/>
    <w:rsid w:val="00E72791"/>
    <w:rsid w:val="00E74128"/>
    <w:rsid w:val="00E74CBE"/>
    <w:rsid w:val="00E75B99"/>
    <w:rsid w:val="00E775EC"/>
    <w:rsid w:val="00E8071F"/>
    <w:rsid w:val="00E824AD"/>
    <w:rsid w:val="00E82B2A"/>
    <w:rsid w:val="00E855F1"/>
    <w:rsid w:val="00E87E1D"/>
    <w:rsid w:val="00E87E2E"/>
    <w:rsid w:val="00E91CB6"/>
    <w:rsid w:val="00E9352B"/>
    <w:rsid w:val="00E94B31"/>
    <w:rsid w:val="00E96360"/>
    <w:rsid w:val="00E97622"/>
    <w:rsid w:val="00EA023E"/>
    <w:rsid w:val="00EA1949"/>
    <w:rsid w:val="00EA277F"/>
    <w:rsid w:val="00EA426B"/>
    <w:rsid w:val="00EA6CCD"/>
    <w:rsid w:val="00EB115B"/>
    <w:rsid w:val="00EB2AE7"/>
    <w:rsid w:val="00EB54D9"/>
    <w:rsid w:val="00EB77C5"/>
    <w:rsid w:val="00EC2D36"/>
    <w:rsid w:val="00EC5EA5"/>
    <w:rsid w:val="00EC7DA8"/>
    <w:rsid w:val="00ED08D5"/>
    <w:rsid w:val="00ED3128"/>
    <w:rsid w:val="00ED51C9"/>
    <w:rsid w:val="00EE0AEC"/>
    <w:rsid w:val="00EE19CF"/>
    <w:rsid w:val="00EE28DE"/>
    <w:rsid w:val="00EE4B99"/>
    <w:rsid w:val="00EE7E9D"/>
    <w:rsid w:val="00EF3703"/>
    <w:rsid w:val="00EF3D49"/>
    <w:rsid w:val="00F0250F"/>
    <w:rsid w:val="00F02D5C"/>
    <w:rsid w:val="00F03398"/>
    <w:rsid w:val="00F03406"/>
    <w:rsid w:val="00F0534F"/>
    <w:rsid w:val="00F053F9"/>
    <w:rsid w:val="00F05E50"/>
    <w:rsid w:val="00F072AD"/>
    <w:rsid w:val="00F07D12"/>
    <w:rsid w:val="00F118AC"/>
    <w:rsid w:val="00F11CAF"/>
    <w:rsid w:val="00F151DA"/>
    <w:rsid w:val="00F168E2"/>
    <w:rsid w:val="00F16BC1"/>
    <w:rsid w:val="00F20A4A"/>
    <w:rsid w:val="00F20B49"/>
    <w:rsid w:val="00F20C7B"/>
    <w:rsid w:val="00F211F6"/>
    <w:rsid w:val="00F22F9E"/>
    <w:rsid w:val="00F263DC"/>
    <w:rsid w:val="00F267B4"/>
    <w:rsid w:val="00F31216"/>
    <w:rsid w:val="00F3323B"/>
    <w:rsid w:val="00F37009"/>
    <w:rsid w:val="00F412CA"/>
    <w:rsid w:val="00F422B1"/>
    <w:rsid w:val="00F43E4E"/>
    <w:rsid w:val="00F44DEE"/>
    <w:rsid w:val="00F46E7B"/>
    <w:rsid w:val="00F50844"/>
    <w:rsid w:val="00F52AD0"/>
    <w:rsid w:val="00F57C65"/>
    <w:rsid w:val="00F641ED"/>
    <w:rsid w:val="00F6466B"/>
    <w:rsid w:val="00F67610"/>
    <w:rsid w:val="00F71B5C"/>
    <w:rsid w:val="00F737F1"/>
    <w:rsid w:val="00F81DA8"/>
    <w:rsid w:val="00F8529B"/>
    <w:rsid w:val="00F860F1"/>
    <w:rsid w:val="00F914CF"/>
    <w:rsid w:val="00F91541"/>
    <w:rsid w:val="00F9181E"/>
    <w:rsid w:val="00F92936"/>
    <w:rsid w:val="00F96BCA"/>
    <w:rsid w:val="00FA2F52"/>
    <w:rsid w:val="00FA4138"/>
    <w:rsid w:val="00FA51E6"/>
    <w:rsid w:val="00FA649F"/>
    <w:rsid w:val="00FB09BF"/>
    <w:rsid w:val="00FB16B5"/>
    <w:rsid w:val="00FB1D4A"/>
    <w:rsid w:val="00FB3F9F"/>
    <w:rsid w:val="00FB48FC"/>
    <w:rsid w:val="00FB5136"/>
    <w:rsid w:val="00FB5248"/>
    <w:rsid w:val="00FC1624"/>
    <w:rsid w:val="00FC1705"/>
    <w:rsid w:val="00FC3E8C"/>
    <w:rsid w:val="00FD06D4"/>
    <w:rsid w:val="00FD32E7"/>
    <w:rsid w:val="00FD6ABF"/>
    <w:rsid w:val="00FE21E5"/>
    <w:rsid w:val="00FE3042"/>
    <w:rsid w:val="00FE3B9F"/>
    <w:rsid w:val="00FE5280"/>
    <w:rsid w:val="00FE542B"/>
    <w:rsid w:val="00FE6AA1"/>
    <w:rsid w:val="00FF44F7"/>
    <w:rsid w:val="00FF4EB0"/>
    <w:rsid w:val="00FF572A"/>
    <w:rsid w:val="00FF5828"/>
    <w:rsid w:val="00FF76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4" w:uiPriority="0"/>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432"/>
    <w:pPr>
      <w:suppressAutoHyphens/>
    </w:pPr>
    <w:rPr>
      <w:sz w:val="24"/>
      <w:szCs w:val="24"/>
      <w:lang w:eastAsia="ar-SA"/>
    </w:rPr>
  </w:style>
  <w:style w:type="paragraph" w:styleId="Ttulo1">
    <w:name w:val="heading 1"/>
    <w:basedOn w:val="Normal"/>
    <w:next w:val="Normal"/>
    <w:qFormat/>
    <w:rsid w:val="00D32432"/>
    <w:pPr>
      <w:tabs>
        <w:tab w:val="left" w:pos="720"/>
      </w:tabs>
      <w:spacing w:before="480" w:after="480"/>
      <w:ind w:left="720" w:right="-17" w:hanging="360"/>
      <w:outlineLvl w:val="0"/>
    </w:pPr>
    <w:rPr>
      <w:rFonts w:ascii="Arial" w:hAnsi="Arial" w:cs="Arial"/>
      <w:b/>
      <w:bCs/>
      <w:caps/>
      <w:kern w:val="1"/>
    </w:rPr>
  </w:style>
  <w:style w:type="paragraph" w:styleId="Ttulo2">
    <w:name w:val="heading 2"/>
    <w:aliases w:val="1.1 Título 2"/>
    <w:basedOn w:val="Normal"/>
    <w:next w:val="Normal"/>
    <w:qFormat/>
    <w:rsid w:val="00D32432"/>
    <w:pPr>
      <w:spacing w:before="240" w:after="120"/>
      <w:ind w:left="720" w:hanging="720"/>
      <w:jc w:val="both"/>
      <w:outlineLvl w:val="1"/>
    </w:pPr>
    <w:rPr>
      <w:rFonts w:ascii="Arial" w:hAnsi="Arial" w:cs="Arial"/>
      <w:b/>
      <w:bCs/>
      <w:iCs/>
    </w:rPr>
  </w:style>
  <w:style w:type="paragraph" w:styleId="Ttulo3">
    <w:name w:val="heading 3"/>
    <w:aliases w:val="título 3"/>
    <w:basedOn w:val="Normal"/>
    <w:next w:val="Normal"/>
    <w:qFormat/>
    <w:rsid w:val="00D32432"/>
    <w:pPr>
      <w:keepNext/>
      <w:tabs>
        <w:tab w:val="left" w:pos="972"/>
      </w:tabs>
      <w:spacing w:before="240" w:after="60"/>
      <w:ind w:left="-4320"/>
      <w:outlineLvl w:val="2"/>
    </w:pPr>
    <w:rPr>
      <w:rFonts w:ascii="Arial" w:hAnsi="Arial" w:cs="Arial"/>
      <w:bCs/>
      <w:sz w:val="20"/>
      <w:szCs w:val="20"/>
    </w:rPr>
  </w:style>
  <w:style w:type="paragraph" w:styleId="Ttulo4">
    <w:name w:val="heading 4"/>
    <w:basedOn w:val="Normal"/>
    <w:next w:val="Normal"/>
    <w:qFormat/>
    <w:rsid w:val="00D32432"/>
    <w:pPr>
      <w:keepNext/>
      <w:tabs>
        <w:tab w:val="left" w:pos="972"/>
      </w:tabs>
      <w:spacing w:before="240" w:after="60"/>
      <w:ind w:left="-4320"/>
      <w:outlineLvl w:val="3"/>
    </w:pPr>
    <w:rPr>
      <w:b/>
      <w:bCs/>
      <w:sz w:val="28"/>
      <w:szCs w:val="28"/>
    </w:rPr>
  </w:style>
  <w:style w:type="paragraph" w:styleId="Ttulo5">
    <w:name w:val="heading 5"/>
    <w:basedOn w:val="Normal"/>
    <w:next w:val="Normal"/>
    <w:qFormat/>
    <w:rsid w:val="00D32432"/>
    <w:pPr>
      <w:keepNext/>
      <w:jc w:val="both"/>
      <w:outlineLvl w:val="4"/>
    </w:pPr>
    <w:rPr>
      <w:rFonts w:ascii="Sylfaen" w:hAnsi="Sylfaen"/>
      <w:b/>
      <w:sz w:val="28"/>
    </w:rPr>
  </w:style>
  <w:style w:type="paragraph" w:styleId="Ttulo6">
    <w:name w:val="heading 6"/>
    <w:basedOn w:val="Normal"/>
    <w:next w:val="Normal"/>
    <w:qFormat/>
    <w:rsid w:val="00D32432"/>
    <w:pPr>
      <w:keepNext/>
      <w:tabs>
        <w:tab w:val="left" w:pos="972"/>
      </w:tabs>
      <w:spacing w:before="240" w:after="60"/>
      <w:ind w:left="-4320"/>
      <w:outlineLvl w:val="5"/>
    </w:pPr>
    <w:rPr>
      <w:b/>
      <w:bCs/>
      <w:sz w:val="22"/>
      <w:szCs w:val="22"/>
    </w:rPr>
  </w:style>
  <w:style w:type="paragraph" w:styleId="Ttulo7">
    <w:name w:val="heading 7"/>
    <w:basedOn w:val="Normal"/>
    <w:next w:val="Normal"/>
    <w:qFormat/>
    <w:rsid w:val="00D32432"/>
    <w:pPr>
      <w:keepNext/>
      <w:tabs>
        <w:tab w:val="left" w:pos="972"/>
      </w:tabs>
      <w:spacing w:before="240" w:after="60"/>
      <w:ind w:left="-4320"/>
      <w:outlineLvl w:val="6"/>
    </w:pPr>
  </w:style>
  <w:style w:type="paragraph" w:styleId="Ttulo8">
    <w:name w:val="heading 8"/>
    <w:basedOn w:val="Normal"/>
    <w:next w:val="Normal"/>
    <w:qFormat/>
    <w:rsid w:val="00D32432"/>
    <w:pPr>
      <w:keepNext/>
      <w:tabs>
        <w:tab w:val="left" w:pos="972"/>
      </w:tabs>
      <w:spacing w:before="240" w:after="60"/>
      <w:ind w:left="-4320"/>
      <w:outlineLvl w:val="7"/>
    </w:pPr>
    <w:rPr>
      <w:i/>
      <w:iCs/>
    </w:rPr>
  </w:style>
  <w:style w:type="paragraph" w:styleId="Ttulo9">
    <w:name w:val="heading 9"/>
    <w:basedOn w:val="Normal"/>
    <w:next w:val="Normal"/>
    <w:qFormat/>
    <w:rsid w:val="00D32432"/>
    <w:pPr>
      <w:keepNext/>
      <w:tabs>
        <w:tab w:val="left" w:pos="972"/>
      </w:tabs>
      <w:spacing w:before="240" w:after="60"/>
      <w:ind w:left="-432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Fontepargpadro1"/>
    <w:rsid w:val="00D32432"/>
  </w:style>
  <w:style w:type="character" w:customStyle="1" w:styleId="Smbolosdenumerao">
    <w:name w:val="Símbolos de numeração"/>
    <w:rsid w:val="00D32432"/>
  </w:style>
  <w:style w:type="character" w:styleId="Hyperlink">
    <w:name w:val="Hyperlink"/>
    <w:rsid w:val="00D32432"/>
    <w:rPr>
      <w:color w:val="0000FF"/>
      <w:u w:val="single"/>
    </w:rPr>
  </w:style>
  <w:style w:type="character" w:customStyle="1" w:styleId="WW8Num2z0">
    <w:name w:val="WW8Num2z0"/>
    <w:rsid w:val="00D32432"/>
    <w:rPr>
      <w:sz w:val="24"/>
    </w:rPr>
  </w:style>
  <w:style w:type="character" w:customStyle="1" w:styleId="WW8Num4z0">
    <w:name w:val="WW8Num4z0"/>
    <w:rsid w:val="00D32432"/>
    <w:rPr>
      <w:sz w:val="24"/>
    </w:rPr>
  </w:style>
  <w:style w:type="character" w:customStyle="1" w:styleId="Absatz-Standardschriftart">
    <w:name w:val="Absatz-Standardschriftart"/>
    <w:rsid w:val="00D32432"/>
  </w:style>
  <w:style w:type="character" w:customStyle="1" w:styleId="WW-Absatz-Standardschriftart">
    <w:name w:val="WW-Absatz-Standardschriftart"/>
    <w:rsid w:val="00D32432"/>
  </w:style>
  <w:style w:type="character" w:customStyle="1" w:styleId="WW-Absatz-Standardschriftart1">
    <w:name w:val="WW-Absatz-Standardschriftart1"/>
    <w:rsid w:val="00D32432"/>
  </w:style>
  <w:style w:type="character" w:customStyle="1" w:styleId="Fontepargpadro3">
    <w:name w:val="Fonte parág. padrão3"/>
    <w:rsid w:val="00D32432"/>
  </w:style>
  <w:style w:type="character" w:customStyle="1" w:styleId="WW-Absatz-Standardschriftart11">
    <w:name w:val="WW-Absatz-Standardschriftart11"/>
    <w:rsid w:val="00D32432"/>
  </w:style>
  <w:style w:type="character" w:customStyle="1" w:styleId="WW-Absatz-Standardschriftart111">
    <w:name w:val="WW-Absatz-Standardschriftart111"/>
    <w:rsid w:val="00D32432"/>
  </w:style>
  <w:style w:type="character" w:customStyle="1" w:styleId="WW-Absatz-Standardschriftart1111">
    <w:name w:val="WW-Absatz-Standardschriftart1111"/>
    <w:rsid w:val="00D32432"/>
  </w:style>
  <w:style w:type="character" w:customStyle="1" w:styleId="WW-Absatz-Standardschriftart11111">
    <w:name w:val="WW-Absatz-Standardschriftart11111"/>
    <w:rsid w:val="00D32432"/>
  </w:style>
  <w:style w:type="character" w:customStyle="1" w:styleId="WW-Absatz-Standardschriftart111111">
    <w:name w:val="WW-Absatz-Standardschriftart111111"/>
    <w:rsid w:val="00D32432"/>
  </w:style>
  <w:style w:type="character" w:customStyle="1" w:styleId="WW-Absatz-Standardschriftart1111111">
    <w:name w:val="WW-Absatz-Standardschriftart1111111"/>
    <w:rsid w:val="00D32432"/>
  </w:style>
  <w:style w:type="character" w:customStyle="1" w:styleId="WW-Absatz-Standardschriftart11111111">
    <w:name w:val="WW-Absatz-Standardschriftart11111111"/>
    <w:rsid w:val="00D32432"/>
  </w:style>
  <w:style w:type="character" w:customStyle="1" w:styleId="WW-Absatz-Standardschriftart111111111">
    <w:name w:val="WW-Absatz-Standardschriftart111111111"/>
    <w:rsid w:val="00D32432"/>
  </w:style>
  <w:style w:type="character" w:customStyle="1" w:styleId="WW-Absatz-Standardschriftart1111111111">
    <w:name w:val="WW-Absatz-Standardschriftart1111111111"/>
    <w:rsid w:val="00D32432"/>
  </w:style>
  <w:style w:type="character" w:customStyle="1" w:styleId="WW-Absatz-Standardschriftart11111111111">
    <w:name w:val="WW-Absatz-Standardschriftart11111111111"/>
    <w:rsid w:val="00D32432"/>
  </w:style>
  <w:style w:type="character" w:customStyle="1" w:styleId="WW-Absatz-Standardschriftart111111111111">
    <w:name w:val="WW-Absatz-Standardschriftart111111111111"/>
    <w:rsid w:val="00D32432"/>
  </w:style>
  <w:style w:type="character" w:customStyle="1" w:styleId="WW-Absatz-Standardschriftart1111111111111">
    <w:name w:val="WW-Absatz-Standardschriftart1111111111111"/>
    <w:rsid w:val="00D32432"/>
  </w:style>
  <w:style w:type="character" w:customStyle="1" w:styleId="WW-Absatz-Standardschriftart11111111111111">
    <w:name w:val="WW-Absatz-Standardschriftart11111111111111"/>
    <w:rsid w:val="00D32432"/>
  </w:style>
  <w:style w:type="character" w:customStyle="1" w:styleId="WW-Absatz-Standardschriftart111111111111111">
    <w:name w:val="WW-Absatz-Standardschriftart111111111111111"/>
    <w:rsid w:val="00D32432"/>
  </w:style>
  <w:style w:type="character" w:customStyle="1" w:styleId="WW-Absatz-Standardschriftart1111111111111111">
    <w:name w:val="WW-Absatz-Standardschriftart1111111111111111"/>
    <w:rsid w:val="00D32432"/>
  </w:style>
  <w:style w:type="character" w:customStyle="1" w:styleId="WW-Absatz-Standardschriftart11111111111111111">
    <w:name w:val="WW-Absatz-Standardschriftart11111111111111111"/>
    <w:rsid w:val="00D32432"/>
  </w:style>
  <w:style w:type="character" w:customStyle="1" w:styleId="WW-Absatz-Standardschriftart111111111111111111">
    <w:name w:val="WW-Absatz-Standardschriftart111111111111111111"/>
    <w:rsid w:val="00D32432"/>
  </w:style>
  <w:style w:type="character" w:customStyle="1" w:styleId="WW-Absatz-Standardschriftart1111111111111111111">
    <w:name w:val="WW-Absatz-Standardschriftart1111111111111111111"/>
    <w:rsid w:val="00D32432"/>
  </w:style>
  <w:style w:type="character" w:customStyle="1" w:styleId="WW-Absatz-Standardschriftart11111111111111111111">
    <w:name w:val="WW-Absatz-Standardschriftart11111111111111111111"/>
    <w:rsid w:val="00D32432"/>
  </w:style>
  <w:style w:type="character" w:customStyle="1" w:styleId="WW8Num5z0">
    <w:name w:val="WW8Num5z0"/>
    <w:rsid w:val="00D32432"/>
    <w:rPr>
      <w:b/>
      <w:i w:val="0"/>
      <w:color w:val="FFFFFF"/>
    </w:rPr>
  </w:style>
  <w:style w:type="character" w:customStyle="1" w:styleId="WW8Num5z1">
    <w:name w:val="WW8Num5z1"/>
    <w:rsid w:val="00D32432"/>
    <w:rPr>
      <w:rFonts w:ascii="Symbol" w:hAnsi="Symbol" w:cs="Symbol"/>
      <w:b/>
      <w:bCs/>
      <w:iCs/>
      <w:sz w:val="22"/>
      <w:szCs w:val="22"/>
    </w:rPr>
  </w:style>
  <w:style w:type="character" w:customStyle="1" w:styleId="WW8Num5z2">
    <w:name w:val="WW8Num5z2"/>
    <w:rsid w:val="00D32432"/>
    <w:rPr>
      <w:rFonts w:ascii="Wingdings" w:hAnsi="Wingdings"/>
    </w:rPr>
  </w:style>
  <w:style w:type="character" w:customStyle="1" w:styleId="WW-Absatz-Standardschriftart111111111111111111111">
    <w:name w:val="WW-Absatz-Standardschriftart111111111111111111111"/>
    <w:rsid w:val="00D32432"/>
  </w:style>
  <w:style w:type="character" w:customStyle="1" w:styleId="WW8Num6z1">
    <w:name w:val="WW8Num6z1"/>
    <w:rsid w:val="00D32432"/>
    <w:rPr>
      <w:rFonts w:ascii="Symbol" w:hAnsi="Symbol" w:cs="Symbol"/>
      <w:b/>
      <w:bCs/>
      <w:iCs/>
      <w:sz w:val="22"/>
      <w:szCs w:val="22"/>
    </w:rPr>
  </w:style>
  <w:style w:type="character" w:customStyle="1" w:styleId="WW8Num6z2">
    <w:name w:val="WW8Num6z2"/>
    <w:rsid w:val="00D32432"/>
    <w:rPr>
      <w:rFonts w:ascii="Wingdings" w:hAnsi="Wingdings"/>
    </w:rPr>
  </w:style>
  <w:style w:type="character" w:customStyle="1" w:styleId="WW8Num8z0">
    <w:name w:val="WW8Num8z0"/>
    <w:rsid w:val="00D32432"/>
    <w:rPr>
      <w:b/>
    </w:rPr>
  </w:style>
  <w:style w:type="character" w:customStyle="1" w:styleId="WW8Num9z0">
    <w:name w:val="WW8Num9z0"/>
    <w:rsid w:val="00D32432"/>
    <w:rPr>
      <w:rFonts w:ascii="Arial" w:eastAsia="Times New Roman" w:hAnsi="Arial" w:cs="Arial"/>
    </w:rPr>
  </w:style>
  <w:style w:type="character" w:customStyle="1" w:styleId="WW8Num22z0">
    <w:name w:val="WW8Num22z0"/>
    <w:rsid w:val="00D32432"/>
    <w:rPr>
      <w:rFonts w:cs="Times New Roman"/>
    </w:rPr>
  </w:style>
  <w:style w:type="character" w:customStyle="1" w:styleId="WW8Num22z1">
    <w:name w:val="WW8Num22z1"/>
    <w:rsid w:val="00D32432"/>
    <w:rPr>
      <w:b w:val="0"/>
      <w:i/>
      <w:caps/>
    </w:rPr>
  </w:style>
  <w:style w:type="character" w:customStyle="1" w:styleId="WW8Num23z0">
    <w:name w:val="WW8Num23z0"/>
    <w:rsid w:val="00D32432"/>
    <w:rPr>
      <w:b/>
      <w:i w:val="0"/>
      <w:color w:val="FFFFFF"/>
    </w:rPr>
  </w:style>
  <w:style w:type="character" w:customStyle="1" w:styleId="WW8Num23z1">
    <w:name w:val="WW8Num23z1"/>
    <w:rsid w:val="00D32432"/>
    <w:rPr>
      <w:rFonts w:ascii="Times New Roman" w:hAnsi="Times New Roman"/>
      <w:b/>
      <w:i w:val="0"/>
      <w:color w:val="auto"/>
      <w:sz w:val="24"/>
    </w:rPr>
  </w:style>
  <w:style w:type="character" w:customStyle="1" w:styleId="WW8Num23z2">
    <w:name w:val="WW8Num23z2"/>
    <w:rsid w:val="00D32432"/>
    <w:rPr>
      <w:b/>
      <w:i w:val="0"/>
    </w:rPr>
  </w:style>
  <w:style w:type="character" w:customStyle="1" w:styleId="Fontepargpadro2">
    <w:name w:val="Fonte parág. padrão2"/>
    <w:rsid w:val="00D32432"/>
  </w:style>
  <w:style w:type="character" w:customStyle="1" w:styleId="WW8Num3z0">
    <w:name w:val="WW8Num3z0"/>
    <w:rsid w:val="00D32432"/>
    <w:rPr>
      <w:sz w:val="24"/>
    </w:rPr>
  </w:style>
  <w:style w:type="character" w:customStyle="1" w:styleId="WW8Num7z0">
    <w:name w:val="WW8Num7z0"/>
    <w:rsid w:val="00D32432"/>
    <w:rPr>
      <w:b/>
      <w:sz w:val="22"/>
    </w:rPr>
  </w:style>
  <w:style w:type="character" w:customStyle="1" w:styleId="WW-Absatz-Standardschriftart1111111111111111111111">
    <w:name w:val="WW-Absatz-Standardschriftart1111111111111111111111"/>
    <w:rsid w:val="00D32432"/>
  </w:style>
  <w:style w:type="character" w:customStyle="1" w:styleId="WW-Absatz-Standardschriftart11111111111111111111111">
    <w:name w:val="WW-Absatz-Standardschriftart11111111111111111111111"/>
    <w:rsid w:val="00D32432"/>
  </w:style>
  <w:style w:type="character" w:customStyle="1" w:styleId="WW-Absatz-Standardschriftart111111111111111111111111">
    <w:name w:val="WW-Absatz-Standardschriftart111111111111111111111111"/>
    <w:rsid w:val="00D32432"/>
  </w:style>
  <w:style w:type="character" w:customStyle="1" w:styleId="WW-Absatz-Standardschriftart1111111111111111111111111">
    <w:name w:val="WW-Absatz-Standardschriftart1111111111111111111111111"/>
    <w:rsid w:val="00D32432"/>
  </w:style>
  <w:style w:type="character" w:customStyle="1" w:styleId="WW-Absatz-Standardschriftart11111111111111111111111111">
    <w:name w:val="WW-Absatz-Standardschriftart11111111111111111111111111"/>
    <w:rsid w:val="00D32432"/>
  </w:style>
  <w:style w:type="character" w:customStyle="1" w:styleId="WW-Absatz-Standardschriftart111111111111111111111111111">
    <w:name w:val="WW-Absatz-Standardschriftart111111111111111111111111111"/>
    <w:rsid w:val="00D32432"/>
  </w:style>
  <w:style w:type="character" w:customStyle="1" w:styleId="WW-Absatz-Standardschriftart1111111111111111111111111111">
    <w:name w:val="WW-Absatz-Standardschriftart1111111111111111111111111111"/>
    <w:rsid w:val="00D32432"/>
  </w:style>
  <w:style w:type="character" w:customStyle="1" w:styleId="WW-Absatz-Standardschriftart11111111111111111111111111111">
    <w:name w:val="WW-Absatz-Standardschriftart11111111111111111111111111111"/>
    <w:rsid w:val="00D32432"/>
  </w:style>
  <w:style w:type="character" w:customStyle="1" w:styleId="WW8Num6z0">
    <w:name w:val="WW8Num6z0"/>
    <w:rsid w:val="00D32432"/>
    <w:rPr>
      <w:rFonts w:ascii="Symbol" w:hAnsi="Symbol"/>
    </w:rPr>
  </w:style>
  <w:style w:type="character" w:customStyle="1" w:styleId="WW8Num6z4">
    <w:name w:val="WW8Num6z4"/>
    <w:rsid w:val="00D32432"/>
    <w:rPr>
      <w:rFonts w:ascii="Courier New" w:hAnsi="Courier New" w:cs="Courier New"/>
    </w:rPr>
  </w:style>
  <w:style w:type="character" w:customStyle="1" w:styleId="WW8Num9z1">
    <w:name w:val="WW8Num9z1"/>
    <w:rsid w:val="00D32432"/>
    <w:rPr>
      <w:rFonts w:ascii="Courier New" w:hAnsi="Courier New" w:cs="Courier New"/>
    </w:rPr>
  </w:style>
  <w:style w:type="character" w:customStyle="1" w:styleId="WW8Num9z2">
    <w:name w:val="WW8Num9z2"/>
    <w:rsid w:val="00D32432"/>
    <w:rPr>
      <w:rFonts w:ascii="Wingdings" w:hAnsi="Wingdings"/>
    </w:rPr>
  </w:style>
  <w:style w:type="character" w:customStyle="1" w:styleId="WW8Num9z3">
    <w:name w:val="WW8Num9z3"/>
    <w:rsid w:val="00D32432"/>
    <w:rPr>
      <w:rFonts w:ascii="Symbol" w:hAnsi="Symbol"/>
    </w:rPr>
  </w:style>
  <w:style w:type="character" w:customStyle="1" w:styleId="WW8Num11z0">
    <w:name w:val="WW8Num11z0"/>
    <w:rsid w:val="00D32432"/>
    <w:rPr>
      <w:sz w:val="24"/>
    </w:rPr>
  </w:style>
  <w:style w:type="character" w:customStyle="1" w:styleId="WW8Num14z0">
    <w:name w:val="WW8Num14z0"/>
    <w:rsid w:val="00D32432"/>
    <w:rPr>
      <w:rFonts w:ascii="Symbol" w:hAnsi="Symbol"/>
    </w:rPr>
  </w:style>
  <w:style w:type="character" w:customStyle="1" w:styleId="WW8Num14z1">
    <w:name w:val="WW8Num14z1"/>
    <w:rsid w:val="00D32432"/>
    <w:rPr>
      <w:rFonts w:ascii="Courier New" w:hAnsi="Courier New" w:cs="Courier New"/>
    </w:rPr>
  </w:style>
  <w:style w:type="character" w:customStyle="1" w:styleId="WW8Num14z2">
    <w:name w:val="WW8Num14z2"/>
    <w:rsid w:val="00D32432"/>
    <w:rPr>
      <w:rFonts w:ascii="Wingdings" w:hAnsi="Wingdings"/>
    </w:rPr>
  </w:style>
  <w:style w:type="character" w:customStyle="1" w:styleId="WW8Num15z0">
    <w:name w:val="WW8Num15z0"/>
    <w:rsid w:val="00D32432"/>
    <w:rPr>
      <w:rFonts w:cs="Times New Roman"/>
    </w:rPr>
  </w:style>
  <w:style w:type="character" w:customStyle="1" w:styleId="WW8Num17z0">
    <w:name w:val="WW8Num17z0"/>
    <w:rsid w:val="00D32432"/>
    <w:rPr>
      <w:rFonts w:ascii="Symbol" w:hAnsi="Symbol"/>
    </w:rPr>
  </w:style>
  <w:style w:type="character" w:customStyle="1" w:styleId="WW8Num17z1">
    <w:name w:val="WW8Num17z1"/>
    <w:rsid w:val="00D32432"/>
    <w:rPr>
      <w:rFonts w:ascii="Courier New" w:hAnsi="Courier New" w:cs="Courier New"/>
    </w:rPr>
  </w:style>
  <w:style w:type="character" w:customStyle="1" w:styleId="WW8Num17z2">
    <w:name w:val="WW8Num17z2"/>
    <w:rsid w:val="00D32432"/>
    <w:rPr>
      <w:rFonts w:ascii="Wingdings" w:hAnsi="Wingdings"/>
    </w:rPr>
  </w:style>
  <w:style w:type="character" w:customStyle="1" w:styleId="WW8Num18z0">
    <w:name w:val="WW8Num18z0"/>
    <w:rsid w:val="00D32432"/>
    <w:rPr>
      <w:rFonts w:ascii="Symbol" w:hAnsi="Symbol"/>
    </w:rPr>
  </w:style>
  <w:style w:type="character" w:customStyle="1" w:styleId="WW8Num18z1">
    <w:name w:val="WW8Num18z1"/>
    <w:rsid w:val="00D32432"/>
    <w:rPr>
      <w:rFonts w:ascii="Courier New" w:hAnsi="Courier New" w:cs="Courier New"/>
    </w:rPr>
  </w:style>
  <w:style w:type="character" w:customStyle="1" w:styleId="WW8Num18z2">
    <w:name w:val="WW8Num18z2"/>
    <w:rsid w:val="00D32432"/>
    <w:rPr>
      <w:rFonts w:ascii="Wingdings" w:hAnsi="Wingdings"/>
    </w:rPr>
  </w:style>
  <w:style w:type="character" w:customStyle="1" w:styleId="WW8Num20z0">
    <w:name w:val="WW8Num20z0"/>
    <w:rsid w:val="00D32432"/>
    <w:rPr>
      <w:rFonts w:ascii="Symbol" w:hAnsi="Symbol"/>
    </w:rPr>
  </w:style>
  <w:style w:type="character" w:customStyle="1" w:styleId="WW8Num20z1">
    <w:name w:val="WW8Num20z1"/>
    <w:rsid w:val="00D32432"/>
    <w:rPr>
      <w:rFonts w:ascii="Courier New" w:hAnsi="Courier New" w:cs="Courier New"/>
    </w:rPr>
  </w:style>
  <w:style w:type="character" w:customStyle="1" w:styleId="WW8Num20z2">
    <w:name w:val="WW8Num20z2"/>
    <w:rsid w:val="00D32432"/>
    <w:rPr>
      <w:rFonts w:ascii="Wingdings" w:hAnsi="Wingdings"/>
    </w:rPr>
  </w:style>
  <w:style w:type="character" w:customStyle="1" w:styleId="WW8Num21z1">
    <w:name w:val="WW8Num21z1"/>
    <w:rsid w:val="00D32432"/>
    <w:rPr>
      <w:rFonts w:ascii="Courier New" w:hAnsi="Courier New" w:cs="Courier New"/>
    </w:rPr>
  </w:style>
  <w:style w:type="character" w:customStyle="1" w:styleId="WW8Num21z2">
    <w:name w:val="WW8Num21z2"/>
    <w:rsid w:val="00D32432"/>
    <w:rPr>
      <w:rFonts w:ascii="Wingdings" w:hAnsi="Wingdings"/>
    </w:rPr>
  </w:style>
  <w:style w:type="character" w:customStyle="1" w:styleId="WW8Num21z3">
    <w:name w:val="WW8Num21z3"/>
    <w:rsid w:val="00D32432"/>
    <w:rPr>
      <w:rFonts w:ascii="Symbol" w:hAnsi="Symbol"/>
    </w:rPr>
  </w:style>
  <w:style w:type="character" w:customStyle="1" w:styleId="WW8Num24z0">
    <w:name w:val="WW8Num24z0"/>
    <w:rsid w:val="00D32432"/>
    <w:rPr>
      <w:rFonts w:ascii="Symbol" w:hAnsi="Symbol"/>
    </w:rPr>
  </w:style>
  <w:style w:type="character" w:customStyle="1" w:styleId="WW8Num24z1">
    <w:name w:val="WW8Num24z1"/>
    <w:rsid w:val="00D32432"/>
    <w:rPr>
      <w:rFonts w:ascii="Courier New" w:hAnsi="Courier New" w:cs="Courier New"/>
    </w:rPr>
  </w:style>
  <w:style w:type="character" w:customStyle="1" w:styleId="WW8Num24z2">
    <w:name w:val="WW8Num24z2"/>
    <w:rsid w:val="00D32432"/>
    <w:rPr>
      <w:rFonts w:ascii="Wingdings" w:hAnsi="Wingdings"/>
    </w:rPr>
  </w:style>
  <w:style w:type="character" w:customStyle="1" w:styleId="WW8Num28z0">
    <w:name w:val="WW8Num28z0"/>
    <w:rsid w:val="00D32432"/>
    <w:rPr>
      <w:rFonts w:ascii="Arial" w:eastAsia="Times New Roman" w:hAnsi="Arial" w:cs="Arial"/>
    </w:rPr>
  </w:style>
  <w:style w:type="character" w:customStyle="1" w:styleId="WW8Num28z1">
    <w:name w:val="WW8Num28z1"/>
    <w:rsid w:val="00D32432"/>
    <w:rPr>
      <w:rFonts w:ascii="Courier New" w:hAnsi="Courier New" w:cs="Courier New"/>
    </w:rPr>
  </w:style>
  <w:style w:type="character" w:customStyle="1" w:styleId="WW8Num28z2">
    <w:name w:val="WW8Num28z2"/>
    <w:rsid w:val="00D32432"/>
    <w:rPr>
      <w:rFonts w:ascii="Wingdings" w:hAnsi="Wingdings"/>
    </w:rPr>
  </w:style>
  <w:style w:type="character" w:customStyle="1" w:styleId="WW8Num28z3">
    <w:name w:val="WW8Num28z3"/>
    <w:rsid w:val="00D32432"/>
    <w:rPr>
      <w:rFonts w:ascii="Symbol" w:hAnsi="Symbol"/>
    </w:rPr>
  </w:style>
  <w:style w:type="character" w:customStyle="1" w:styleId="WW8Num29z0">
    <w:name w:val="WW8Num29z0"/>
    <w:rsid w:val="00D32432"/>
    <w:rPr>
      <w:rFonts w:ascii="Symbol" w:hAnsi="Symbol"/>
    </w:rPr>
  </w:style>
  <w:style w:type="character" w:customStyle="1" w:styleId="WW8Num29z1">
    <w:name w:val="WW8Num29z1"/>
    <w:rsid w:val="00D32432"/>
    <w:rPr>
      <w:rFonts w:ascii="Courier New" w:hAnsi="Courier New" w:cs="Courier New"/>
    </w:rPr>
  </w:style>
  <w:style w:type="character" w:customStyle="1" w:styleId="WW8Num29z2">
    <w:name w:val="WW8Num29z2"/>
    <w:rsid w:val="00D32432"/>
    <w:rPr>
      <w:rFonts w:ascii="Wingdings" w:hAnsi="Wingdings"/>
    </w:rPr>
  </w:style>
  <w:style w:type="character" w:customStyle="1" w:styleId="WW8Num31z0">
    <w:name w:val="WW8Num31z0"/>
    <w:rsid w:val="00D32432"/>
    <w:rPr>
      <w:rFonts w:ascii="Symbol" w:hAnsi="Symbol"/>
    </w:rPr>
  </w:style>
  <w:style w:type="character" w:customStyle="1" w:styleId="WW8Num31z1">
    <w:name w:val="WW8Num31z1"/>
    <w:rsid w:val="00D32432"/>
    <w:rPr>
      <w:rFonts w:ascii="Courier New" w:hAnsi="Courier New" w:cs="Courier New"/>
    </w:rPr>
  </w:style>
  <w:style w:type="character" w:customStyle="1" w:styleId="WW8Num31z2">
    <w:name w:val="WW8Num31z2"/>
    <w:rsid w:val="00D32432"/>
    <w:rPr>
      <w:rFonts w:ascii="Wingdings" w:hAnsi="Wingdings"/>
    </w:rPr>
  </w:style>
  <w:style w:type="character" w:customStyle="1" w:styleId="WW8Num32z0">
    <w:name w:val="WW8Num32z0"/>
    <w:rsid w:val="00D32432"/>
    <w:rPr>
      <w:b/>
    </w:rPr>
  </w:style>
  <w:style w:type="character" w:customStyle="1" w:styleId="WW8Num33z0">
    <w:name w:val="WW8Num33z0"/>
    <w:rsid w:val="00D32432"/>
    <w:rPr>
      <w:rFonts w:ascii="Times New Roman" w:eastAsia="Times New Roman" w:hAnsi="Times New Roman" w:cs="Times New Roman"/>
    </w:rPr>
  </w:style>
  <w:style w:type="character" w:customStyle="1" w:styleId="WW8Num35z0">
    <w:name w:val="WW8Num35z0"/>
    <w:rsid w:val="00D32432"/>
    <w:rPr>
      <w:rFonts w:ascii="Symbol" w:hAnsi="Symbol"/>
    </w:rPr>
  </w:style>
  <w:style w:type="character" w:customStyle="1" w:styleId="WW8Num35z1">
    <w:name w:val="WW8Num35z1"/>
    <w:rsid w:val="00D32432"/>
    <w:rPr>
      <w:rFonts w:ascii="Courier New" w:hAnsi="Courier New" w:cs="Courier New"/>
    </w:rPr>
  </w:style>
  <w:style w:type="character" w:customStyle="1" w:styleId="WW8Num35z2">
    <w:name w:val="WW8Num35z2"/>
    <w:rsid w:val="00D32432"/>
    <w:rPr>
      <w:rFonts w:ascii="Wingdings" w:hAnsi="Wingdings"/>
    </w:rPr>
  </w:style>
  <w:style w:type="character" w:customStyle="1" w:styleId="WW8Num36z0">
    <w:name w:val="WW8Num36z0"/>
    <w:rsid w:val="00D32432"/>
    <w:rPr>
      <w:rFonts w:ascii="Arial" w:eastAsia="Times New Roman" w:hAnsi="Arial" w:cs="Arial"/>
    </w:rPr>
  </w:style>
  <w:style w:type="character" w:customStyle="1" w:styleId="WW8Num36z1">
    <w:name w:val="WW8Num36z1"/>
    <w:rsid w:val="00D32432"/>
    <w:rPr>
      <w:rFonts w:ascii="Courier New" w:hAnsi="Courier New" w:cs="Courier New"/>
    </w:rPr>
  </w:style>
  <w:style w:type="character" w:customStyle="1" w:styleId="WW8Num36z2">
    <w:name w:val="WW8Num36z2"/>
    <w:rsid w:val="00D32432"/>
    <w:rPr>
      <w:rFonts w:ascii="Wingdings" w:hAnsi="Wingdings"/>
    </w:rPr>
  </w:style>
  <w:style w:type="character" w:customStyle="1" w:styleId="WW8Num36z3">
    <w:name w:val="WW8Num36z3"/>
    <w:rsid w:val="00D32432"/>
    <w:rPr>
      <w:rFonts w:ascii="Symbol" w:hAnsi="Symbol"/>
    </w:rPr>
  </w:style>
  <w:style w:type="character" w:customStyle="1" w:styleId="WW8Num38z0">
    <w:name w:val="WW8Num38z0"/>
    <w:rsid w:val="00D32432"/>
    <w:rPr>
      <w:rFonts w:ascii="Symbol" w:hAnsi="Symbol"/>
    </w:rPr>
  </w:style>
  <w:style w:type="character" w:customStyle="1" w:styleId="WW8Num38z1">
    <w:name w:val="WW8Num38z1"/>
    <w:rsid w:val="00D32432"/>
    <w:rPr>
      <w:rFonts w:ascii="Courier New" w:hAnsi="Courier New" w:cs="Courier New"/>
    </w:rPr>
  </w:style>
  <w:style w:type="character" w:customStyle="1" w:styleId="WW8Num38z2">
    <w:name w:val="WW8Num38z2"/>
    <w:rsid w:val="00D32432"/>
    <w:rPr>
      <w:rFonts w:ascii="Wingdings" w:hAnsi="Wingdings"/>
    </w:rPr>
  </w:style>
  <w:style w:type="character" w:customStyle="1" w:styleId="WW8Num41z0">
    <w:name w:val="WW8Num41z0"/>
    <w:rsid w:val="00D32432"/>
    <w:rPr>
      <w:rFonts w:cs="Times New Roman"/>
    </w:rPr>
  </w:style>
  <w:style w:type="character" w:customStyle="1" w:styleId="WW8Num42z0">
    <w:name w:val="WW8Num42z0"/>
    <w:rsid w:val="00D32432"/>
    <w:rPr>
      <w:rFonts w:ascii="Symbol" w:hAnsi="Symbol"/>
    </w:rPr>
  </w:style>
  <w:style w:type="character" w:customStyle="1" w:styleId="WW8Num42z1">
    <w:name w:val="WW8Num42z1"/>
    <w:rsid w:val="00D32432"/>
    <w:rPr>
      <w:rFonts w:ascii="Courier New" w:hAnsi="Courier New"/>
    </w:rPr>
  </w:style>
  <w:style w:type="character" w:customStyle="1" w:styleId="WW8Num42z2">
    <w:name w:val="WW8Num42z2"/>
    <w:rsid w:val="00D32432"/>
    <w:rPr>
      <w:rFonts w:ascii="Wingdings" w:hAnsi="Wingdings"/>
    </w:rPr>
  </w:style>
  <w:style w:type="character" w:customStyle="1" w:styleId="WW8Num44z0">
    <w:name w:val="WW8Num44z0"/>
    <w:rsid w:val="00D32432"/>
    <w:rPr>
      <w:rFonts w:ascii="Times New Roman" w:hAnsi="Times New Roman"/>
    </w:rPr>
  </w:style>
  <w:style w:type="character" w:customStyle="1" w:styleId="WW8Num45z0">
    <w:name w:val="WW8Num45z0"/>
    <w:rsid w:val="00D32432"/>
    <w:rPr>
      <w:rFonts w:cs="Times New Roman"/>
    </w:rPr>
  </w:style>
  <w:style w:type="character" w:customStyle="1" w:styleId="WW8Num46z1">
    <w:name w:val="WW8Num46z1"/>
    <w:rsid w:val="00D32432"/>
    <w:rPr>
      <w:rFonts w:ascii="Courier New" w:hAnsi="Courier New" w:cs="Courier New"/>
    </w:rPr>
  </w:style>
  <w:style w:type="character" w:customStyle="1" w:styleId="WW8Num47z0">
    <w:name w:val="WW8Num47z0"/>
    <w:rsid w:val="00D32432"/>
    <w:rPr>
      <w:rFonts w:ascii="Symbol" w:hAnsi="Symbol"/>
    </w:rPr>
  </w:style>
  <w:style w:type="character" w:customStyle="1" w:styleId="WW8Num47z1">
    <w:name w:val="WW8Num47z1"/>
    <w:rsid w:val="00D32432"/>
    <w:rPr>
      <w:rFonts w:ascii="Courier New" w:hAnsi="Courier New" w:cs="Courier New"/>
    </w:rPr>
  </w:style>
  <w:style w:type="character" w:customStyle="1" w:styleId="WW8Num47z2">
    <w:name w:val="WW8Num47z2"/>
    <w:rsid w:val="00D32432"/>
    <w:rPr>
      <w:rFonts w:ascii="Wingdings" w:hAnsi="Wingdings"/>
    </w:rPr>
  </w:style>
  <w:style w:type="character" w:customStyle="1" w:styleId="WW8Num48z0">
    <w:name w:val="WW8Num48z0"/>
    <w:rsid w:val="00D32432"/>
    <w:rPr>
      <w:rFonts w:ascii="Symbol" w:hAnsi="Symbol"/>
    </w:rPr>
  </w:style>
  <w:style w:type="character" w:customStyle="1" w:styleId="WW8Num48z1">
    <w:name w:val="WW8Num48z1"/>
    <w:rsid w:val="00D32432"/>
    <w:rPr>
      <w:rFonts w:ascii="Courier New" w:hAnsi="Courier New" w:cs="Courier New"/>
    </w:rPr>
  </w:style>
  <w:style w:type="character" w:customStyle="1" w:styleId="WW8Num48z2">
    <w:name w:val="WW8Num48z2"/>
    <w:rsid w:val="00D32432"/>
    <w:rPr>
      <w:rFonts w:ascii="Wingdings" w:hAnsi="Wingdings"/>
    </w:rPr>
  </w:style>
  <w:style w:type="character" w:customStyle="1" w:styleId="WW8Num50z1">
    <w:name w:val="WW8Num50z1"/>
    <w:rsid w:val="00D32432"/>
    <w:rPr>
      <w:rFonts w:ascii="Symbol" w:hAnsi="Symbol" w:cs="Symbol"/>
      <w:b/>
      <w:bCs/>
      <w:iCs/>
      <w:sz w:val="22"/>
      <w:szCs w:val="22"/>
    </w:rPr>
  </w:style>
  <w:style w:type="character" w:customStyle="1" w:styleId="WW8Num50z2">
    <w:name w:val="WW8Num50z2"/>
    <w:rsid w:val="00D32432"/>
    <w:rPr>
      <w:b/>
    </w:rPr>
  </w:style>
  <w:style w:type="character" w:customStyle="1" w:styleId="WW8Num51z0">
    <w:name w:val="WW8Num51z0"/>
    <w:rsid w:val="00D32432"/>
    <w:rPr>
      <w:b/>
      <w:sz w:val="22"/>
    </w:rPr>
  </w:style>
  <w:style w:type="character" w:customStyle="1" w:styleId="WW8Num51z2">
    <w:name w:val="WW8Num51z2"/>
    <w:rsid w:val="00D32432"/>
    <w:rPr>
      <w:b/>
      <w:i/>
      <w:sz w:val="22"/>
    </w:rPr>
  </w:style>
  <w:style w:type="character" w:customStyle="1" w:styleId="WW8Num52z0">
    <w:name w:val="WW8Num52z0"/>
    <w:rsid w:val="00D32432"/>
    <w:rPr>
      <w:rFonts w:ascii="Symbol" w:hAnsi="Symbol"/>
    </w:rPr>
  </w:style>
  <w:style w:type="character" w:customStyle="1" w:styleId="WW8Num52z1">
    <w:name w:val="WW8Num52z1"/>
    <w:rsid w:val="00D32432"/>
    <w:rPr>
      <w:rFonts w:ascii="Courier New" w:hAnsi="Courier New" w:cs="Courier New"/>
    </w:rPr>
  </w:style>
  <w:style w:type="character" w:customStyle="1" w:styleId="WW8Num52z2">
    <w:name w:val="WW8Num52z2"/>
    <w:rsid w:val="00D32432"/>
    <w:rPr>
      <w:rFonts w:ascii="Wingdings" w:hAnsi="Wingdings"/>
    </w:rPr>
  </w:style>
  <w:style w:type="character" w:customStyle="1" w:styleId="WW8Num55z0">
    <w:name w:val="WW8Num55z0"/>
    <w:rsid w:val="00D32432"/>
    <w:rPr>
      <w:rFonts w:ascii="Symbol" w:hAnsi="Symbol"/>
    </w:rPr>
  </w:style>
  <w:style w:type="character" w:customStyle="1" w:styleId="WW8Num55z1">
    <w:name w:val="WW8Num55z1"/>
    <w:rsid w:val="00D32432"/>
    <w:rPr>
      <w:rFonts w:ascii="Courier New" w:hAnsi="Courier New" w:cs="Courier New"/>
    </w:rPr>
  </w:style>
  <w:style w:type="character" w:customStyle="1" w:styleId="WW8Num55z2">
    <w:name w:val="WW8Num55z2"/>
    <w:rsid w:val="00D32432"/>
    <w:rPr>
      <w:rFonts w:ascii="Wingdings" w:hAnsi="Wingdings"/>
    </w:rPr>
  </w:style>
  <w:style w:type="character" w:customStyle="1" w:styleId="WW8Num56z1">
    <w:name w:val="WW8Num56z1"/>
    <w:rsid w:val="00D32432"/>
    <w:rPr>
      <w:b/>
    </w:rPr>
  </w:style>
  <w:style w:type="character" w:customStyle="1" w:styleId="WW8Num56z2">
    <w:name w:val="WW8Num56z2"/>
    <w:rsid w:val="00D32432"/>
    <w:rPr>
      <w:rFonts w:ascii="Times New Roman" w:hAnsi="Times New Roman"/>
      <w:b/>
      <w:i w:val="0"/>
      <w:sz w:val="24"/>
      <w:szCs w:val="24"/>
    </w:rPr>
  </w:style>
  <w:style w:type="character" w:customStyle="1" w:styleId="WW8Num58z0">
    <w:name w:val="WW8Num58z0"/>
    <w:rsid w:val="00D32432"/>
    <w:rPr>
      <w:rFonts w:ascii="Symbol" w:hAnsi="Symbol"/>
    </w:rPr>
  </w:style>
  <w:style w:type="character" w:customStyle="1" w:styleId="WW8Num58z1">
    <w:name w:val="WW8Num58z1"/>
    <w:rsid w:val="00D32432"/>
    <w:rPr>
      <w:rFonts w:ascii="Courier New" w:hAnsi="Courier New" w:cs="Courier New"/>
    </w:rPr>
  </w:style>
  <w:style w:type="character" w:customStyle="1" w:styleId="WW8Num58z2">
    <w:name w:val="WW8Num58z2"/>
    <w:rsid w:val="00D32432"/>
    <w:rPr>
      <w:rFonts w:ascii="Wingdings" w:hAnsi="Wingdings"/>
    </w:rPr>
  </w:style>
  <w:style w:type="character" w:customStyle="1" w:styleId="WW8Num59z0">
    <w:name w:val="WW8Num59z0"/>
    <w:rsid w:val="00D32432"/>
    <w:rPr>
      <w:rFonts w:ascii="Symbol" w:hAnsi="Symbol"/>
    </w:rPr>
  </w:style>
  <w:style w:type="character" w:customStyle="1" w:styleId="WW8Num59z1">
    <w:name w:val="WW8Num59z1"/>
    <w:rsid w:val="00D32432"/>
    <w:rPr>
      <w:rFonts w:ascii="Courier New" w:hAnsi="Courier New" w:cs="Courier New"/>
    </w:rPr>
  </w:style>
  <w:style w:type="character" w:customStyle="1" w:styleId="WW8Num59z2">
    <w:name w:val="WW8Num59z2"/>
    <w:rsid w:val="00D32432"/>
    <w:rPr>
      <w:rFonts w:ascii="Wingdings" w:hAnsi="Wingdings"/>
    </w:rPr>
  </w:style>
  <w:style w:type="character" w:customStyle="1" w:styleId="WW8Num61z0">
    <w:name w:val="WW8Num61z0"/>
    <w:rsid w:val="00D32432"/>
    <w:rPr>
      <w:rFonts w:ascii="Symbol" w:hAnsi="Symbol"/>
    </w:rPr>
  </w:style>
  <w:style w:type="character" w:customStyle="1" w:styleId="WW8Num61z1">
    <w:name w:val="WW8Num61z1"/>
    <w:rsid w:val="00D32432"/>
    <w:rPr>
      <w:rFonts w:ascii="Courier New" w:hAnsi="Courier New" w:cs="Courier New"/>
    </w:rPr>
  </w:style>
  <w:style w:type="character" w:customStyle="1" w:styleId="WW8Num61z2">
    <w:name w:val="WW8Num61z2"/>
    <w:rsid w:val="00D32432"/>
    <w:rPr>
      <w:rFonts w:ascii="Wingdings" w:hAnsi="Wingdings"/>
    </w:rPr>
  </w:style>
  <w:style w:type="character" w:customStyle="1" w:styleId="WW8Num62z1">
    <w:name w:val="WW8Num62z1"/>
    <w:rsid w:val="00D32432"/>
    <w:rPr>
      <w:rFonts w:ascii="Symbol" w:hAnsi="Symbol" w:cs="Symbol"/>
      <w:b/>
      <w:bCs/>
      <w:iCs/>
      <w:sz w:val="24"/>
      <w:szCs w:val="24"/>
    </w:rPr>
  </w:style>
  <w:style w:type="character" w:customStyle="1" w:styleId="WW8Num64z0">
    <w:name w:val="WW8Num64z0"/>
    <w:rsid w:val="00D32432"/>
    <w:rPr>
      <w:rFonts w:ascii="Symbol" w:hAnsi="Symbol"/>
    </w:rPr>
  </w:style>
  <w:style w:type="character" w:customStyle="1" w:styleId="WW8Num64z1">
    <w:name w:val="WW8Num64z1"/>
    <w:rsid w:val="00D32432"/>
    <w:rPr>
      <w:rFonts w:ascii="Courier New" w:hAnsi="Courier New" w:cs="Courier New"/>
    </w:rPr>
  </w:style>
  <w:style w:type="character" w:customStyle="1" w:styleId="WW8Num64z2">
    <w:name w:val="WW8Num64z2"/>
    <w:rsid w:val="00D32432"/>
    <w:rPr>
      <w:rFonts w:ascii="Wingdings" w:hAnsi="Wingdings"/>
    </w:rPr>
  </w:style>
  <w:style w:type="character" w:customStyle="1" w:styleId="WW8Num65z1">
    <w:name w:val="WW8Num65z1"/>
    <w:rsid w:val="00D32432"/>
    <w:rPr>
      <w:rFonts w:ascii="Courier New" w:hAnsi="Courier New" w:cs="Courier New"/>
    </w:rPr>
  </w:style>
  <w:style w:type="character" w:customStyle="1" w:styleId="WW8Num65z2">
    <w:name w:val="WW8Num65z2"/>
    <w:rsid w:val="00D32432"/>
    <w:rPr>
      <w:rFonts w:ascii="Wingdings" w:hAnsi="Wingdings"/>
    </w:rPr>
  </w:style>
  <w:style w:type="character" w:customStyle="1" w:styleId="WW8Num65z3">
    <w:name w:val="WW8Num65z3"/>
    <w:rsid w:val="00D32432"/>
    <w:rPr>
      <w:rFonts w:ascii="Symbol" w:hAnsi="Symbol"/>
    </w:rPr>
  </w:style>
  <w:style w:type="character" w:customStyle="1" w:styleId="WW8Num66z0">
    <w:name w:val="WW8Num66z0"/>
    <w:rsid w:val="00D32432"/>
    <w:rPr>
      <w:rFonts w:cs="Times New Roman"/>
    </w:rPr>
  </w:style>
  <w:style w:type="character" w:customStyle="1" w:styleId="WW8Num67z0">
    <w:name w:val="WW8Num67z0"/>
    <w:rsid w:val="00D32432"/>
    <w:rPr>
      <w:rFonts w:ascii="Symbol" w:hAnsi="Symbol"/>
    </w:rPr>
  </w:style>
  <w:style w:type="character" w:customStyle="1" w:styleId="WW8Num67z1">
    <w:name w:val="WW8Num67z1"/>
    <w:rsid w:val="00D32432"/>
    <w:rPr>
      <w:rFonts w:ascii="Courier New" w:hAnsi="Courier New" w:cs="Courier New"/>
    </w:rPr>
  </w:style>
  <w:style w:type="character" w:customStyle="1" w:styleId="WW8Num67z2">
    <w:name w:val="WW8Num67z2"/>
    <w:rsid w:val="00D32432"/>
    <w:rPr>
      <w:rFonts w:ascii="Wingdings" w:hAnsi="Wingdings"/>
    </w:rPr>
  </w:style>
  <w:style w:type="character" w:customStyle="1" w:styleId="WW8Num68z0">
    <w:name w:val="WW8Num68z0"/>
    <w:rsid w:val="00D32432"/>
    <w:rPr>
      <w:rFonts w:ascii="Symbol" w:hAnsi="Symbol"/>
    </w:rPr>
  </w:style>
  <w:style w:type="character" w:customStyle="1" w:styleId="WW8Num68z1">
    <w:name w:val="WW8Num68z1"/>
    <w:rsid w:val="00D32432"/>
    <w:rPr>
      <w:rFonts w:ascii="Courier New" w:hAnsi="Courier New" w:cs="Courier New"/>
    </w:rPr>
  </w:style>
  <w:style w:type="character" w:customStyle="1" w:styleId="WW8Num68z2">
    <w:name w:val="WW8Num68z2"/>
    <w:rsid w:val="00D32432"/>
    <w:rPr>
      <w:rFonts w:ascii="Wingdings" w:hAnsi="Wingdings"/>
    </w:rPr>
  </w:style>
  <w:style w:type="character" w:customStyle="1" w:styleId="WW8Num69z0">
    <w:name w:val="WW8Num69z0"/>
    <w:rsid w:val="00D32432"/>
    <w:rPr>
      <w:rFonts w:ascii="Wingdings" w:hAnsi="Wingdings"/>
    </w:rPr>
  </w:style>
  <w:style w:type="character" w:customStyle="1" w:styleId="WW8Num69z1">
    <w:name w:val="WW8Num69z1"/>
    <w:rsid w:val="00D32432"/>
    <w:rPr>
      <w:rFonts w:ascii="Times New Roman" w:hAnsi="Times New Roman"/>
      <w:b/>
      <w:i w:val="0"/>
    </w:rPr>
  </w:style>
  <w:style w:type="character" w:customStyle="1" w:styleId="WW8Num69z3">
    <w:name w:val="WW8Num69z3"/>
    <w:rsid w:val="00D32432"/>
    <w:rPr>
      <w:rFonts w:ascii="Symbol" w:hAnsi="Symbol"/>
    </w:rPr>
  </w:style>
  <w:style w:type="character" w:customStyle="1" w:styleId="WW8Num69z4">
    <w:name w:val="WW8Num69z4"/>
    <w:rsid w:val="00D32432"/>
    <w:rPr>
      <w:rFonts w:ascii="Courier New" w:hAnsi="Courier New" w:cs="Courier New"/>
    </w:rPr>
  </w:style>
  <w:style w:type="character" w:customStyle="1" w:styleId="WW8Num70z0">
    <w:name w:val="WW8Num70z0"/>
    <w:rsid w:val="00D32432"/>
    <w:rPr>
      <w:rFonts w:ascii="Symbol" w:hAnsi="Symbol"/>
    </w:rPr>
  </w:style>
  <w:style w:type="character" w:customStyle="1" w:styleId="WW8Num70z1">
    <w:name w:val="WW8Num70z1"/>
    <w:rsid w:val="00D32432"/>
    <w:rPr>
      <w:rFonts w:ascii="Courier New" w:hAnsi="Courier New" w:cs="Courier New"/>
    </w:rPr>
  </w:style>
  <w:style w:type="character" w:customStyle="1" w:styleId="WW8Num70z2">
    <w:name w:val="WW8Num70z2"/>
    <w:rsid w:val="00D32432"/>
    <w:rPr>
      <w:rFonts w:ascii="Wingdings" w:hAnsi="Wingdings"/>
    </w:rPr>
  </w:style>
  <w:style w:type="character" w:customStyle="1" w:styleId="WW8Num71z0">
    <w:name w:val="WW8Num71z0"/>
    <w:rsid w:val="00D32432"/>
    <w:rPr>
      <w:b/>
    </w:rPr>
  </w:style>
  <w:style w:type="character" w:customStyle="1" w:styleId="WW8Num73z0">
    <w:name w:val="WW8Num73z0"/>
    <w:rsid w:val="00D32432"/>
    <w:rPr>
      <w:sz w:val="24"/>
    </w:rPr>
  </w:style>
  <w:style w:type="character" w:customStyle="1" w:styleId="WW8NumSt2z0">
    <w:name w:val="WW8NumSt2z0"/>
    <w:rsid w:val="00D32432"/>
    <w:rPr>
      <w:rFonts w:ascii="Symbol" w:hAnsi="Symbol"/>
    </w:rPr>
  </w:style>
  <w:style w:type="character" w:customStyle="1" w:styleId="WW8NumSt21z0">
    <w:name w:val="WW8NumSt21z0"/>
    <w:rsid w:val="00D32432"/>
    <w:rPr>
      <w:rFonts w:ascii="Symbol" w:hAnsi="Symbol"/>
    </w:rPr>
  </w:style>
  <w:style w:type="character" w:customStyle="1" w:styleId="Fontepargpadro1">
    <w:name w:val="Fonte parág. padrão1"/>
    <w:rsid w:val="00D32432"/>
  </w:style>
  <w:style w:type="paragraph" w:styleId="Corpodetexto">
    <w:name w:val="Body Text"/>
    <w:basedOn w:val="Normal"/>
    <w:link w:val="CorpodetextoChar"/>
    <w:rsid w:val="00D32432"/>
    <w:pPr>
      <w:widowControl w:val="0"/>
      <w:jc w:val="center"/>
    </w:pPr>
    <w:rPr>
      <w:rFonts w:ascii="Arial" w:hAnsi="Arial"/>
      <w:b/>
      <w:szCs w:val="20"/>
      <w:u w:val="single"/>
    </w:rPr>
  </w:style>
  <w:style w:type="paragraph" w:styleId="Recuodecorpodetexto">
    <w:name w:val="Body Text Indent"/>
    <w:basedOn w:val="Normal"/>
    <w:link w:val="RecuodecorpodetextoChar"/>
    <w:uiPriority w:val="99"/>
    <w:rsid w:val="00D32432"/>
    <w:pPr>
      <w:widowControl w:val="0"/>
      <w:spacing w:after="120"/>
      <w:ind w:left="283"/>
    </w:pPr>
    <w:rPr>
      <w:sz w:val="20"/>
      <w:szCs w:val="20"/>
    </w:rPr>
  </w:style>
  <w:style w:type="paragraph" w:customStyle="1" w:styleId="Captulo">
    <w:name w:val="Capítulo"/>
    <w:basedOn w:val="Normal"/>
    <w:next w:val="Corpodetexto"/>
    <w:rsid w:val="00D32432"/>
    <w:pPr>
      <w:keepNext/>
      <w:spacing w:before="240" w:after="120"/>
    </w:pPr>
    <w:rPr>
      <w:rFonts w:ascii="Arial" w:eastAsia="MS Mincho" w:hAnsi="Arial" w:cs="Tahoma"/>
      <w:sz w:val="28"/>
      <w:szCs w:val="28"/>
    </w:rPr>
  </w:style>
  <w:style w:type="paragraph" w:styleId="Lista">
    <w:name w:val="List"/>
    <w:basedOn w:val="Corpodetexto"/>
    <w:semiHidden/>
    <w:rsid w:val="00D32432"/>
    <w:rPr>
      <w:rFonts w:cs="Tahoma"/>
    </w:rPr>
  </w:style>
  <w:style w:type="paragraph" w:styleId="Cabealho">
    <w:name w:val="header"/>
    <w:basedOn w:val="Normal"/>
    <w:link w:val="CabealhoChar"/>
    <w:rsid w:val="00D32432"/>
    <w:pPr>
      <w:tabs>
        <w:tab w:val="center" w:pos="4419"/>
        <w:tab w:val="right" w:pos="8838"/>
      </w:tabs>
    </w:pPr>
    <w:rPr>
      <w:rFonts w:ascii="CG Times" w:hAnsi="CG Times"/>
      <w:sz w:val="20"/>
      <w:szCs w:val="20"/>
      <w:lang w:val="en-US"/>
    </w:rPr>
  </w:style>
  <w:style w:type="paragraph" w:styleId="Rodap">
    <w:name w:val="footer"/>
    <w:basedOn w:val="Normal"/>
    <w:link w:val="RodapChar"/>
    <w:uiPriority w:val="99"/>
    <w:rsid w:val="00D32432"/>
    <w:pPr>
      <w:tabs>
        <w:tab w:val="center" w:pos="4419"/>
        <w:tab w:val="right" w:pos="8838"/>
      </w:tabs>
    </w:pPr>
  </w:style>
  <w:style w:type="paragraph" w:customStyle="1" w:styleId="Contedodatabela">
    <w:name w:val="Conteúdo da tabela"/>
    <w:basedOn w:val="Normal"/>
    <w:rsid w:val="00D32432"/>
    <w:pPr>
      <w:suppressLineNumbers/>
    </w:pPr>
  </w:style>
  <w:style w:type="paragraph" w:customStyle="1" w:styleId="Ttulodatabela">
    <w:name w:val="Título da tabela"/>
    <w:basedOn w:val="Contedodatabela"/>
    <w:rsid w:val="00D32432"/>
    <w:pPr>
      <w:jc w:val="center"/>
    </w:pPr>
    <w:rPr>
      <w:b/>
      <w:bCs/>
    </w:rPr>
  </w:style>
  <w:style w:type="paragraph" w:customStyle="1" w:styleId="Legenda3">
    <w:name w:val="Legenda3"/>
    <w:basedOn w:val="Normal"/>
    <w:rsid w:val="00D32432"/>
    <w:pPr>
      <w:suppressLineNumbers/>
      <w:spacing w:before="120" w:after="120"/>
    </w:pPr>
    <w:rPr>
      <w:rFonts w:cs="Tahoma"/>
      <w:i/>
      <w:iCs/>
    </w:rPr>
  </w:style>
  <w:style w:type="paragraph" w:customStyle="1" w:styleId="Contedodoquadro">
    <w:name w:val="Conteúdo do quadro"/>
    <w:basedOn w:val="Corpodetexto"/>
    <w:rsid w:val="00D32432"/>
  </w:style>
  <w:style w:type="paragraph" w:customStyle="1" w:styleId="ndice">
    <w:name w:val="Índice"/>
    <w:basedOn w:val="Normal"/>
    <w:rsid w:val="00D32432"/>
    <w:pPr>
      <w:suppressLineNumbers/>
    </w:pPr>
    <w:rPr>
      <w:rFonts w:cs="Tahoma"/>
    </w:rPr>
  </w:style>
  <w:style w:type="paragraph" w:customStyle="1" w:styleId="Legenda2">
    <w:name w:val="Legenda2"/>
    <w:basedOn w:val="Normal"/>
    <w:rsid w:val="00D32432"/>
    <w:pPr>
      <w:suppressLineNumbers/>
      <w:spacing w:before="120" w:after="120"/>
    </w:pPr>
    <w:rPr>
      <w:rFonts w:cs="Tahoma"/>
      <w:i/>
      <w:iCs/>
    </w:rPr>
  </w:style>
  <w:style w:type="paragraph" w:customStyle="1" w:styleId="Legenda1">
    <w:name w:val="Legenda1"/>
    <w:basedOn w:val="Normal"/>
    <w:rsid w:val="00D32432"/>
    <w:pPr>
      <w:suppressLineNumbers/>
      <w:spacing w:before="120" w:after="120"/>
    </w:pPr>
    <w:rPr>
      <w:rFonts w:cs="Tahoma"/>
      <w:i/>
      <w:iCs/>
    </w:rPr>
  </w:style>
  <w:style w:type="paragraph" w:customStyle="1" w:styleId="BodyText21">
    <w:name w:val="Body Text 21"/>
    <w:basedOn w:val="Normal"/>
    <w:rsid w:val="00D32432"/>
    <w:pPr>
      <w:jc w:val="both"/>
    </w:pPr>
  </w:style>
  <w:style w:type="paragraph" w:customStyle="1" w:styleId="Estilo2">
    <w:name w:val="Estilo2"/>
    <w:basedOn w:val="Normal"/>
    <w:rsid w:val="00D32432"/>
    <w:pPr>
      <w:widowControl w:val="0"/>
      <w:autoSpaceDE w:val="0"/>
      <w:ind w:firstLine="709"/>
      <w:jc w:val="both"/>
    </w:pPr>
    <w:rPr>
      <w:sz w:val="20"/>
    </w:rPr>
  </w:style>
  <w:style w:type="paragraph" w:customStyle="1" w:styleId="Estilo3">
    <w:name w:val="Estilo3"/>
    <w:basedOn w:val="Estilo2"/>
    <w:rsid w:val="00D32432"/>
    <w:pPr>
      <w:autoSpaceDE/>
      <w:spacing w:before="120"/>
      <w:ind w:firstLine="0"/>
    </w:pPr>
    <w:rPr>
      <w:rFonts w:ascii="Arial Narrow" w:hAnsi="Arial Narrow" w:cs="Arial"/>
      <w:kern w:val="1"/>
      <w:szCs w:val="20"/>
    </w:rPr>
  </w:style>
  <w:style w:type="paragraph" w:customStyle="1" w:styleId="Corpodetexto1">
    <w:name w:val="Corpo de texto1"/>
    <w:rsid w:val="00D32432"/>
    <w:pPr>
      <w:suppressAutoHyphens/>
    </w:pPr>
    <w:rPr>
      <w:rFonts w:ascii="CG Times" w:hAnsi="CG Times"/>
      <w:color w:val="000000"/>
      <w:sz w:val="24"/>
      <w:lang w:val="en-US" w:eastAsia="ar-SA"/>
    </w:rPr>
  </w:style>
  <w:style w:type="paragraph" w:customStyle="1" w:styleId="Estilo1">
    <w:name w:val="Estilo1"/>
    <w:basedOn w:val="Corpodetexto"/>
    <w:rsid w:val="00D32432"/>
    <w:pPr>
      <w:widowControl/>
      <w:ind w:right="-51"/>
      <w:jc w:val="both"/>
    </w:pPr>
    <w:rPr>
      <w:rFonts w:ascii="Times New Roman" w:hAnsi="Times New Roman"/>
      <w:b w:val="0"/>
      <w:u w:val="none"/>
    </w:rPr>
  </w:style>
  <w:style w:type="paragraph" w:styleId="NormalWeb">
    <w:name w:val="Normal (Web)"/>
    <w:basedOn w:val="Normal"/>
    <w:uiPriority w:val="99"/>
    <w:rsid w:val="00D32432"/>
    <w:pPr>
      <w:spacing w:before="280" w:after="280"/>
    </w:pPr>
  </w:style>
  <w:style w:type="paragraph" w:customStyle="1" w:styleId="entrada1">
    <w:name w:val="entrada 1"/>
    <w:basedOn w:val="Normal"/>
    <w:rsid w:val="00D32432"/>
    <w:pPr>
      <w:ind w:left="851"/>
      <w:jc w:val="both"/>
    </w:pPr>
    <w:rPr>
      <w:bCs/>
      <w:iCs/>
      <w:sz w:val="28"/>
    </w:rPr>
  </w:style>
  <w:style w:type="paragraph" w:customStyle="1" w:styleId="entrada2">
    <w:name w:val="entrada 2"/>
    <w:basedOn w:val="Normal"/>
    <w:rsid w:val="00D32432"/>
    <w:pPr>
      <w:ind w:left="1701"/>
      <w:jc w:val="both"/>
    </w:pPr>
    <w:rPr>
      <w:bCs/>
      <w:iCs/>
      <w:sz w:val="28"/>
    </w:rPr>
  </w:style>
  <w:style w:type="paragraph" w:customStyle="1" w:styleId="Corpodetexto21">
    <w:name w:val="Corpo de texto 21"/>
    <w:basedOn w:val="Normal"/>
    <w:rsid w:val="00D32432"/>
    <w:pPr>
      <w:spacing w:after="120" w:line="480" w:lineRule="auto"/>
    </w:pPr>
    <w:rPr>
      <w:rFonts w:ascii="CG Times" w:hAnsi="CG Times"/>
      <w:sz w:val="20"/>
      <w:szCs w:val="20"/>
      <w:lang w:val="en-US"/>
    </w:rPr>
  </w:style>
  <w:style w:type="paragraph" w:customStyle="1" w:styleId="Corpodetexto31">
    <w:name w:val="Corpo de texto 31"/>
    <w:basedOn w:val="Normal"/>
    <w:rsid w:val="00D32432"/>
    <w:pPr>
      <w:widowControl w:val="0"/>
      <w:jc w:val="both"/>
    </w:pPr>
    <w:rPr>
      <w:rFonts w:ascii="Arial" w:hAnsi="Arial"/>
      <w:szCs w:val="20"/>
    </w:rPr>
  </w:style>
  <w:style w:type="paragraph" w:customStyle="1" w:styleId="Recuodecorpodetexto31">
    <w:name w:val="Recuo de corpo de texto 31"/>
    <w:basedOn w:val="Normal"/>
    <w:rsid w:val="00D32432"/>
    <w:pPr>
      <w:ind w:firstLine="720"/>
      <w:jc w:val="both"/>
    </w:pPr>
  </w:style>
  <w:style w:type="paragraph" w:customStyle="1" w:styleId="reservado3">
    <w:name w:val="reservado3"/>
    <w:basedOn w:val="Normal"/>
    <w:rsid w:val="00D32432"/>
    <w:pPr>
      <w:tabs>
        <w:tab w:val="left" w:pos="9000"/>
        <w:tab w:val="right" w:pos="9360"/>
      </w:tabs>
      <w:jc w:val="both"/>
    </w:pPr>
    <w:rPr>
      <w:rFonts w:ascii="Arial" w:hAnsi="Arial"/>
      <w:szCs w:val="20"/>
      <w:lang w:val="en-US"/>
    </w:rPr>
  </w:style>
  <w:style w:type="paragraph" w:customStyle="1" w:styleId="Recuodecorpodetexto21">
    <w:name w:val="Recuo de corpo de texto 21"/>
    <w:basedOn w:val="Normal"/>
    <w:rsid w:val="00D32432"/>
    <w:pPr>
      <w:spacing w:after="567" w:line="200" w:lineRule="atLeast"/>
      <w:ind w:left="-15"/>
      <w:jc w:val="both"/>
    </w:pPr>
    <w:rPr>
      <w:bCs/>
    </w:rPr>
  </w:style>
  <w:style w:type="paragraph" w:customStyle="1" w:styleId="WW-Saudao">
    <w:name w:val="WW-Saudação"/>
    <w:basedOn w:val="Normal"/>
    <w:rsid w:val="00D32432"/>
    <w:pPr>
      <w:widowControl w:val="0"/>
      <w:jc w:val="both"/>
    </w:pPr>
    <w:rPr>
      <w:rFonts w:ascii="Arial" w:eastAsia="Tahoma" w:hAnsi="Arial"/>
      <w:szCs w:val="20"/>
    </w:rPr>
  </w:style>
  <w:style w:type="paragraph" w:customStyle="1" w:styleId="WW-ContedodaTabela1111111">
    <w:name w:val="WW-Conteúdo da Tabela1111111"/>
    <w:basedOn w:val="Corpodetexto"/>
    <w:rsid w:val="00D32432"/>
    <w:pPr>
      <w:suppressLineNumbers/>
    </w:pPr>
  </w:style>
  <w:style w:type="paragraph" w:customStyle="1" w:styleId="Incisonumerado">
    <w:name w:val="Inciso numerado"/>
    <w:rsid w:val="00D32432"/>
    <w:pPr>
      <w:tabs>
        <w:tab w:val="left" w:pos="567"/>
        <w:tab w:val="left" w:pos="1440"/>
      </w:tabs>
      <w:suppressAutoHyphens/>
      <w:spacing w:after="120"/>
      <w:ind w:left="1440" w:hanging="1440"/>
      <w:jc w:val="both"/>
    </w:pPr>
    <w:rPr>
      <w:rFonts w:ascii="Arial" w:hAnsi="Arial"/>
      <w:color w:val="000000"/>
      <w:lang w:eastAsia="ar-SA"/>
    </w:rPr>
  </w:style>
  <w:style w:type="paragraph" w:customStyle="1" w:styleId="alnea">
    <w:name w:val="alínea"/>
    <w:basedOn w:val="Incisonumerado"/>
    <w:rsid w:val="00D32432"/>
    <w:pPr>
      <w:tabs>
        <w:tab w:val="left" w:pos="1134"/>
      </w:tabs>
      <w:spacing w:after="0"/>
      <w:ind w:left="1134" w:hanging="567"/>
    </w:pPr>
  </w:style>
  <w:style w:type="paragraph" w:customStyle="1" w:styleId="Pargrafo">
    <w:name w:val="Parágrafo"/>
    <w:rsid w:val="00D32432"/>
    <w:pPr>
      <w:suppressAutoHyphens/>
      <w:spacing w:before="60" w:after="60"/>
      <w:jc w:val="both"/>
    </w:pPr>
    <w:rPr>
      <w:rFonts w:ascii="Arial" w:hAnsi="Arial"/>
      <w:lang w:eastAsia="ar-SA"/>
    </w:rPr>
  </w:style>
  <w:style w:type="paragraph" w:customStyle="1" w:styleId="Clusula">
    <w:name w:val="Cláusula"/>
    <w:rsid w:val="00D32432"/>
    <w:pPr>
      <w:suppressAutoHyphens/>
      <w:spacing w:before="120" w:after="60"/>
      <w:jc w:val="both"/>
    </w:pPr>
    <w:rPr>
      <w:rFonts w:ascii="Arial" w:hAnsi="Arial"/>
      <w:lang w:eastAsia="ar-SA"/>
    </w:rPr>
  </w:style>
  <w:style w:type="paragraph" w:customStyle="1" w:styleId="Pargrafonico">
    <w:name w:val="Parágrafo Único"/>
    <w:basedOn w:val="Pargrafo"/>
    <w:next w:val="Clusula"/>
    <w:rsid w:val="00D32432"/>
  </w:style>
  <w:style w:type="paragraph" w:customStyle="1" w:styleId="A161175">
    <w:name w:val="_A161175ÿ"/>
    <w:rsid w:val="00D32432"/>
    <w:pPr>
      <w:widowControl w:val="0"/>
      <w:suppressAutoHyphens/>
      <w:autoSpaceDE w:val="0"/>
      <w:ind w:left="867" w:right="46" w:firstLine="698"/>
      <w:jc w:val="both"/>
    </w:pPr>
    <w:rPr>
      <w:color w:val="000000"/>
      <w:sz w:val="24"/>
      <w:szCs w:val="24"/>
      <w:lang w:eastAsia="ar-SA"/>
    </w:rPr>
  </w:style>
  <w:style w:type="paragraph" w:customStyle="1" w:styleId="Numerada21">
    <w:name w:val="Numerada 21"/>
    <w:basedOn w:val="Normal"/>
    <w:rsid w:val="00D32432"/>
    <w:pPr>
      <w:tabs>
        <w:tab w:val="num" w:pos="643"/>
      </w:tabs>
      <w:ind w:left="-6792"/>
    </w:pPr>
  </w:style>
  <w:style w:type="paragraph" w:customStyle="1" w:styleId="Basedondiceanaltico">
    <w:name w:val="Base do índice analítico"/>
    <w:basedOn w:val="Normal"/>
    <w:rsid w:val="00D32432"/>
    <w:pPr>
      <w:tabs>
        <w:tab w:val="right" w:leader="dot" w:pos="6480"/>
      </w:tabs>
      <w:suppressAutoHyphens w:val="0"/>
      <w:spacing w:after="240" w:line="240" w:lineRule="atLeast"/>
    </w:pPr>
    <w:rPr>
      <w:rFonts w:ascii="Arial" w:hAnsi="Arial"/>
      <w:spacing w:val="-5"/>
      <w:sz w:val="20"/>
      <w:szCs w:val="20"/>
    </w:rPr>
  </w:style>
  <w:style w:type="paragraph" w:customStyle="1" w:styleId="Recuodecorpodetexto22">
    <w:name w:val="Recuo de corpo de texto 22"/>
    <w:basedOn w:val="Normal"/>
    <w:rsid w:val="00D32432"/>
    <w:pPr>
      <w:spacing w:line="360" w:lineRule="auto"/>
      <w:ind w:left="1665"/>
      <w:jc w:val="both"/>
    </w:pPr>
    <w:rPr>
      <w:rFonts w:ascii="Times" w:hAnsi="Times"/>
      <w:dstrike/>
    </w:rPr>
  </w:style>
  <w:style w:type="paragraph" w:customStyle="1" w:styleId="Recuodecorpodetexto32">
    <w:name w:val="Recuo de corpo de texto 32"/>
    <w:basedOn w:val="Normal"/>
    <w:rsid w:val="00D32432"/>
    <w:pPr>
      <w:spacing w:line="360" w:lineRule="auto"/>
      <w:ind w:left="2268" w:hanging="289"/>
      <w:jc w:val="both"/>
    </w:pPr>
    <w:rPr>
      <w:color w:val="0000FF"/>
    </w:rPr>
  </w:style>
  <w:style w:type="paragraph" w:customStyle="1" w:styleId="Contrato">
    <w:name w:val="Contrato"/>
    <w:basedOn w:val="Normal"/>
    <w:rsid w:val="00D32432"/>
    <w:pPr>
      <w:suppressAutoHyphens w:val="0"/>
      <w:spacing w:after="240"/>
      <w:jc w:val="both"/>
    </w:pPr>
    <w:rPr>
      <w:szCs w:val="20"/>
    </w:rPr>
  </w:style>
  <w:style w:type="character" w:customStyle="1" w:styleId="RodapChar">
    <w:name w:val="Rodapé Char"/>
    <w:link w:val="Rodap"/>
    <w:uiPriority w:val="99"/>
    <w:rsid w:val="00137DCA"/>
    <w:rPr>
      <w:sz w:val="24"/>
      <w:szCs w:val="24"/>
      <w:lang w:eastAsia="ar-SA"/>
    </w:rPr>
  </w:style>
  <w:style w:type="numbering" w:customStyle="1" w:styleId="Estilo4">
    <w:name w:val="Estilo4"/>
    <w:uiPriority w:val="99"/>
    <w:rsid w:val="002868EB"/>
    <w:pPr>
      <w:numPr>
        <w:numId w:val="2"/>
      </w:numPr>
    </w:pPr>
  </w:style>
  <w:style w:type="paragraph" w:styleId="MapadoDocumento">
    <w:name w:val="Document Map"/>
    <w:basedOn w:val="Normal"/>
    <w:link w:val="MapadoDocumentoChar"/>
    <w:uiPriority w:val="99"/>
    <w:semiHidden/>
    <w:unhideWhenUsed/>
    <w:rsid w:val="00C27DF2"/>
    <w:rPr>
      <w:rFonts w:ascii="Tahoma" w:hAnsi="Tahoma"/>
      <w:sz w:val="16"/>
      <w:szCs w:val="16"/>
    </w:rPr>
  </w:style>
  <w:style w:type="character" w:customStyle="1" w:styleId="MapadoDocumentoChar">
    <w:name w:val="Mapa do Documento Char"/>
    <w:link w:val="MapadoDocumento"/>
    <w:uiPriority w:val="99"/>
    <w:semiHidden/>
    <w:rsid w:val="00C27DF2"/>
    <w:rPr>
      <w:rFonts w:ascii="Tahoma" w:hAnsi="Tahoma" w:cs="Tahoma"/>
      <w:sz w:val="16"/>
      <w:szCs w:val="16"/>
      <w:lang w:eastAsia="ar-SA"/>
    </w:rPr>
  </w:style>
  <w:style w:type="numbering" w:customStyle="1" w:styleId="Estilo5">
    <w:name w:val="Estilo5"/>
    <w:uiPriority w:val="99"/>
    <w:rsid w:val="005138B3"/>
    <w:pPr>
      <w:numPr>
        <w:numId w:val="7"/>
      </w:numPr>
    </w:pPr>
  </w:style>
  <w:style w:type="paragraph" w:customStyle="1" w:styleId="default">
    <w:name w:val="default"/>
    <w:basedOn w:val="Normal"/>
    <w:rsid w:val="005E0903"/>
    <w:pPr>
      <w:suppressAutoHyphens w:val="0"/>
      <w:spacing w:before="100" w:beforeAutospacing="1" w:after="100" w:afterAutospacing="1"/>
    </w:pPr>
    <w:rPr>
      <w:lang w:eastAsia="pt-BR"/>
    </w:rPr>
  </w:style>
  <w:style w:type="paragraph" w:styleId="PargrafodaLista">
    <w:name w:val="List Paragraph"/>
    <w:basedOn w:val="Normal"/>
    <w:link w:val="PargrafodaListaChar"/>
    <w:uiPriority w:val="34"/>
    <w:qFormat/>
    <w:rsid w:val="00257B0D"/>
    <w:pPr>
      <w:suppressAutoHyphens w:val="0"/>
      <w:ind w:left="720"/>
      <w:contextualSpacing/>
    </w:pPr>
    <w:rPr>
      <w:lang w:eastAsia="pt-BR"/>
    </w:rPr>
  </w:style>
  <w:style w:type="character" w:styleId="Forte">
    <w:name w:val="Strong"/>
    <w:uiPriority w:val="22"/>
    <w:qFormat/>
    <w:rsid w:val="00BB500B"/>
    <w:rPr>
      <w:b/>
      <w:bCs/>
    </w:rPr>
  </w:style>
  <w:style w:type="paragraph" w:styleId="TextosemFormatao">
    <w:name w:val="Plain Text"/>
    <w:basedOn w:val="Normal"/>
    <w:link w:val="TextosemFormataoChar"/>
    <w:unhideWhenUsed/>
    <w:rsid w:val="00325331"/>
    <w:pPr>
      <w:suppressAutoHyphens w:val="0"/>
    </w:pPr>
    <w:rPr>
      <w:rFonts w:ascii="Consolas" w:eastAsia="Calibri" w:hAnsi="Consolas"/>
      <w:sz w:val="21"/>
      <w:szCs w:val="21"/>
      <w:lang w:eastAsia="en-US"/>
    </w:rPr>
  </w:style>
  <w:style w:type="character" w:customStyle="1" w:styleId="TextosemFormataoChar">
    <w:name w:val="Texto sem Formatação Char"/>
    <w:link w:val="TextosemFormatao"/>
    <w:uiPriority w:val="99"/>
    <w:rsid w:val="00325331"/>
    <w:rPr>
      <w:rFonts w:ascii="Consolas" w:eastAsia="Calibri" w:hAnsi="Consolas"/>
      <w:sz w:val="21"/>
      <w:szCs w:val="21"/>
      <w:lang w:eastAsia="en-US"/>
    </w:rPr>
  </w:style>
  <w:style w:type="paragraph" w:styleId="Textodenotaderodap">
    <w:name w:val="footnote text"/>
    <w:basedOn w:val="Normal"/>
    <w:link w:val="TextodenotaderodapChar"/>
    <w:uiPriority w:val="99"/>
    <w:semiHidden/>
    <w:unhideWhenUsed/>
    <w:rsid w:val="00AF77C1"/>
    <w:rPr>
      <w:sz w:val="20"/>
      <w:szCs w:val="20"/>
    </w:rPr>
  </w:style>
  <w:style w:type="character" w:customStyle="1" w:styleId="TextodenotaderodapChar">
    <w:name w:val="Texto de nota de rodapé Char"/>
    <w:link w:val="Textodenotaderodap"/>
    <w:uiPriority w:val="99"/>
    <w:semiHidden/>
    <w:rsid w:val="00AF77C1"/>
    <w:rPr>
      <w:lang w:eastAsia="ar-SA"/>
    </w:rPr>
  </w:style>
  <w:style w:type="character" w:styleId="Refdenotaderodap">
    <w:name w:val="footnote reference"/>
    <w:uiPriority w:val="99"/>
    <w:semiHidden/>
    <w:unhideWhenUsed/>
    <w:rsid w:val="00AF77C1"/>
    <w:rPr>
      <w:vertAlign w:val="superscript"/>
    </w:rPr>
  </w:style>
  <w:style w:type="character" w:customStyle="1" w:styleId="Fontepargpadro6">
    <w:name w:val="Fonte parág. padrão6"/>
    <w:rsid w:val="00E367A5"/>
  </w:style>
  <w:style w:type="paragraph" w:styleId="Ttulo">
    <w:name w:val="Title"/>
    <w:basedOn w:val="Normal"/>
    <w:next w:val="Normal"/>
    <w:link w:val="TtuloChar"/>
    <w:qFormat/>
    <w:rsid w:val="00E367A5"/>
    <w:pPr>
      <w:jc w:val="center"/>
    </w:pPr>
    <w:rPr>
      <w:rFonts w:ascii="Arial" w:hAnsi="Arial"/>
      <w:b/>
      <w:szCs w:val="20"/>
      <w:u w:val="single"/>
    </w:rPr>
  </w:style>
  <w:style w:type="character" w:customStyle="1" w:styleId="TtuloChar">
    <w:name w:val="Título Char"/>
    <w:basedOn w:val="Fontepargpadro"/>
    <w:link w:val="Ttulo"/>
    <w:rsid w:val="00E367A5"/>
    <w:rPr>
      <w:rFonts w:ascii="Arial" w:hAnsi="Arial"/>
      <w:b/>
      <w:sz w:val="24"/>
      <w:u w:val="single"/>
      <w:lang w:eastAsia="ar-SA"/>
    </w:rPr>
  </w:style>
  <w:style w:type="paragraph" w:customStyle="1" w:styleId="Textosemformatao0">
    <w:name w:val="Texto sem formatação"/>
    <w:basedOn w:val="Normal"/>
    <w:rsid w:val="00E367A5"/>
    <w:rPr>
      <w:rFonts w:ascii="Courier New" w:hAnsi="Courier New" w:cs="Courier New"/>
    </w:rPr>
  </w:style>
  <w:style w:type="paragraph" w:customStyle="1" w:styleId="Ttulo10">
    <w:name w:val="Título1"/>
    <w:basedOn w:val="Normal"/>
    <w:next w:val="Corpodetexto"/>
    <w:rsid w:val="00E367A5"/>
    <w:pPr>
      <w:keepNext/>
      <w:spacing w:before="240" w:after="120"/>
    </w:pPr>
    <w:rPr>
      <w:rFonts w:ascii="Arial" w:eastAsia="Lucida Sans Unicode" w:hAnsi="Arial" w:cs="Tahoma"/>
      <w:sz w:val="28"/>
      <w:szCs w:val="28"/>
    </w:rPr>
  </w:style>
  <w:style w:type="paragraph" w:customStyle="1" w:styleId="Standard">
    <w:name w:val="Standard"/>
    <w:rsid w:val="00E367A5"/>
    <w:pPr>
      <w:widowControl w:val="0"/>
      <w:suppressAutoHyphens/>
      <w:autoSpaceDE w:val="0"/>
      <w:textAlignment w:val="baseline"/>
    </w:pPr>
    <w:rPr>
      <w:rFonts w:ascii="Arial" w:eastAsia="Arial" w:hAnsi="Arial" w:cs="Arial"/>
      <w:kern w:val="1"/>
      <w:lang w:eastAsia="ar-SA"/>
    </w:rPr>
  </w:style>
  <w:style w:type="paragraph" w:customStyle="1" w:styleId="TableContents">
    <w:name w:val="Table Contents"/>
    <w:basedOn w:val="Standard"/>
    <w:rsid w:val="00E367A5"/>
    <w:pPr>
      <w:suppressLineNumbers/>
    </w:pPr>
  </w:style>
  <w:style w:type="paragraph" w:styleId="Subttulo">
    <w:name w:val="Subtitle"/>
    <w:basedOn w:val="Normal"/>
    <w:next w:val="Normal"/>
    <w:link w:val="SubttuloChar"/>
    <w:uiPriority w:val="11"/>
    <w:qFormat/>
    <w:rsid w:val="00E367A5"/>
    <w:pPr>
      <w:numPr>
        <w:ilvl w:val="1"/>
      </w:numPr>
    </w:pPr>
    <w:rPr>
      <w:rFonts w:asciiTheme="majorHAnsi" w:eastAsiaTheme="majorEastAsia" w:hAnsiTheme="majorHAnsi" w:cstheme="majorBidi"/>
      <w:i/>
      <w:iCs/>
      <w:color w:val="4F81BD" w:themeColor="accent1"/>
      <w:spacing w:val="15"/>
    </w:rPr>
  </w:style>
  <w:style w:type="character" w:customStyle="1" w:styleId="SubttuloChar">
    <w:name w:val="Subtítulo Char"/>
    <w:basedOn w:val="Fontepargpadro"/>
    <w:link w:val="Subttulo"/>
    <w:uiPriority w:val="11"/>
    <w:rsid w:val="00E367A5"/>
    <w:rPr>
      <w:rFonts w:asciiTheme="majorHAnsi" w:eastAsiaTheme="majorEastAsia" w:hAnsiTheme="majorHAnsi" w:cstheme="majorBidi"/>
      <w:i/>
      <w:iCs/>
      <w:color w:val="4F81BD" w:themeColor="accent1"/>
      <w:spacing w:val="15"/>
      <w:sz w:val="24"/>
      <w:szCs w:val="24"/>
      <w:lang w:eastAsia="ar-SA"/>
    </w:rPr>
  </w:style>
  <w:style w:type="paragraph" w:styleId="Textodebalo">
    <w:name w:val="Balloon Text"/>
    <w:basedOn w:val="Normal"/>
    <w:link w:val="TextodebaloChar"/>
    <w:unhideWhenUsed/>
    <w:rsid w:val="00DC46AC"/>
    <w:rPr>
      <w:rFonts w:ascii="Tahoma" w:hAnsi="Tahoma" w:cs="Tahoma"/>
      <w:sz w:val="16"/>
      <w:szCs w:val="16"/>
    </w:rPr>
  </w:style>
  <w:style w:type="character" w:customStyle="1" w:styleId="TextodebaloChar">
    <w:name w:val="Texto de balão Char"/>
    <w:basedOn w:val="Fontepargpadro"/>
    <w:link w:val="Textodebalo"/>
    <w:rsid w:val="00DC46AC"/>
    <w:rPr>
      <w:rFonts w:ascii="Tahoma" w:hAnsi="Tahoma" w:cs="Tahoma"/>
      <w:sz w:val="16"/>
      <w:szCs w:val="16"/>
      <w:lang w:eastAsia="ar-SA"/>
    </w:rPr>
  </w:style>
  <w:style w:type="character" w:customStyle="1" w:styleId="CabealhoChar">
    <w:name w:val="Cabeçalho Char"/>
    <w:basedOn w:val="Fontepargpadro"/>
    <w:link w:val="Cabealho"/>
    <w:rsid w:val="00DC46AC"/>
    <w:rPr>
      <w:rFonts w:ascii="CG Times" w:hAnsi="CG Times"/>
      <w:lang w:val="en-US" w:eastAsia="ar-SA"/>
    </w:rPr>
  </w:style>
  <w:style w:type="paragraph" w:styleId="Recuodecorpodetexto3">
    <w:name w:val="Body Text Indent 3"/>
    <w:basedOn w:val="Normal"/>
    <w:link w:val="Recuodecorpodetexto3Char"/>
    <w:unhideWhenUsed/>
    <w:rsid w:val="006B2612"/>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B2612"/>
    <w:rPr>
      <w:sz w:val="16"/>
      <w:szCs w:val="16"/>
      <w:lang w:eastAsia="ar-SA"/>
    </w:rPr>
  </w:style>
  <w:style w:type="paragraph" w:customStyle="1" w:styleId="MapadoDocumento1">
    <w:name w:val="Mapa do Documento1"/>
    <w:basedOn w:val="Normal"/>
    <w:rsid w:val="006D3561"/>
    <w:pPr>
      <w:shd w:val="clear" w:color="auto" w:fill="000080"/>
      <w:suppressAutoHyphens w:val="0"/>
      <w:overflowPunct w:val="0"/>
      <w:autoSpaceDE w:val="0"/>
      <w:autoSpaceDN w:val="0"/>
      <w:adjustRightInd w:val="0"/>
      <w:textAlignment w:val="baseline"/>
    </w:pPr>
    <w:rPr>
      <w:rFonts w:ascii="Tahoma" w:hAnsi="Tahoma"/>
      <w:i/>
      <w:sz w:val="20"/>
      <w:szCs w:val="20"/>
      <w:lang w:eastAsia="pt-BR"/>
    </w:rPr>
  </w:style>
  <w:style w:type="paragraph" w:customStyle="1" w:styleId="Corpodetexto22">
    <w:name w:val="Corpo de texto 22"/>
    <w:basedOn w:val="Normal"/>
    <w:rsid w:val="006D3561"/>
    <w:pPr>
      <w:suppressAutoHyphens w:val="0"/>
      <w:overflowPunct w:val="0"/>
      <w:autoSpaceDE w:val="0"/>
      <w:autoSpaceDN w:val="0"/>
      <w:adjustRightInd w:val="0"/>
      <w:textAlignment w:val="baseline"/>
    </w:pPr>
    <w:rPr>
      <w:rFonts w:ascii="Arial" w:hAnsi="Arial"/>
      <w:i/>
      <w:sz w:val="16"/>
      <w:szCs w:val="20"/>
      <w:lang w:eastAsia="pt-BR"/>
    </w:rPr>
  </w:style>
  <w:style w:type="paragraph" w:customStyle="1" w:styleId="Corpodetexto23">
    <w:name w:val="Corpo de texto 23"/>
    <w:basedOn w:val="Normal"/>
    <w:rsid w:val="006D3561"/>
    <w:pPr>
      <w:tabs>
        <w:tab w:val="left" w:pos="300"/>
        <w:tab w:val="left" w:pos="2121"/>
      </w:tabs>
      <w:suppressAutoHyphens w:val="0"/>
      <w:overflowPunct w:val="0"/>
      <w:autoSpaceDE w:val="0"/>
      <w:autoSpaceDN w:val="0"/>
      <w:adjustRightInd w:val="0"/>
      <w:ind w:left="709" w:hanging="709"/>
      <w:jc w:val="both"/>
      <w:textAlignment w:val="baseline"/>
    </w:pPr>
    <w:rPr>
      <w:rFonts w:ascii="Arial" w:hAnsi="Arial"/>
      <w:szCs w:val="20"/>
      <w:lang w:eastAsia="pt-BR"/>
    </w:rPr>
  </w:style>
  <w:style w:type="paragraph" w:customStyle="1" w:styleId="cfs">
    <w:name w:val="cfs"/>
    <w:basedOn w:val="Normal"/>
    <w:rsid w:val="006D3561"/>
    <w:pPr>
      <w:tabs>
        <w:tab w:val="left" w:pos="709"/>
        <w:tab w:val="left" w:pos="6804"/>
      </w:tabs>
      <w:suppressAutoHyphens w:val="0"/>
      <w:overflowPunct w:val="0"/>
      <w:autoSpaceDE w:val="0"/>
      <w:autoSpaceDN w:val="0"/>
      <w:adjustRightInd w:val="0"/>
      <w:jc w:val="both"/>
      <w:textAlignment w:val="baseline"/>
    </w:pPr>
    <w:rPr>
      <w:szCs w:val="20"/>
      <w:lang w:eastAsia="pt-BR"/>
    </w:rPr>
  </w:style>
  <w:style w:type="paragraph" w:styleId="Recuodecorpodetexto2">
    <w:name w:val="Body Text Indent 2"/>
    <w:basedOn w:val="Normal"/>
    <w:link w:val="Recuodecorpodetexto2Char"/>
    <w:rsid w:val="006D3561"/>
    <w:pPr>
      <w:tabs>
        <w:tab w:val="left" w:pos="1008"/>
        <w:tab w:val="left" w:pos="1728"/>
        <w:tab w:val="left" w:pos="2448"/>
        <w:tab w:val="left" w:pos="3168"/>
        <w:tab w:val="left" w:pos="3888"/>
        <w:tab w:val="left" w:pos="4608"/>
        <w:tab w:val="left" w:pos="5328"/>
        <w:tab w:val="left" w:pos="6048"/>
        <w:tab w:val="left" w:pos="6768"/>
      </w:tabs>
      <w:suppressAutoHyphens w:val="0"/>
      <w:ind w:left="426"/>
      <w:jc w:val="both"/>
    </w:pPr>
    <w:rPr>
      <w:szCs w:val="20"/>
      <w:lang w:eastAsia="pt-BR"/>
    </w:rPr>
  </w:style>
  <w:style w:type="character" w:customStyle="1" w:styleId="Recuodecorpodetexto2Char">
    <w:name w:val="Recuo de corpo de texto 2 Char"/>
    <w:basedOn w:val="Fontepargpadro"/>
    <w:link w:val="Recuodecorpodetexto2"/>
    <w:rsid w:val="006D3561"/>
    <w:rPr>
      <w:sz w:val="24"/>
    </w:rPr>
  </w:style>
  <w:style w:type="paragraph" w:styleId="Corpodetexto2">
    <w:name w:val="Body Text 2"/>
    <w:basedOn w:val="Normal"/>
    <w:link w:val="Corpodetexto2Char"/>
    <w:rsid w:val="006D3561"/>
    <w:pPr>
      <w:pBdr>
        <w:top w:val="single" w:sz="4" w:space="1" w:color="auto"/>
        <w:left w:val="single" w:sz="4" w:space="4" w:color="auto"/>
        <w:bottom w:val="single" w:sz="4" w:space="1" w:color="auto"/>
        <w:right w:val="single" w:sz="4" w:space="4" w:color="auto"/>
      </w:pBdr>
      <w:suppressAutoHyphens w:val="0"/>
      <w:overflowPunct w:val="0"/>
      <w:autoSpaceDE w:val="0"/>
      <w:autoSpaceDN w:val="0"/>
      <w:adjustRightInd w:val="0"/>
      <w:textAlignment w:val="baseline"/>
    </w:pPr>
    <w:rPr>
      <w:rFonts w:ascii="Arial" w:hAnsi="Arial"/>
      <w:sz w:val="40"/>
      <w:szCs w:val="20"/>
      <w:lang w:eastAsia="pt-BR"/>
    </w:rPr>
  </w:style>
  <w:style w:type="character" w:customStyle="1" w:styleId="Corpodetexto2Char">
    <w:name w:val="Corpo de texto 2 Char"/>
    <w:basedOn w:val="Fontepargpadro"/>
    <w:link w:val="Corpodetexto2"/>
    <w:rsid w:val="006D3561"/>
    <w:rPr>
      <w:rFonts w:ascii="Arial" w:hAnsi="Arial"/>
      <w:sz w:val="40"/>
    </w:rPr>
  </w:style>
  <w:style w:type="paragraph" w:styleId="Corpodetexto3">
    <w:name w:val="Body Text 3"/>
    <w:basedOn w:val="Normal"/>
    <w:link w:val="Corpodetexto3Char"/>
    <w:rsid w:val="006D3561"/>
    <w:pPr>
      <w:tabs>
        <w:tab w:val="left" w:pos="0"/>
      </w:tabs>
      <w:suppressAutoHyphens w:val="0"/>
      <w:overflowPunct w:val="0"/>
      <w:autoSpaceDE w:val="0"/>
      <w:autoSpaceDN w:val="0"/>
      <w:adjustRightInd w:val="0"/>
      <w:textAlignment w:val="baseline"/>
    </w:pPr>
    <w:rPr>
      <w:rFonts w:ascii="Arial" w:hAnsi="Arial"/>
      <w:b/>
      <w:i/>
      <w:sz w:val="20"/>
      <w:szCs w:val="20"/>
      <w:lang w:eastAsia="pt-BR"/>
    </w:rPr>
  </w:style>
  <w:style w:type="character" w:customStyle="1" w:styleId="Corpodetexto3Char">
    <w:name w:val="Corpo de texto 3 Char"/>
    <w:basedOn w:val="Fontepargpadro"/>
    <w:link w:val="Corpodetexto3"/>
    <w:rsid w:val="006D3561"/>
    <w:rPr>
      <w:rFonts w:ascii="Arial" w:hAnsi="Arial"/>
      <w:b/>
      <w:i/>
    </w:rPr>
  </w:style>
  <w:style w:type="paragraph" w:customStyle="1" w:styleId="Numerado">
    <w:name w:val="Numerado"/>
    <w:rsid w:val="006D3561"/>
    <w:pPr>
      <w:tabs>
        <w:tab w:val="num" w:pos="1134"/>
        <w:tab w:val="left" w:pos="1418"/>
      </w:tabs>
      <w:ind w:left="1134" w:hanging="1134"/>
      <w:jc w:val="both"/>
    </w:pPr>
    <w:rPr>
      <w:noProof/>
      <w:sz w:val="24"/>
    </w:rPr>
  </w:style>
  <w:style w:type="paragraph" w:customStyle="1" w:styleId="nivel2">
    <w:name w:val="nivel2"/>
    <w:basedOn w:val="Normal"/>
    <w:rsid w:val="006D3561"/>
    <w:pPr>
      <w:suppressAutoHyphens w:val="0"/>
      <w:spacing w:before="60"/>
      <w:ind w:left="851"/>
      <w:jc w:val="both"/>
    </w:pPr>
    <w:rPr>
      <w:rFonts w:ascii="Comic Sans MS" w:hAnsi="Comic Sans MS"/>
      <w:sz w:val="20"/>
      <w:szCs w:val="20"/>
      <w:lang w:eastAsia="pt-BR"/>
    </w:rPr>
  </w:style>
  <w:style w:type="paragraph" w:customStyle="1" w:styleId="deobs">
    <w:name w:val="deobs"/>
    <w:basedOn w:val="Normal"/>
    <w:rsid w:val="006D3561"/>
    <w:pPr>
      <w:suppressAutoHyphens w:val="0"/>
      <w:ind w:right="-1"/>
      <w:jc w:val="both"/>
    </w:pPr>
    <w:rPr>
      <w:rFonts w:ascii="Helv" w:hAnsi="Helv"/>
      <w:b/>
      <w:szCs w:val="20"/>
      <w:lang w:eastAsia="pt-BR"/>
    </w:rPr>
  </w:style>
  <w:style w:type="paragraph" w:customStyle="1" w:styleId="nivel1">
    <w:name w:val="nivel1"/>
    <w:basedOn w:val="Normal"/>
    <w:rsid w:val="006D3561"/>
    <w:pPr>
      <w:suppressAutoHyphens w:val="0"/>
      <w:spacing w:before="60"/>
      <w:ind w:left="284"/>
      <w:jc w:val="both"/>
    </w:pPr>
    <w:rPr>
      <w:rFonts w:ascii="Comic Sans MS" w:hAnsi="Comic Sans MS"/>
      <w:sz w:val="20"/>
      <w:szCs w:val="20"/>
      <w:lang w:eastAsia="pt-BR"/>
    </w:rPr>
  </w:style>
  <w:style w:type="paragraph" w:styleId="Textoembloco">
    <w:name w:val="Block Text"/>
    <w:basedOn w:val="Normal"/>
    <w:rsid w:val="006D3561"/>
    <w:pPr>
      <w:tabs>
        <w:tab w:val="left" w:leader="dot" w:pos="6804"/>
        <w:tab w:val="right" w:pos="8505"/>
        <w:tab w:val="right" w:leader="underscore" w:pos="9072"/>
      </w:tabs>
      <w:suppressAutoHyphens w:val="0"/>
      <w:ind w:left="426" w:right="-1" w:hanging="426"/>
      <w:jc w:val="both"/>
    </w:pPr>
    <w:rPr>
      <w:rFonts w:ascii="Arial" w:hAnsi="Arial"/>
      <w:sz w:val="20"/>
      <w:szCs w:val="20"/>
      <w:lang w:eastAsia="pt-BR"/>
    </w:rPr>
  </w:style>
  <w:style w:type="paragraph" w:customStyle="1" w:styleId="Preformatted">
    <w:name w:val="Preformatted"/>
    <w:basedOn w:val="Normal"/>
    <w:rsid w:val="006D3561"/>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napToGrid w:val="0"/>
      <w:sz w:val="20"/>
      <w:szCs w:val="20"/>
      <w:lang w:eastAsia="pt-BR"/>
    </w:rPr>
  </w:style>
  <w:style w:type="paragraph" w:customStyle="1" w:styleId="Padro">
    <w:name w:val="Padrão"/>
    <w:rsid w:val="006D3561"/>
    <w:pPr>
      <w:widowControl w:val="0"/>
      <w:autoSpaceDE w:val="0"/>
      <w:autoSpaceDN w:val="0"/>
      <w:adjustRightInd w:val="0"/>
    </w:pPr>
    <w:rPr>
      <w:rFonts w:eastAsia="SimSun"/>
      <w:sz w:val="24"/>
    </w:rPr>
  </w:style>
  <w:style w:type="table" w:styleId="Tabelacomgrade">
    <w:name w:val="Table Grid"/>
    <w:basedOn w:val="Tabelanormal"/>
    <w:rsid w:val="006D356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22">
    <w:name w:val="Body Text 22"/>
    <w:basedOn w:val="Normal"/>
    <w:rsid w:val="006D3561"/>
    <w:pPr>
      <w:suppressAutoHyphens w:val="0"/>
      <w:overflowPunct w:val="0"/>
      <w:autoSpaceDE w:val="0"/>
      <w:autoSpaceDN w:val="0"/>
      <w:adjustRightInd w:val="0"/>
      <w:textAlignment w:val="baseline"/>
    </w:pPr>
    <w:rPr>
      <w:rFonts w:ascii="Arial" w:hAnsi="Arial"/>
      <w:i/>
      <w:sz w:val="16"/>
      <w:szCs w:val="20"/>
      <w:lang w:eastAsia="pt-BR"/>
    </w:rPr>
  </w:style>
  <w:style w:type="paragraph" w:styleId="SemEspaamento">
    <w:name w:val="No Spacing"/>
    <w:uiPriority w:val="1"/>
    <w:qFormat/>
    <w:rsid w:val="006D3561"/>
    <w:rPr>
      <w:rFonts w:ascii="Calibri" w:eastAsia="Calibri" w:hAnsi="Calibri"/>
      <w:sz w:val="22"/>
      <w:szCs w:val="22"/>
      <w:lang w:eastAsia="en-US"/>
    </w:rPr>
  </w:style>
  <w:style w:type="character" w:customStyle="1" w:styleId="Ttulo1Char">
    <w:name w:val="Título 1 Char"/>
    <w:rsid w:val="006D3561"/>
    <w:rPr>
      <w:rFonts w:ascii="Arial" w:hAnsi="Arial" w:cs="Arial"/>
      <w:b/>
      <w:bCs/>
      <w:caps/>
      <w:kern w:val="32"/>
      <w:sz w:val="24"/>
      <w:szCs w:val="24"/>
      <w:lang w:val="pt-BR" w:eastAsia="pt-BR" w:bidi="ar-SA"/>
    </w:rPr>
  </w:style>
  <w:style w:type="paragraph" w:styleId="Sumrio3">
    <w:name w:val="toc 3"/>
    <w:basedOn w:val="Normal"/>
    <w:next w:val="Normal"/>
    <w:autoRedefine/>
    <w:rsid w:val="006D3561"/>
    <w:pPr>
      <w:suppressAutoHyphens w:val="0"/>
      <w:ind w:left="480"/>
    </w:pPr>
    <w:rPr>
      <w:lang w:eastAsia="pt-BR"/>
    </w:rPr>
  </w:style>
  <w:style w:type="paragraph" w:styleId="Remissivo4">
    <w:name w:val="index 4"/>
    <w:basedOn w:val="Normal"/>
    <w:next w:val="Normal"/>
    <w:autoRedefine/>
    <w:rsid w:val="006D3561"/>
    <w:pPr>
      <w:suppressAutoHyphens w:val="0"/>
      <w:ind w:left="960" w:hanging="240"/>
    </w:pPr>
    <w:rPr>
      <w:lang w:eastAsia="pt-BR"/>
    </w:rPr>
  </w:style>
  <w:style w:type="character" w:styleId="Refdecomentrio">
    <w:name w:val="annotation reference"/>
    <w:rsid w:val="006D3561"/>
    <w:rPr>
      <w:sz w:val="16"/>
      <w:szCs w:val="16"/>
    </w:rPr>
  </w:style>
  <w:style w:type="paragraph" w:styleId="Textodecomentrio">
    <w:name w:val="annotation text"/>
    <w:basedOn w:val="Normal"/>
    <w:link w:val="TextodecomentrioChar"/>
    <w:rsid w:val="006D3561"/>
    <w:pPr>
      <w:keepNext/>
      <w:suppressAutoHyphens w:val="0"/>
    </w:pPr>
    <w:rPr>
      <w:sz w:val="20"/>
      <w:szCs w:val="20"/>
      <w:lang w:eastAsia="pt-BR"/>
    </w:rPr>
  </w:style>
  <w:style w:type="character" w:customStyle="1" w:styleId="TextodecomentrioChar">
    <w:name w:val="Texto de comentário Char"/>
    <w:basedOn w:val="Fontepargpadro"/>
    <w:link w:val="Textodecomentrio"/>
    <w:rsid w:val="006D3561"/>
  </w:style>
  <w:style w:type="paragraph" w:styleId="Assuntodocomentrio">
    <w:name w:val="annotation subject"/>
    <w:basedOn w:val="Textodecomentrio"/>
    <w:next w:val="Textodecomentrio"/>
    <w:link w:val="AssuntodocomentrioChar"/>
    <w:rsid w:val="006D3561"/>
    <w:rPr>
      <w:b/>
      <w:bCs/>
    </w:rPr>
  </w:style>
  <w:style w:type="character" w:customStyle="1" w:styleId="AssuntodocomentrioChar">
    <w:name w:val="Assunto do comentário Char"/>
    <w:basedOn w:val="TextodecomentrioChar"/>
    <w:link w:val="Assuntodocomentrio"/>
    <w:rsid w:val="006D3561"/>
    <w:rPr>
      <w:b/>
      <w:bCs/>
    </w:rPr>
  </w:style>
  <w:style w:type="paragraph" w:styleId="Legenda">
    <w:name w:val="caption"/>
    <w:basedOn w:val="Normal"/>
    <w:next w:val="Normal"/>
    <w:qFormat/>
    <w:rsid w:val="006D3561"/>
    <w:pPr>
      <w:suppressAutoHyphens w:val="0"/>
      <w:jc w:val="center"/>
    </w:pPr>
    <w:rPr>
      <w:sz w:val="28"/>
      <w:szCs w:val="20"/>
      <w:lang w:eastAsia="pt-BR"/>
    </w:rPr>
  </w:style>
  <w:style w:type="paragraph" w:styleId="Sumrio1">
    <w:name w:val="toc 1"/>
    <w:basedOn w:val="Normal"/>
    <w:next w:val="Normal"/>
    <w:autoRedefine/>
    <w:rsid w:val="006D3561"/>
    <w:pPr>
      <w:tabs>
        <w:tab w:val="left" w:pos="720"/>
        <w:tab w:val="right" w:leader="dot" w:pos="9629"/>
      </w:tabs>
      <w:suppressAutoHyphens w:val="0"/>
      <w:jc w:val="both"/>
    </w:pPr>
    <w:rPr>
      <w:rFonts w:eastAsia="MS Mincho"/>
      <w:b/>
      <w:bCs/>
      <w:caps/>
      <w:noProof/>
      <w:sz w:val="16"/>
      <w:szCs w:val="18"/>
      <w:lang w:eastAsia="pt-BR"/>
    </w:rPr>
  </w:style>
  <w:style w:type="character" w:customStyle="1" w:styleId="CorpodetextoChar">
    <w:name w:val="Corpo de texto Char"/>
    <w:link w:val="Corpodetexto"/>
    <w:rsid w:val="006D3561"/>
    <w:rPr>
      <w:rFonts w:ascii="Arial" w:hAnsi="Arial"/>
      <w:b/>
      <w:sz w:val="24"/>
      <w:u w:val="single"/>
      <w:lang w:eastAsia="ar-SA"/>
    </w:rPr>
  </w:style>
  <w:style w:type="character" w:customStyle="1" w:styleId="RecuodecorpodetextoChar">
    <w:name w:val="Recuo de corpo de texto Char"/>
    <w:link w:val="Recuodecorpodetexto"/>
    <w:uiPriority w:val="99"/>
    <w:rsid w:val="006D3561"/>
    <w:rPr>
      <w:lang w:eastAsia="ar-SA"/>
    </w:rPr>
  </w:style>
  <w:style w:type="paragraph" w:customStyle="1" w:styleId="Default0">
    <w:name w:val="Default"/>
    <w:rsid w:val="006D3561"/>
    <w:pPr>
      <w:suppressAutoHyphens/>
      <w:autoSpaceDE w:val="0"/>
    </w:pPr>
    <w:rPr>
      <w:rFonts w:ascii="Swis721 BT" w:hAnsi="Swis721 BT" w:cs="Swis721 BT"/>
      <w:color w:val="000000"/>
      <w:sz w:val="24"/>
      <w:szCs w:val="24"/>
      <w:lang w:eastAsia="ar-SA"/>
    </w:rPr>
  </w:style>
  <w:style w:type="paragraph" w:customStyle="1" w:styleId="Pa16">
    <w:name w:val="Pa16"/>
    <w:basedOn w:val="Default0"/>
    <w:next w:val="Default0"/>
    <w:rsid w:val="006D3561"/>
    <w:pPr>
      <w:spacing w:after="160" w:line="240" w:lineRule="atLeast"/>
    </w:pPr>
    <w:rPr>
      <w:rFonts w:cs="Times New Roman"/>
    </w:rPr>
  </w:style>
  <w:style w:type="paragraph" w:customStyle="1" w:styleId="Pa8">
    <w:name w:val="Pa8"/>
    <w:basedOn w:val="Default0"/>
    <w:next w:val="Default0"/>
    <w:rsid w:val="006D3561"/>
    <w:pPr>
      <w:spacing w:after="160" w:line="240" w:lineRule="atLeast"/>
    </w:pPr>
    <w:rPr>
      <w:rFonts w:cs="Times New Roman"/>
    </w:rPr>
  </w:style>
  <w:style w:type="paragraph" w:customStyle="1" w:styleId="Pa17">
    <w:name w:val="Pa17"/>
    <w:basedOn w:val="Default0"/>
    <w:next w:val="Default0"/>
    <w:rsid w:val="006D3561"/>
    <w:pPr>
      <w:spacing w:after="160" w:line="240" w:lineRule="atLeast"/>
    </w:pPr>
    <w:rPr>
      <w:rFonts w:cs="Times New Roman"/>
    </w:rPr>
  </w:style>
  <w:style w:type="paragraph" w:customStyle="1" w:styleId="Pa19">
    <w:name w:val="Pa19"/>
    <w:basedOn w:val="Default0"/>
    <w:next w:val="Default0"/>
    <w:rsid w:val="006D3561"/>
    <w:pPr>
      <w:spacing w:before="100" w:line="240" w:lineRule="atLeast"/>
    </w:pPr>
    <w:rPr>
      <w:rFonts w:cs="Times New Roman"/>
    </w:rPr>
  </w:style>
  <w:style w:type="paragraph" w:customStyle="1" w:styleId="Pa20">
    <w:name w:val="Pa20"/>
    <w:basedOn w:val="Default0"/>
    <w:next w:val="Default0"/>
    <w:rsid w:val="006D3561"/>
    <w:pPr>
      <w:spacing w:after="160" w:line="240" w:lineRule="atLeast"/>
    </w:pPr>
    <w:rPr>
      <w:rFonts w:cs="Times New Roman"/>
    </w:rPr>
  </w:style>
  <w:style w:type="paragraph" w:customStyle="1" w:styleId="Pa5">
    <w:name w:val="Pa5"/>
    <w:basedOn w:val="Default0"/>
    <w:next w:val="Default0"/>
    <w:rsid w:val="006D3561"/>
    <w:pPr>
      <w:spacing w:line="240" w:lineRule="atLeast"/>
    </w:pPr>
    <w:rPr>
      <w:rFonts w:cs="Times New Roman"/>
    </w:rPr>
  </w:style>
  <w:style w:type="paragraph" w:customStyle="1" w:styleId="Pa21">
    <w:name w:val="Pa21"/>
    <w:basedOn w:val="Default0"/>
    <w:next w:val="Default0"/>
    <w:rsid w:val="006D3561"/>
    <w:pPr>
      <w:spacing w:before="100" w:line="240" w:lineRule="atLeast"/>
    </w:pPr>
    <w:rPr>
      <w:rFonts w:cs="Times New Roman"/>
    </w:rPr>
  </w:style>
  <w:style w:type="paragraph" w:customStyle="1" w:styleId="Pa22">
    <w:name w:val="Pa22"/>
    <w:basedOn w:val="Default0"/>
    <w:next w:val="Default0"/>
    <w:rsid w:val="006D3561"/>
    <w:pPr>
      <w:spacing w:before="100" w:line="240" w:lineRule="atLeast"/>
    </w:pPr>
    <w:rPr>
      <w:rFonts w:cs="Times New Roman"/>
    </w:rPr>
  </w:style>
  <w:style w:type="paragraph" w:customStyle="1" w:styleId="Pa23">
    <w:name w:val="Pa23"/>
    <w:basedOn w:val="Default0"/>
    <w:next w:val="Default0"/>
    <w:rsid w:val="006D3561"/>
    <w:pPr>
      <w:spacing w:before="100" w:line="240" w:lineRule="atLeast"/>
    </w:pPr>
    <w:rPr>
      <w:rFonts w:cs="Times New Roman"/>
    </w:rPr>
  </w:style>
  <w:style w:type="character" w:customStyle="1" w:styleId="A10">
    <w:name w:val="A10"/>
    <w:rsid w:val="006D3561"/>
    <w:rPr>
      <w:rFonts w:ascii="Swis721 BT" w:hAnsi="Swis721 BT" w:cs="Swis721 BT" w:hint="default"/>
      <w:color w:val="000000"/>
      <w:sz w:val="19"/>
      <w:szCs w:val="19"/>
    </w:rPr>
  </w:style>
  <w:style w:type="character" w:customStyle="1" w:styleId="A1">
    <w:name w:val="A1"/>
    <w:rsid w:val="006D3561"/>
    <w:rPr>
      <w:rFonts w:ascii="Swis721 BT" w:hAnsi="Swis721 BT" w:cs="Swis721 BT" w:hint="default"/>
      <w:color w:val="000000"/>
      <w:sz w:val="20"/>
      <w:szCs w:val="20"/>
    </w:rPr>
  </w:style>
  <w:style w:type="character" w:customStyle="1" w:styleId="A11">
    <w:name w:val="A11"/>
    <w:rsid w:val="006D3561"/>
    <w:rPr>
      <w:rFonts w:ascii="Swis721 BT" w:hAnsi="Swis721 BT" w:cs="Swis721 BT" w:hint="default"/>
      <w:color w:val="000000"/>
      <w:sz w:val="22"/>
      <w:szCs w:val="22"/>
    </w:rPr>
  </w:style>
  <w:style w:type="paragraph" w:customStyle="1" w:styleId="corpo">
    <w:name w:val="corpo"/>
    <w:basedOn w:val="Normal"/>
    <w:qFormat/>
    <w:rsid w:val="006D3561"/>
    <w:pPr>
      <w:widowControl w:val="0"/>
      <w:suppressAutoHyphens w:val="0"/>
      <w:overflowPunct w:val="0"/>
      <w:autoSpaceDE w:val="0"/>
      <w:autoSpaceDN w:val="0"/>
      <w:adjustRightInd w:val="0"/>
      <w:spacing w:before="120" w:after="120"/>
      <w:ind w:firstLine="680"/>
      <w:jc w:val="both"/>
      <w:textAlignment w:val="baseline"/>
    </w:pPr>
    <w:rPr>
      <w:rFonts w:ascii="Arial" w:hAnsi="Arial" w:cs="Arial"/>
      <w:sz w:val="20"/>
      <w:szCs w:val="20"/>
      <w:lang w:eastAsia="pt-BR"/>
    </w:rPr>
  </w:style>
  <w:style w:type="paragraph" w:customStyle="1" w:styleId="Item">
    <w:name w:val="Item"/>
    <w:basedOn w:val="Normal"/>
    <w:rsid w:val="006D3561"/>
    <w:pPr>
      <w:suppressAutoHyphens w:val="0"/>
      <w:overflowPunct w:val="0"/>
      <w:autoSpaceDE w:val="0"/>
      <w:autoSpaceDN w:val="0"/>
      <w:adjustRightInd w:val="0"/>
      <w:spacing w:before="480"/>
    </w:pPr>
    <w:rPr>
      <w:rFonts w:ascii="Arial" w:hAnsi="Arial"/>
      <w:b/>
      <w:szCs w:val="20"/>
      <w:lang w:eastAsia="pt-BR"/>
    </w:rPr>
  </w:style>
  <w:style w:type="paragraph" w:customStyle="1" w:styleId="Prembulo">
    <w:name w:val="Preâmbulo"/>
    <w:basedOn w:val="Normal"/>
    <w:rsid w:val="006D3561"/>
    <w:pPr>
      <w:suppressAutoHyphens w:val="0"/>
      <w:overflowPunct w:val="0"/>
      <w:autoSpaceDE w:val="0"/>
      <w:autoSpaceDN w:val="0"/>
      <w:adjustRightInd w:val="0"/>
      <w:spacing w:before="240"/>
      <w:ind w:firstLine="1418"/>
      <w:jc w:val="both"/>
    </w:pPr>
    <w:rPr>
      <w:rFonts w:ascii="Arial" w:hAnsi="Arial"/>
      <w:szCs w:val="20"/>
      <w:lang w:eastAsia="pt-BR"/>
    </w:rPr>
  </w:style>
  <w:style w:type="paragraph" w:customStyle="1" w:styleId="Inciso">
    <w:name w:val="Inciso"/>
    <w:basedOn w:val="Normal"/>
    <w:rsid w:val="006D3561"/>
    <w:pPr>
      <w:suppressAutoHyphens w:val="0"/>
      <w:overflowPunct w:val="0"/>
      <w:autoSpaceDE w:val="0"/>
      <w:autoSpaceDN w:val="0"/>
      <w:adjustRightInd w:val="0"/>
      <w:spacing w:before="240"/>
      <w:ind w:firstLine="1418"/>
      <w:jc w:val="both"/>
    </w:pPr>
    <w:rPr>
      <w:rFonts w:ascii="Arial" w:hAnsi="Arial"/>
      <w:szCs w:val="20"/>
      <w:lang w:eastAsia="pt-BR"/>
    </w:rPr>
  </w:style>
  <w:style w:type="paragraph" w:customStyle="1" w:styleId="Normal1">
    <w:name w:val="Normal1"/>
    <w:basedOn w:val="Normal"/>
    <w:rsid w:val="006D356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spacing w:val="-3"/>
      <w:szCs w:val="20"/>
      <w:lang w:eastAsia="pt-BR"/>
    </w:rPr>
  </w:style>
  <w:style w:type="character" w:customStyle="1" w:styleId="PargrafodaListaChar">
    <w:name w:val="Parágrafo da Lista Char"/>
    <w:link w:val="PargrafodaLista"/>
    <w:uiPriority w:val="34"/>
    <w:rsid w:val="006D3561"/>
    <w:rPr>
      <w:sz w:val="24"/>
      <w:szCs w:val="24"/>
    </w:rPr>
  </w:style>
  <w:style w:type="character" w:customStyle="1" w:styleId="apple-converted-space">
    <w:name w:val="apple-converted-space"/>
    <w:basedOn w:val="Fontepargpadro"/>
    <w:rsid w:val="001F47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4" w:uiPriority="0"/>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432"/>
    <w:pPr>
      <w:suppressAutoHyphens/>
    </w:pPr>
    <w:rPr>
      <w:sz w:val="24"/>
      <w:szCs w:val="24"/>
      <w:lang w:eastAsia="ar-SA"/>
    </w:rPr>
  </w:style>
  <w:style w:type="paragraph" w:styleId="Ttulo1">
    <w:name w:val="heading 1"/>
    <w:basedOn w:val="Normal"/>
    <w:next w:val="Normal"/>
    <w:qFormat/>
    <w:rsid w:val="00D32432"/>
    <w:pPr>
      <w:tabs>
        <w:tab w:val="left" w:pos="720"/>
      </w:tabs>
      <w:spacing w:before="480" w:after="480"/>
      <w:ind w:left="720" w:right="-17" w:hanging="360"/>
      <w:outlineLvl w:val="0"/>
    </w:pPr>
    <w:rPr>
      <w:rFonts w:ascii="Arial" w:hAnsi="Arial" w:cs="Arial"/>
      <w:b/>
      <w:bCs/>
      <w:caps/>
      <w:kern w:val="1"/>
    </w:rPr>
  </w:style>
  <w:style w:type="paragraph" w:styleId="Ttulo2">
    <w:name w:val="heading 2"/>
    <w:aliases w:val="1.1 Título 2"/>
    <w:basedOn w:val="Normal"/>
    <w:next w:val="Normal"/>
    <w:qFormat/>
    <w:rsid w:val="00D32432"/>
    <w:pPr>
      <w:spacing w:before="240" w:after="120"/>
      <w:ind w:left="720" w:hanging="720"/>
      <w:jc w:val="both"/>
      <w:outlineLvl w:val="1"/>
    </w:pPr>
    <w:rPr>
      <w:rFonts w:ascii="Arial" w:hAnsi="Arial" w:cs="Arial"/>
      <w:b/>
      <w:bCs/>
      <w:iCs/>
    </w:rPr>
  </w:style>
  <w:style w:type="paragraph" w:styleId="Ttulo3">
    <w:name w:val="heading 3"/>
    <w:aliases w:val="título 3"/>
    <w:basedOn w:val="Normal"/>
    <w:next w:val="Normal"/>
    <w:qFormat/>
    <w:rsid w:val="00D32432"/>
    <w:pPr>
      <w:keepNext/>
      <w:tabs>
        <w:tab w:val="left" w:pos="972"/>
      </w:tabs>
      <w:spacing w:before="240" w:after="60"/>
      <w:ind w:left="-4320"/>
      <w:outlineLvl w:val="2"/>
    </w:pPr>
    <w:rPr>
      <w:rFonts w:ascii="Arial" w:hAnsi="Arial" w:cs="Arial"/>
      <w:bCs/>
      <w:sz w:val="20"/>
      <w:szCs w:val="20"/>
    </w:rPr>
  </w:style>
  <w:style w:type="paragraph" w:styleId="Ttulo4">
    <w:name w:val="heading 4"/>
    <w:basedOn w:val="Normal"/>
    <w:next w:val="Normal"/>
    <w:qFormat/>
    <w:rsid w:val="00D32432"/>
    <w:pPr>
      <w:keepNext/>
      <w:tabs>
        <w:tab w:val="left" w:pos="972"/>
      </w:tabs>
      <w:spacing w:before="240" w:after="60"/>
      <w:ind w:left="-4320"/>
      <w:outlineLvl w:val="3"/>
    </w:pPr>
    <w:rPr>
      <w:b/>
      <w:bCs/>
      <w:sz w:val="28"/>
      <w:szCs w:val="28"/>
    </w:rPr>
  </w:style>
  <w:style w:type="paragraph" w:styleId="Ttulo5">
    <w:name w:val="heading 5"/>
    <w:basedOn w:val="Normal"/>
    <w:next w:val="Normal"/>
    <w:qFormat/>
    <w:rsid w:val="00D32432"/>
    <w:pPr>
      <w:keepNext/>
      <w:jc w:val="both"/>
      <w:outlineLvl w:val="4"/>
    </w:pPr>
    <w:rPr>
      <w:rFonts w:ascii="Sylfaen" w:hAnsi="Sylfaen"/>
      <w:b/>
      <w:sz w:val="28"/>
    </w:rPr>
  </w:style>
  <w:style w:type="paragraph" w:styleId="Ttulo6">
    <w:name w:val="heading 6"/>
    <w:basedOn w:val="Normal"/>
    <w:next w:val="Normal"/>
    <w:qFormat/>
    <w:rsid w:val="00D32432"/>
    <w:pPr>
      <w:keepNext/>
      <w:tabs>
        <w:tab w:val="left" w:pos="972"/>
      </w:tabs>
      <w:spacing w:before="240" w:after="60"/>
      <w:ind w:left="-4320"/>
      <w:outlineLvl w:val="5"/>
    </w:pPr>
    <w:rPr>
      <w:b/>
      <w:bCs/>
      <w:sz w:val="22"/>
      <w:szCs w:val="22"/>
    </w:rPr>
  </w:style>
  <w:style w:type="paragraph" w:styleId="Ttulo7">
    <w:name w:val="heading 7"/>
    <w:basedOn w:val="Normal"/>
    <w:next w:val="Normal"/>
    <w:qFormat/>
    <w:rsid w:val="00D32432"/>
    <w:pPr>
      <w:keepNext/>
      <w:tabs>
        <w:tab w:val="left" w:pos="972"/>
      </w:tabs>
      <w:spacing w:before="240" w:after="60"/>
      <w:ind w:left="-4320"/>
      <w:outlineLvl w:val="6"/>
    </w:pPr>
  </w:style>
  <w:style w:type="paragraph" w:styleId="Ttulo8">
    <w:name w:val="heading 8"/>
    <w:basedOn w:val="Normal"/>
    <w:next w:val="Normal"/>
    <w:qFormat/>
    <w:rsid w:val="00D32432"/>
    <w:pPr>
      <w:keepNext/>
      <w:tabs>
        <w:tab w:val="left" w:pos="972"/>
      </w:tabs>
      <w:spacing w:before="240" w:after="60"/>
      <w:ind w:left="-4320"/>
      <w:outlineLvl w:val="7"/>
    </w:pPr>
    <w:rPr>
      <w:i/>
      <w:iCs/>
    </w:rPr>
  </w:style>
  <w:style w:type="paragraph" w:styleId="Ttulo9">
    <w:name w:val="heading 9"/>
    <w:basedOn w:val="Normal"/>
    <w:next w:val="Normal"/>
    <w:qFormat/>
    <w:rsid w:val="00D32432"/>
    <w:pPr>
      <w:keepNext/>
      <w:tabs>
        <w:tab w:val="left" w:pos="972"/>
      </w:tabs>
      <w:spacing w:before="240" w:after="60"/>
      <w:ind w:left="-432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Fontepargpadro1"/>
    <w:rsid w:val="00D32432"/>
  </w:style>
  <w:style w:type="character" w:customStyle="1" w:styleId="Smbolosdenumerao">
    <w:name w:val="Símbolos de numeração"/>
    <w:rsid w:val="00D32432"/>
  </w:style>
  <w:style w:type="character" w:styleId="Hyperlink">
    <w:name w:val="Hyperlink"/>
    <w:rsid w:val="00D32432"/>
    <w:rPr>
      <w:color w:val="0000FF"/>
      <w:u w:val="single"/>
    </w:rPr>
  </w:style>
  <w:style w:type="character" w:customStyle="1" w:styleId="WW8Num2z0">
    <w:name w:val="WW8Num2z0"/>
    <w:rsid w:val="00D32432"/>
    <w:rPr>
      <w:sz w:val="24"/>
    </w:rPr>
  </w:style>
  <w:style w:type="character" w:customStyle="1" w:styleId="WW8Num4z0">
    <w:name w:val="WW8Num4z0"/>
    <w:rsid w:val="00D32432"/>
    <w:rPr>
      <w:sz w:val="24"/>
    </w:rPr>
  </w:style>
  <w:style w:type="character" w:customStyle="1" w:styleId="Absatz-Standardschriftart">
    <w:name w:val="Absatz-Standardschriftart"/>
    <w:rsid w:val="00D32432"/>
  </w:style>
  <w:style w:type="character" w:customStyle="1" w:styleId="WW-Absatz-Standardschriftart">
    <w:name w:val="WW-Absatz-Standardschriftart"/>
    <w:rsid w:val="00D32432"/>
  </w:style>
  <w:style w:type="character" w:customStyle="1" w:styleId="WW-Absatz-Standardschriftart1">
    <w:name w:val="WW-Absatz-Standardschriftart1"/>
    <w:rsid w:val="00D32432"/>
  </w:style>
  <w:style w:type="character" w:customStyle="1" w:styleId="Fontepargpadro3">
    <w:name w:val="Fonte parág. padrão3"/>
    <w:rsid w:val="00D32432"/>
  </w:style>
  <w:style w:type="character" w:customStyle="1" w:styleId="WW-Absatz-Standardschriftart11">
    <w:name w:val="WW-Absatz-Standardschriftart11"/>
    <w:rsid w:val="00D32432"/>
  </w:style>
  <w:style w:type="character" w:customStyle="1" w:styleId="WW-Absatz-Standardschriftart111">
    <w:name w:val="WW-Absatz-Standardschriftart111"/>
    <w:rsid w:val="00D32432"/>
  </w:style>
  <w:style w:type="character" w:customStyle="1" w:styleId="WW-Absatz-Standardschriftart1111">
    <w:name w:val="WW-Absatz-Standardschriftart1111"/>
    <w:rsid w:val="00D32432"/>
  </w:style>
  <w:style w:type="character" w:customStyle="1" w:styleId="WW-Absatz-Standardschriftart11111">
    <w:name w:val="WW-Absatz-Standardschriftart11111"/>
    <w:rsid w:val="00D32432"/>
  </w:style>
  <w:style w:type="character" w:customStyle="1" w:styleId="WW-Absatz-Standardschriftart111111">
    <w:name w:val="WW-Absatz-Standardschriftart111111"/>
    <w:rsid w:val="00D32432"/>
  </w:style>
  <w:style w:type="character" w:customStyle="1" w:styleId="WW-Absatz-Standardschriftart1111111">
    <w:name w:val="WW-Absatz-Standardschriftart1111111"/>
    <w:rsid w:val="00D32432"/>
  </w:style>
  <w:style w:type="character" w:customStyle="1" w:styleId="WW-Absatz-Standardschriftart11111111">
    <w:name w:val="WW-Absatz-Standardschriftart11111111"/>
    <w:rsid w:val="00D32432"/>
  </w:style>
  <w:style w:type="character" w:customStyle="1" w:styleId="WW-Absatz-Standardschriftart111111111">
    <w:name w:val="WW-Absatz-Standardschriftart111111111"/>
    <w:rsid w:val="00D32432"/>
  </w:style>
  <w:style w:type="character" w:customStyle="1" w:styleId="WW-Absatz-Standardschriftart1111111111">
    <w:name w:val="WW-Absatz-Standardschriftart1111111111"/>
    <w:rsid w:val="00D32432"/>
  </w:style>
  <w:style w:type="character" w:customStyle="1" w:styleId="WW-Absatz-Standardschriftart11111111111">
    <w:name w:val="WW-Absatz-Standardschriftart11111111111"/>
    <w:rsid w:val="00D32432"/>
  </w:style>
  <w:style w:type="character" w:customStyle="1" w:styleId="WW-Absatz-Standardschriftart111111111111">
    <w:name w:val="WW-Absatz-Standardschriftart111111111111"/>
    <w:rsid w:val="00D32432"/>
  </w:style>
  <w:style w:type="character" w:customStyle="1" w:styleId="WW-Absatz-Standardschriftart1111111111111">
    <w:name w:val="WW-Absatz-Standardschriftart1111111111111"/>
    <w:rsid w:val="00D32432"/>
  </w:style>
  <w:style w:type="character" w:customStyle="1" w:styleId="WW-Absatz-Standardschriftart11111111111111">
    <w:name w:val="WW-Absatz-Standardschriftart11111111111111"/>
    <w:rsid w:val="00D32432"/>
  </w:style>
  <w:style w:type="character" w:customStyle="1" w:styleId="WW-Absatz-Standardschriftart111111111111111">
    <w:name w:val="WW-Absatz-Standardschriftart111111111111111"/>
    <w:rsid w:val="00D32432"/>
  </w:style>
  <w:style w:type="character" w:customStyle="1" w:styleId="WW-Absatz-Standardschriftart1111111111111111">
    <w:name w:val="WW-Absatz-Standardschriftart1111111111111111"/>
    <w:rsid w:val="00D32432"/>
  </w:style>
  <w:style w:type="character" w:customStyle="1" w:styleId="WW-Absatz-Standardschriftart11111111111111111">
    <w:name w:val="WW-Absatz-Standardschriftart11111111111111111"/>
    <w:rsid w:val="00D32432"/>
  </w:style>
  <w:style w:type="character" w:customStyle="1" w:styleId="WW-Absatz-Standardschriftart111111111111111111">
    <w:name w:val="WW-Absatz-Standardschriftart111111111111111111"/>
    <w:rsid w:val="00D32432"/>
  </w:style>
  <w:style w:type="character" w:customStyle="1" w:styleId="WW-Absatz-Standardschriftart1111111111111111111">
    <w:name w:val="WW-Absatz-Standardschriftart1111111111111111111"/>
    <w:rsid w:val="00D32432"/>
  </w:style>
  <w:style w:type="character" w:customStyle="1" w:styleId="WW-Absatz-Standardschriftart11111111111111111111">
    <w:name w:val="WW-Absatz-Standardschriftart11111111111111111111"/>
    <w:rsid w:val="00D32432"/>
  </w:style>
  <w:style w:type="character" w:customStyle="1" w:styleId="WW8Num5z0">
    <w:name w:val="WW8Num5z0"/>
    <w:rsid w:val="00D32432"/>
    <w:rPr>
      <w:b/>
      <w:i w:val="0"/>
      <w:color w:val="FFFFFF"/>
    </w:rPr>
  </w:style>
  <w:style w:type="character" w:customStyle="1" w:styleId="WW8Num5z1">
    <w:name w:val="WW8Num5z1"/>
    <w:rsid w:val="00D32432"/>
    <w:rPr>
      <w:rFonts w:ascii="Symbol" w:hAnsi="Symbol" w:cs="Symbol"/>
      <w:b/>
      <w:bCs/>
      <w:iCs/>
      <w:sz w:val="22"/>
      <w:szCs w:val="22"/>
    </w:rPr>
  </w:style>
  <w:style w:type="character" w:customStyle="1" w:styleId="WW8Num5z2">
    <w:name w:val="WW8Num5z2"/>
    <w:rsid w:val="00D32432"/>
    <w:rPr>
      <w:rFonts w:ascii="Wingdings" w:hAnsi="Wingdings"/>
    </w:rPr>
  </w:style>
  <w:style w:type="character" w:customStyle="1" w:styleId="WW-Absatz-Standardschriftart111111111111111111111">
    <w:name w:val="WW-Absatz-Standardschriftart111111111111111111111"/>
    <w:rsid w:val="00D32432"/>
  </w:style>
  <w:style w:type="character" w:customStyle="1" w:styleId="WW8Num6z1">
    <w:name w:val="WW8Num6z1"/>
    <w:rsid w:val="00D32432"/>
    <w:rPr>
      <w:rFonts w:ascii="Symbol" w:hAnsi="Symbol" w:cs="Symbol"/>
      <w:b/>
      <w:bCs/>
      <w:iCs/>
      <w:sz w:val="22"/>
      <w:szCs w:val="22"/>
    </w:rPr>
  </w:style>
  <w:style w:type="character" w:customStyle="1" w:styleId="WW8Num6z2">
    <w:name w:val="WW8Num6z2"/>
    <w:rsid w:val="00D32432"/>
    <w:rPr>
      <w:rFonts w:ascii="Wingdings" w:hAnsi="Wingdings"/>
    </w:rPr>
  </w:style>
  <w:style w:type="character" w:customStyle="1" w:styleId="WW8Num8z0">
    <w:name w:val="WW8Num8z0"/>
    <w:rsid w:val="00D32432"/>
    <w:rPr>
      <w:b/>
    </w:rPr>
  </w:style>
  <w:style w:type="character" w:customStyle="1" w:styleId="WW8Num9z0">
    <w:name w:val="WW8Num9z0"/>
    <w:rsid w:val="00D32432"/>
    <w:rPr>
      <w:rFonts w:ascii="Arial" w:eastAsia="Times New Roman" w:hAnsi="Arial" w:cs="Arial"/>
    </w:rPr>
  </w:style>
  <w:style w:type="character" w:customStyle="1" w:styleId="WW8Num22z0">
    <w:name w:val="WW8Num22z0"/>
    <w:rsid w:val="00D32432"/>
    <w:rPr>
      <w:rFonts w:cs="Times New Roman"/>
    </w:rPr>
  </w:style>
  <w:style w:type="character" w:customStyle="1" w:styleId="WW8Num22z1">
    <w:name w:val="WW8Num22z1"/>
    <w:rsid w:val="00D32432"/>
    <w:rPr>
      <w:b w:val="0"/>
      <w:i/>
      <w:caps/>
    </w:rPr>
  </w:style>
  <w:style w:type="character" w:customStyle="1" w:styleId="WW8Num23z0">
    <w:name w:val="WW8Num23z0"/>
    <w:rsid w:val="00D32432"/>
    <w:rPr>
      <w:b/>
      <w:i w:val="0"/>
      <w:color w:val="FFFFFF"/>
    </w:rPr>
  </w:style>
  <w:style w:type="character" w:customStyle="1" w:styleId="WW8Num23z1">
    <w:name w:val="WW8Num23z1"/>
    <w:rsid w:val="00D32432"/>
    <w:rPr>
      <w:rFonts w:ascii="Times New Roman" w:hAnsi="Times New Roman"/>
      <w:b/>
      <w:i w:val="0"/>
      <w:color w:val="auto"/>
      <w:sz w:val="24"/>
    </w:rPr>
  </w:style>
  <w:style w:type="character" w:customStyle="1" w:styleId="WW8Num23z2">
    <w:name w:val="WW8Num23z2"/>
    <w:rsid w:val="00D32432"/>
    <w:rPr>
      <w:b/>
      <w:i w:val="0"/>
    </w:rPr>
  </w:style>
  <w:style w:type="character" w:customStyle="1" w:styleId="Fontepargpadro2">
    <w:name w:val="Fonte parág. padrão2"/>
    <w:rsid w:val="00D32432"/>
  </w:style>
  <w:style w:type="character" w:customStyle="1" w:styleId="WW8Num3z0">
    <w:name w:val="WW8Num3z0"/>
    <w:rsid w:val="00D32432"/>
    <w:rPr>
      <w:sz w:val="24"/>
    </w:rPr>
  </w:style>
  <w:style w:type="character" w:customStyle="1" w:styleId="WW8Num7z0">
    <w:name w:val="WW8Num7z0"/>
    <w:rsid w:val="00D32432"/>
    <w:rPr>
      <w:b/>
      <w:sz w:val="22"/>
    </w:rPr>
  </w:style>
  <w:style w:type="character" w:customStyle="1" w:styleId="WW-Absatz-Standardschriftart1111111111111111111111">
    <w:name w:val="WW-Absatz-Standardschriftart1111111111111111111111"/>
    <w:rsid w:val="00D32432"/>
  </w:style>
  <w:style w:type="character" w:customStyle="1" w:styleId="WW-Absatz-Standardschriftart11111111111111111111111">
    <w:name w:val="WW-Absatz-Standardschriftart11111111111111111111111"/>
    <w:rsid w:val="00D32432"/>
  </w:style>
  <w:style w:type="character" w:customStyle="1" w:styleId="WW-Absatz-Standardschriftart111111111111111111111111">
    <w:name w:val="WW-Absatz-Standardschriftart111111111111111111111111"/>
    <w:rsid w:val="00D32432"/>
  </w:style>
  <w:style w:type="character" w:customStyle="1" w:styleId="WW-Absatz-Standardschriftart1111111111111111111111111">
    <w:name w:val="WW-Absatz-Standardschriftart1111111111111111111111111"/>
    <w:rsid w:val="00D32432"/>
  </w:style>
  <w:style w:type="character" w:customStyle="1" w:styleId="WW-Absatz-Standardschriftart11111111111111111111111111">
    <w:name w:val="WW-Absatz-Standardschriftart11111111111111111111111111"/>
    <w:rsid w:val="00D32432"/>
  </w:style>
  <w:style w:type="character" w:customStyle="1" w:styleId="WW-Absatz-Standardschriftart111111111111111111111111111">
    <w:name w:val="WW-Absatz-Standardschriftart111111111111111111111111111"/>
    <w:rsid w:val="00D32432"/>
  </w:style>
  <w:style w:type="character" w:customStyle="1" w:styleId="WW-Absatz-Standardschriftart1111111111111111111111111111">
    <w:name w:val="WW-Absatz-Standardschriftart1111111111111111111111111111"/>
    <w:rsid w:val="00D32432"/>
  </w:style>
  <w:style w:type="character" w:customStyle="1" w:styleId="WW-Absatz-Standardschriftart11111111111111111111111111111">
    <w:name w:val="WW-Absatz-Standardschriftart11111111111111111111111111111"/>
    <w:rsid w:val="00D32432"/>
  </w:style>
  <w:style w:type="character" w:customStyle="1" w:styleId="WW8Num6z0">
    <w:name w:val="WW8Num6z0"/>
    <w:rsid w:val="00D32432"/>
    <w:rPr>
      <w:rFonts w:ascii="Symbol" w:hAnsi="Symbol"/>
    </w:rPr>
  </w:style>
  <w:style w:type="character" w:customStyle="1" w:styleId="WW8Num6z4">
    <w:name w:val="WW8Num6z4"/>
    <w:rsid w:val="00D32432"/>
    <w:rPr>
      <w:rFonts w:ascii="Courier New" w:hAnsi="Courier New" w:cs="Courier New"/>
    </w:rPr>
  </w:style>
  <w:style w:type="character" w:customStyle="1" w:styleId="WW8Num9z1">
    <w:name w:val="WW8Num9z1"/>
    <w:rsid w:val="00D32432"/>
    <w:rPr>
      <w:rFonts w:ascii="Courier New" w:hAnsi="Courier New" w:cs="Courier New"/>
    </w:rPr>
  </w:style>
  <w:style w:type="character" w:customStyle="1" w:styleId="WW8Num9z2">
    <w:name w:val="WW8Num9z2"/>
    <w:rsid w:val="00D32432"/>
    <w:rPr>
      <w:rFonts w:ascii="Wingdings" w:hAnsi="Wingdings"/>
    </w:rPr>
  </w:style>
  <w:style w:type="character" w:customStyle="1" w:styleId="WW8Num9z3">
    <w:name w:val="WW8Num9z3"/>
    <w:rsid w:val="00D32432"/>
    <w:rPr>
      <w:rFonts w:ascii="Symbol" w:hAnsi="Symbol"/>
    </w:rPr>
  </w:style>
  <w:style w:type="character" w:customStyle="1" w:styleId="WW8Num11z0">
    <w:name w:val="WW8Num11z0"/>
    <w:rsid w:val="00D32432"/>
    <w:rPr>
      <w:sz w:val="24"/>
    </w:rPr>
  </w:style>
  <w:style w:type="character" w:customStyle="1" w:styleId="WW8Num14z0">
    <w:name w:val="WW8Num14z0"/>
    <w:rsid w:val="00D32432"/>
    <w:rPr>
      <w:rFonts w:ascii="Symbol" w:hAnsi="Symbol"/>
    </w:rPr>
  </w:style>
  <w:style w:type="character" w:customStyle="1" w:styleId="WW8Num14z1">
    <w:name w:val="WW8Num14z1"/>
    <w:rsid w:val="00D32432"/>
    <w:rPr>
      <w:rFonts w:ascii="Courier New" w:hAnsi="Courier New" w:cs="Courier New"/>
    </w:rPr>
  </w:style>
  <w:style w:type="character" w:customStyle="1" w:styleId="WW8Num14z2">
    <w:name w:val="WW8Num14z2"/>
    <w:rsid w:val="00D32432"/>
    <w:rPr>
      <w:rFonts w:ascii="Wingdings" w:hAnsi="Wingdings"/>
    </w:rPr>
  </w:style>
  <w:style w:type="character" w:customStyle="1" w:styleId="WW8Num15z0">
    <w:name w:val="WW8Num15z0"/>
    <w:rsid w:val="00D32432"/>
    <w:rPr>
      <w:rFonts w:cs="Times New Roman"/>
    </w:rPr>
  </w:style>
  <w:style w:type="character" w:customStyle="1" w:styleId="WW8Num17z0">
    <w:name w:val="WW8Num17z0"/>
    <w:rsid w:val="00D32432"/>
    <w:rPr>
      <w:rFonts w:ascii="Symbol" w:hAnsi="Symbol"/>
    </w:rPr>
  </w:style>
  <w:style w:type="character" w:customStyle="1" w:styleId="WW8Num17z1">
    <w:name w:val="WW8Num17z1"/>
    <w:rsid w:val="00D32432"/>
    <w:rPr>
      <w:rFonts w:ascii="Courier New" w:hAnsi="Courier New" w:cs="Courier New"/>
    </w:rPr>
  </w:style>
  <w:style w:type="character" w:customStyle="1" w:styleId="WW8Num17z2">
    <w:name w:val="WW8Num17z2"/>
    <w:rsid w:val="00D32432"/>
    <w:rPr>
      <w:rFonts w:ascii="Wingdings" w:hAnsi="Wingdings"/>
    </w:rPr>
  </w:style>
  <w:style w:type="character" w:customStyle="1" w:styleId="WW8Num18z0">
    <w:name w:val="WW8Num18z0"/>
    <w:rsid w:val="00D32432"/>
    <w:rPr>
      <w:rFonts w:ascii="Symbol" w:hAnsi="Symbol"/>
    </w:rPr>
  </w:style>
  <w:style w:type="character" w:customStyle="1" w:styleId="WW8Num18z1">
    <w:name w:val="WW8Num18z1"/>
    <w:rsid w:val="00D32432"/>
    <w:rPr>
      <w:rFonts w:ascii="Courier New" w:hAnsi="Courier New" w:cs="Courier New"/>
    </w:rPr>
  </w:style>
  <w:style w:type="character" w:customStyle="1" w:styleId="WW8Num18z2">
    <w:name w:val="WW8Num18z2"/>
    <w:rsid w:val="00D32432"/>
    <w:rPr>
      <w:rFonts w:ascii="Wingdings" w:hAnsi="Wingdings"/>
    </w:rPr>
  </w:style>
  <w:style w:type="character" w:customStyle="1" w:styleId="WW8Num20z0">
    <w:name w:val="WW8Num20z0"/>
    <w:rsid w:val="00D32432"/>
    <w:rPr>
      <w:rFonts w:ascii="Symbol" w:hAnsi="Symbol"/>
    </w:rPr>
  </w:style>
  <w:style w:type="character" w:customStyle="1" w:styleId="WW8Num20z1">
    <w:name w:val="WW8Num20z1"/>
    <w:rsid w:val="00D32432"/>
    <w:rPr>
      <w:rFonts w:ascii="Courier New" w:hAnsi="Courier New" w:cs="Courier New"/>
    </w:rPr>
  </w:style>
  <w:style w:type="character" w:customStyle="1" w:styleId="WW8Num20z2">
    <w:name w:val="WW8Num20z2"/>
    <w:rsid w:val="00D32432"/>
    <w:rPr>
      <w:rFonts w:ascii="Wingdings" w:hAnsi="Wingdings"/>
    </w:rPr>
  </w:style>
  <w:style w:type="character" w:customStyle="1" w:styleId="WW8Num21z1">
    <w:name w:val="WW8Num21z1"/>
    <w:rsid w:val="00D32432"/>
    <w:rPr>
      <w:rFonts w:ascii="Courier New" w:hAnsi="Courier New" w:cs="Courier New"/>
    </w:rPr>
  </w:style>
  <w:style w:type="character" w:customStyle="1" w:styleId="WW8Num21z2">
    <w:name w:val="WW8Num21z2"/>
    <w:rsid w:val="00D32432"/>
    <w:rPr>
      <w:rFonts w:ascii="Wingdings" w:hAnsi="Wingdings"/>
    </w:rPr>
  </w:style>
  <w:style w:type="character" w:customStyle="1" w:styleId="WW8Num21z3">
    <w:name w:val="WW8Num21z3"/>
    <w:rsid w:val="00D32432"/>
    <w:rPr>
      <w:rFonts w:ascii="Symbol" w:hAnsi="Symbol"/>
    </w:rPr>
  </w:style>
  <w:style w:type="character" w:customStyle="1" w:styleId="WW8Num24z0">
    <w:name w:val="WW8Num24z0"/>
    <w:rsid w:val="00D32432"/>
    <w:rPr>
      <w:rFonts w:ascii="Symbol" w:hAnsi="Symbol"/>
    </w:rPr>
  </w:style>
  <w:style w:type="character" w:customStyle="1" w:styleId="WW8Num24z1">
    <w:name w:val="WW8Num24z1"/>
    <w:rsid w:val="00D32432"/>
    <w:rPr>
      <w:rFonts w:ascii="Courier New" w:hAnsi="Courier New" w:cs="Courier New"/>
    </w:rPr>
  </w:style>
  <w:style w:type="character" w:customStyle="1" w:styleId="WW8Num24z2">
    <w:name w:val="WW8Num24z2"/>
    <w:rsid w:val="00D32432"/>
    <w:rPr>
      <w:rFonts w:ascii="Wingdings" w:hAnsi="Wingdings"/>
    </w:rPr>
  </w:style>
  <w:style w:type="character" w:customStyle="1" w:styleId="WW8Num28z0">
    <w:name w:val="WW8Num28z0"/>
    <w:rsid w:val="00D32432"/>
    <w:rPr>
      <w:rFonts w:ascii="Arial" w:eastAsia="Times New Roman" w:hAnsi="Arial" w:cs="Arial"/>
    </w:rPr>
  </w:style>
  <w:style w:type="character" w:customStyle="1" w:styleId="WW8Num28z1">
    <w:name w:val="WW8Num28z1"/>
    <w:rsid w:val="00D32432"/>
    <w:rPr>
      <w:rFonts w:ascii="Courier New" w:hAnsi="Courier New" w:cs="Courier New"/>
    </w:rPr>
  </w:style>
  <w:style w:type="character" w:customStyle="1" w:styleId="WW8Num28z2">
    <w:name w:val="WW8Num28z2"/>
    <w:rsid w:val="00D32432"/>
    <w:rPr>
      <w:rFonts w:ascii="Wingdings" w:hAnsi="Wingdings"/>
    </w:rPr>
  </w:style>
  <w:style w:type="character" w:customStyle="1" w:styleId="WW8Num28z3">
    <w:name w:val="WW8Num28z3"/>
    <w:rsid w:val="00D32432"/>
    <w:rPr>
      <w:rFonts w:ascii="Symbol" w:hAnsi="Symbol"/>
    </w:rPr>
  </w:style>
  <w:style w:type="character" w:customStyle="1" w:styleId="WW8Num29z0">
    <w:name w:val="WW8Num29z0"/>
    <w:rsid w:val="00D32432"/>
    <w:rPr>
      <w:rFonts w:ascii="Symbol" w:hAnsi="Symbol"/>
    </w:rPr>
  </w:style>
  <w:style w:type="character" w:customStyle="1" w:styleId="WW8Num29z1">
    <w:name w:val="WW8Num29z1"/>
    <w:rsid w:val="00D32432"/>
    <w:rPr>
      <w:rFonts w:ascii="Courier New" w:hAnsi="Courier New" w:cs="Courier New"/>
    </w:rPr>
  </w:style>
  <w:style w:type="character" w:customStyle="1" w:styleId="WW8Num29z2">
    <w:name w:val="WW8Num29z2"/>
    <w:rsid w:val="00D32432"/>
    <w:rPr>
      <w:rFonts w:ascii="Wingdings" w:hAnsi="Wingdings"/>
    </w:rPr>
  </w:style>
  <w:style w:type="character" w:customStyle="1" w:styleId="WW8Num31z0">
    <w:name w:val="WW8Num31z0"/>
    <w:rsid w:val="00D32432"/>
    <w:rPr>
      <w:rFonts w:ascii="Symbol" w:hAnsi="Symbol"/>
    </w:rPr>
  </w:style>
  <w:style w:type="character" w:customStyle="1" w:styleId="WW8Num31z1">
    <w:name w:val="WW8Num31z1"/>
    <w:rsid w:val="00D32432"/>
    <w:rPr>
      <w:rFonts w:ascii="Courier New" w:hAnsi="Courier New" w:cs="Courier New"/>
    </w:rPr>
  </w:style>
  <w:style w:type="character" w:customStyle="1" w:styleId="WW8Num31z2">
    <w:name w:val="WW8Num31z2"/>
    <w:rsid w:val="00D32432"/>
    <w:rPr>
      <w:rFonts w:ascii="Wingdings" w:hAnsi="Wingdings"/>
    </w:rPr>
  </w:style>
  <w:style w:type="character" w:customStyle="1" w:styleId="WW8Num32z0">
    <w:name w:val="WW8Num32z0"/>
    <w:rsid w:val="00D32432"/>
    <w:rPr>
      <w:b/>
    </w:rPr>
  </w:style>
  <w:style w:type="character" w:customStyle="1" w:styleId="WW8Num33z0">
    <w:name w:val="WW8Num33z0"/>
    <w:rsid w:val="00D32432"/>
    <w:rPr>
      <w:rFonts w:ascii="Times New Roman" w:eastAsia="Times New Roman" w:hAnsi="Times New Roman" w:cs="Times New Roman"/>
    </w:rPr>
  </w:style>
  <w:style w:type="character" w:customStyle="1" w:styleId="WW8Num35z0">
    <w:name w:val="WW8Num35z0"/>
    <w:rsid w:val="00D32432"/>
    <w:rPr>
      <w:rFonts w:ascii="Symbol" w:hAnsi="Symbol"/>
    </w:rPr>
  </w:style>
  <w:style w:type="character" w:customStyle="1" w:styleId="WW8Num35z1">
    <w:name w:val="WW8Num35z1"/>
    <w:rsid w:val="00D32432"/>
    <w:rPr>
      <w:rFonts w:ascii="Courier New" w:hAnsi="Courier New" w:cs="Courier New"/>
    </w:rPr>
  </w:style>
  <w:style w:type="character" w:customStyle="1" w:styleId="WW8Num35z2">
    <w:name w:val="WW8Num35z2"/>
    <w:rsid w:val="00D32432"/>
    <w:rPr>
      <w:rFonts w:ascii="Wingdings" w:hAnsi="Wingdings"/>
    </w:rPr>
  </w:style>
  <w:style w:type="character" w:customStyle="1" w:styleId="WW8Num36z0">
    <w:name w:val="WW8Num36z0"/>
    <w:rsid w:val="00D32432"/>
    <w:rPr>
      <w:rFonts w:ascii="Arial" w:eastAsia="Times New Roman" w:hAnsi="Arial" w:cs="Arial"/>
    </w:rPr>
  </w:style>
  <w:style w:type="character" w:customStyle="1" w:styleId="WW8Num36z1">
    <w:name w:val="WW8Num36z1"/>
    <w:rsid w:val="00D32432"/>
    <w:rPr>
      <w:rFonts w:ascii="Courier New" w:hAnsi="Courier New" w:cs="Courier New"/>
    </w:rPr>
  </w:style>
  <w:style w:type="character" w:customStyle="1" w:styleId="WW8Num36z2">
    <w:name w:val="WW8Num36z2"/>
    <w:rsid w:val="00D32432"/>
    <w:rPr>
      <w:rFonts w:ascii="Wingdings" w:hAnsi="Wingdings"/>
    </w:rPr>
  </w:style>
  <w:style w:type="character" w:customStyle="1" w:styleId="WW8Num36z3">
    <w:name w:val="WW8Num36z3"/>
    <w:rsid w:val="00D32432"/>
    <w:rPr>
      <w:rFonts w:ascii="Symbol" w:hAnsi="Symbol"/>
    </w:rPr>
  </w:style>
  <w:style w:type="character" w:customStyle="1" w:styleId="WW8Num38z0">
    <w:name w:val="WW8Num38z0"/>
    <w:rsid w:val="00D32432"/>
    <w:rPr>
      <w:rFonts w:ascii="Symbol" w:hAnsi="Symbol"/>
    </w:rPr>
  </w:style>
  <w:style w:type="character" w:customStyle="1" w:styleId="WW8Num38z1">
    <w:name w:val="WW8Num38z1"/>
    <w:rsid w:val="00D32432"/>
    <w:rPr>
      <w:rFonts w:ascii="Courier New" w:hAnsi="Courier New" w:cs="Courier New"/>
    </w:rPr>
  </w:style>
  <w:style w:type="character" w:customStyle="1" w:styleId="WW8Num38z2">
    <w:name w:val="WW8Num38z2"/>
    <w:rsid w:val="00D32432"/>
    <w:rPr>
      <w:rFonts w:ascii="Wingdings" w:hAnsi="Wingdings"/>
    </w:rPr>
  </w:style>
  <w:style w:type="character" w:customStyle="1" w:styleId="WW8Num41z0">
    <w:name w:val="WW8Num41z0"/>
    <w:rsid w:val="00D32432"/>
    <w:rPr>
      <w:rFonts w:cs="Times New Roman"/>
    </w:rPr>
  </w:style>
  <w:style w:type="character" w:customStyle="1" w:styleId="WW8Num42z0">
    <w:name w:val="WW8Num42z0"/>
    <w:rsid w:val="00D32432"/>
    <w:rPr>
      <w:rFonts w:ascii="Symbol" w:hAnsi="Symbol"/>
    </w:rPr>
  </w:style>
  <w:style w:type="character" w:customStyle="1" w:styleId="WW8Num42z1">
    <w:name w:val="WW8Num42z1"/>
    <w:rsid w:val="00D32432"/>
    <w:rPr>
      <w:rFonts w:ascii="Courier New" w:hAnsi="Courier New"/>
    </w:rPr>
  </w:style>
  <w:style w:type="character" w:customStyle="1" w:styleId="WW8Num42z2">
    <w:name w:val="WW8Num42z2"/>
    <w:rsid w:val="00D32432"/>
    <w:rPr>
      <w:rFonts w:ascii="Wingdings" w:hAnsi="Wingdings"/>
    </w:rPr>
  </w:style>
  <w:style w:type="character" w:customStyle="1" w:styleId="WW8Num44z0">
    <w:name w:val="WW8Num44z0"/>
    <w:rsid w:val="00D32432"/>
    <w:rPr>
      <w:rFonts w:ascii="Times New Roman" w:hAnsi="Times New Roman"/>
    </w:rPr>
  </w:style>
  <w:style w:type="character" w:customStyle="1" w:styleId="WW8Num45z0">
    <w:name w:val="WW8Num45z0"/>
    <w:rsid w:val="00D32432"/>
    <w:rPr>
      <w:rFonts w:cs="Times New Roman"/>
    </w:rPr>
  </w:style>
  <w:style w:type="character" w:customStyle="1" w:styleId="WW8Num46z1">
    <w:name w:val="WW8Num46z1"/>
    <w:rsid w:val="00D32432"/>
    <w:rPr>
      <w:rFonts w:ascii="Courier New" w:hAnsi="Courier New" w:cs="Courier New"/>
    </w:rPr>
  </w:style>
  <w:style w:type="character" w:customStyle="1" w:styleId="WW8Num47z0">
    <w:name w:val="WW8Num47z0"/>
    <w:rsid w:val="00D32432"/>
    <w:rPr>
      <w:rFonts w:ascii="Symbol" w:hAnsi="Symbol"/>
    </w:rPr>
  </w:style>
  <w:style w:type="character" w:customStyle="1" w:styleId="WW8Num47z1">
    <w:name w:val="WW8Num47z1"/>
    <w:rsid w:val="00D32432"/>
    <w:rPr>
      <w:rFonts w:ascii="Courier New" w:hAnsi="Courier New" w:cs="Courier New"/>
    </w:rPr>
  </w:style>
  <w:style w:type="character" w:customStyle="1" w:styleId="WW8Num47z2">
    <w:name w:val="WW8Num47z2"/>
    <w:rsid w:val="00D32432"/>
    <w:rPr>
      <w:rFonts w:ascii="Wingdings" w:hAnsi="Wingdings"/>
    </w:rPr>
  </w:style>
  <w:style w:type="character" w:customStyle="1" w:styleId="WW8Num48z0">
    <w:name w:val="WW8Num48z0"/>
    <w:rsid w:val="00D32432"/>
    <w:rPr>
      <w:rFonts w:ascii="Symbol" w:hAnsi="Symbol"/>
    </w:rPr>
  </w:style>
  <w:style w:type="character" w:customStyle="1" w:styleId="WW8Num48z1">
    <w:name w:val="WW8Num48z1"/>
    <w:rsid w:val="00D32432"/>
    <w:rPr>
      <w:rFonts w:ascii="Courier New" w:hAnsi="Courier New" w:cs="Courier New"/>
    </w:rPr>
  </w:style>
  <w:style w:type="character" w:customStyle="1" w:styleId="WW8Num48z2">
    <w:name w:val="WW8Num48z2"/>
    <w:rsid w:val="00D32432"/>
    <w:rPr>
      <w:rFonts w:ascii="Wingdings" w:hAnsi="Wingdings"/>
    </w:rPr>
  </w:style>
  <w:style w:type="character" w:customStyle="1" w:styleId="WW8Num50z1">
    <w:name w:val="WW8Num50z1"/>
    <w:rsid w:val="00D32432"/>
    <w:rPr>
      <w:rFonts w:ascii="Symbol" w:hAnsi="Symbol" w:cs="Symbol"/>
      <w:b/>
      <w:bCs/>
      <w:iCs/>
      <w:sz w:val="22"/>
      <w:szCs w:val="22"/>
    </w:rPr>
  </w:style>
  <w:style w:type="character" w:customStyle="1" w:styleId="WW8Num50z2">
    <w:name w:val="WW8Num50z2"/>
    <w:rsid w:val="00D32432"/>
    <w:rPr>
      <w:b/>
    </w:rPr>
  </w:style>
  <w:style w:type="character" w:customStyle="1" w:styleId="WW8Num51z0">
    <w:name w:val="WW8Num51z0"/>
    <w:rsid w:val="00D32432"/>
    <w:rPr>
      <w:b/>
      <w:sz w:val="22"/>
    </w:rPr>
  </w:style>
  <w:style w:type="character" w:customStyle="1" w:styleId="WW8Num51z2">
    <w:name w:val="WW8Num51z2"/>
    <w:rsid w:val="00D32432"/>
    <w:rPr>
      <w:b/>
      <w:i/>
      <w:sz w:val="22"/>
    </w:rPr>
  </w:style>
  <w:style w:type="character" w:customStyle="1" w:styleId="WW8Num52z0">
    <w:name w:val="WW8Num52z0"/>
    <w:rsid w:val="00D32432"/>
    <w:rPr>
      <w:rFonts w:ascii="Symbol" w:hAnsi="Symbol"/>
    </w:rPr>
  </w:style>
  <w:style w:type="character" w:customStyle="1" w:styleId="WW8Num52z1">
    <w:name w:val="WW8Num52z1"/>
    <w:rsid w:val="00D32432"/>
    <w:rPr>
      <w:rFonts w:ascii="Courier New" w:hAnsi="Courier New" w:cs="Courier New"/>
    </w:rPr>
  </w:style>
  <w:style w:type="character" w:customStyle="1" w:styleId="WW8Num52z2">
    <w:name w:val="WW8Num52z2"/>
    <w:rsid w:val="00D32432"/>
    <w:rPr>
      <w:rFonts w:ascii="Wingdings" w:hAnsi="Wingdings"/>
    </w:rPr>
  </w:style>
  <w:style w:type="character" w:customStyle="1" w:styleId="WW8Num55z0">
    <w:name w:val="WW8Num55z0"/>
    <w:rsid w:val="00D32432"/>
    <w:rPr>
      <w:rFonts w:ascii="Symbol" w:hAnsi="Symbol"/>
    </w:rPr>
  </w:style>
  <w:style w:type="character" w:customStyle="1" w:styleId="WW8Num55z1">
    <w:name w:val="WW8Num55z1"/>
    <w:rsid w:val="00D32432"/>
    <w:rPr>
      <w:rFonts w:ascii="Courier New" w:hAnsi="Courier New" w:cs="Courier New"/>
    </w:rPr>
  </w:style>
  <w:style w:type="character" w:customStyle="1" w:styleId="WW8Num55z2">
    <w:name w:val="WW8Num55z2"/>
    <w:rsid w:val="00D32432"/>
    <w:rPr>
      <w:rFonts w:ascii="Wingdings" w:hAnsi="Wingdings"/>
    </w:rPr>
  </w:style>
  <w:style w:type="character" w:customStyle="1" w:styleId="WW8Num56z1">
    <w:name w:val="WW8Num56z1"/>
    <w:rsid w:val="00D32432"/>
    <w:rPr>
      <w:b/>
    </w:rPr>
  </w:style>
  <w:style w:type="character" w:customStyle="1" w:styleId="WW8Num56z2">
    <w:name w:val="WW8Num56z2"/>
    <w:rsid w:val="00D32432"/>
    <w:rPr>
      <w:rFonts w:ascii="Times New Roman" w:hAnsi="Times New Roman"/>
      <w:b/>
      <w:i w:val="0"/>
      <w:sz w:val="24"/>
      <w:szCs w:val="24"/>
    </w:rPr>
  </w:style>
  <w:style w:type="character" w:customStyle="1" w:styleId="WW8Num58z0">
    <w:name w:val="WW8Num58z0"/>
    <w:rsid w:val="00D32432"/>
    <w:rPr>
      <w:rFonts w:ascii="Symbol" w:hAnsi="Symbol"/>
    </w:rPr>
  </w:style>
  <w:style w:type="character" w:customStyle="1" w:styleId="WW8Num58z1">
    <w:name w:val="WW8Num58z1"/>
    <w:rsid w:val="00D32432"/>
    <w:rPr>
      <w:rFonts w:ascii="Courier New" w:hAnsi="Courier New" w:cs="Courier New"/>
    </w:rPr>
  </w:style>
  <w:style w:type="character" w:customStyle="1" w:styleId="WW8Num58z2">
    <w:name w:val="WW8Num58z2"/>
    <w:rsid w:val="00D32432"/>
    <w:rPr>
      <w:rFonts w:ascii="Wingdings" w:hAnsi="Wingdings"/>
    </w:rPr>
  </w:style>
  <w:style w:type="character" w:customStyle="1" w:styleId="WW8Num59z0">
    <w:name w:val="WW8Num59z0"/>
    <w:rsid w:val="00D32432"/>
    <w:rPr>
      <w:rFonts w:ascii="Symbol" w:hAnsi="Symbol"/>
    </w:rPr>
  </w:style>
  <w:style w:type="character" w:customStyle="1" w:styleId="WW8Num59z1">
    <w:name w:val="WW8Num59z1"/>
    <w:rsid w:val="00D32432"/>
    <w:rPr>
      <w:rFonts w:ascii="Courier New" w:hAnsi="Courier New" w:cs="Courier New"/>
    </w:rPr>
  </w:style>
  <w:style w:type="character" w:customStyle="1" w:styleId="WW8Num59z2">
    <w:name w:val="WW8Num59z2"/>
    <w:rsid w:val="00D32432"/>
    <w:rPr>
      <w:rFonts w:ascii="Wingdings" w:hAnsi="Wingdings"/>
    </w:rPr>
  </w:style>
  <w:style w:type="character" w:customStyle="1" w:styleId="WW8Num61z0">
    <w:name w:val="WW8Num61z0"/>
    <w:rsid w:val="00D32432"/>
    <w:rPr>
      <w:rFonts w:ascii="Symbol" w:hAnsi="Symbol"/>
    </w:rPr>
  </w:style>
  <w:style w:type="character" w:customStyle="1" w:styleId="WW8Num61z1">
    <w:name w:val="WW8Num61z1"/>
    <w:rsid w:val="00D32432"/>
    <w:rPr>
      <w:rFonts w:ascii="Courier New" w:hAnsi="Courier New" w:cs="Courier New"/>
    </w:rPr>
  </w:style>
  <w:style w:type="character" w:customStyle="1" w:styleId="WW8Num61z2">
    <w:name w:val="WW8Num61z2"/>
    <w:rsid w:val="00D32432"/>
    <w:rPr>
      <w:rFonts w:ascii="Wingdings" w:hAnsi="Wingdings"/>
    </w:rPr>
  </w:style>
  <w:style w:type="character" w:customStyle="1" w:styleId="WW8Num62z1">
    <w:name w:val="WW8Num62z1"/>
    <w:rsid w:val="00D32432"/>
    <w:rPr>
      <w:rFonts w:ascii="Symbol" w:hAnsi="Symbol" w:cs="Symbol"/>
      <w:b/>
      <w:bCs/>
      <w:iCs/>
      <w:sz w:val="24"/>
      <w:szCs w:val="24"/>
    </w:rPr>
  </w:style>
  <w:style w:type="character" w:customStyle="1" w:styleId="WW8Num64z0">
    <w:name w:val="WW8Num64z0"/>
    <w:rsid w:val="00D32432"/>
    <w:rPr>
      <w:rFonts w:ascii="Symbol" w:hAnsi="Symbol"/>
    </w:rPr>
  </w:style>
  <w:style w:type="character" w:customStyle="1" w:styleId="WW8Num64z1">
    <w:name w:val="WW8Num64z1"/>
    <w:rsid w:val="00D32432"/>
    <w:rPr>
      <w:rFonts w:ascii="Courier New" w:hAnsi="Courier New" w:cs="Courier New"/>
    </w:rPr>
  </w:style>
  <w:style w:type="character" w:customStyle="1" w:styleId="WW8Num64z2">
    <w:name w:val="WW8Num64z2"/>
    <w:rsid w:val="00D32432"/>
    <w:rPr>
      <w:rFonts w:ascii="Wingdings" w:hAnsi="Wingdings"/>
    </w:rPr>
  </w:style>
  <w:style w:type="character" w:customStyle="1" w:styleId="WW8Num65z1">
    <w:name w:val="WW8Num65z1"/>
    <w:rsid w:val="00D32432"/>
    <w:rPr>
      <w:rFonts w:ascii="Courier New" w:hAnsi="Courier New" w:cs="Courier New"/>
    </w:rPr>
  </w:style>
  <w:style w:type="character" w:customStyle="1" w:styleId="WW8Num65z2">
    <w:name w:val="WW8Num65z2"/>
    <w:rsid w:val="00D32432"/>
    <w:rPr>
      <w:rFonts w:ascii="Wingdings" w:hAnsi="Wingdings"/>
    </w:rPr>
  </w:style>
  <w:style w:type="character" w:customStyle="1" w:styleId="WW8Num65z3">
    <w:name w:val="WW8Num65z3"/>
    <w:rsid w:val="00D32432"/>
    <w:rPr>
      <w:rFonts w:ascii="Symbol" w:hAnsi="Symbol"/>
    </w:rPr>
  </w:style>
  <w:style w:type="character" w:customStyle="1" w:styleId="WW8Num66z0">
    <w:name w:val="WW8Num66z0"/>
    <w:rsid w:val="00D32432"/>
    <w:rPr>
      <w:rFonts w:cs="Times New Roman"/>
    </w:rPr>
  </w:style>
  <w:style w:type="character" w:customStyle="1" w:styleId="WW8Num67z0">
    <w:name w:val="WW8Num67z0"/>
    <w:rsid w:val="00D32432"/>
    <w:rPr>
      <w:rFonts w:ascii="Symbol" w:hAnsi="Symbol"/>
    </w:rPr>
  </w:style>
  <w:style w:type="character" w:customStyle="1" w:styleId="WW8Num67z1">
    <w:name w:val="WW8Num67z1"/>
    <w:rsid w:val="00D32432"/>
    <w:rPr>
      <w:rFonts w:ascii="Courier New" w:hAnsi="Courier New" w:cs="Courier New"/>
    </w:rPr>
  </w:style>
  <w:style w:type="character" w:customStyle="1" w:styleId="WW8Num67z2">
    <w:name w:val="WW8Num67z2"/>
    <w:rsid w:val="00D32432"/>
    <w:rPr>
      <w:rFonts w:ascii="Wingdings" w:hAnsi="Wingdings"/>
    </w:rPr>
  </w:style>
  <w:style w:type="character" w:customStyle="1" w:styleId="WW8Num68z0">
    <w:name w:val="WW8Num68z0"/>
    <w:rsid w:val="00D32432"/>
    <w:rPr>
      <w:rFonts w:ascii="Symbol" w:hAnsi="Symbol"/>
    </w:rPr>
  </w:style>
  <w:style w:type="character" w:customStyle="1" w:styleId="WW8Num68z1">
    <w:name w:val="WW8Num68z1"/>
    <w:rsid w:val="00D32432"/>
    <w:rPr>
      <w:rFonts w:ascii="Courier New" w:hAnsi="Courier New" w:cs="Courier New"/>
    </w:rPr>
  </w:style>
  <w:style w:type="character" w:customStyle="1" w:styleId="WW8Num68z2">
    <w:name w:val="WW8Num68z2"/>
    <w:rsid w:val="00D32432"/>
    <w:rPr>
      <w:rFonts w:ascii="Wingdings" w:hAnsi="Wingdings"/>
    </w:rPr>
  </w:style>
  <w:style w:type="character" w:customStyle="1" w:styleId="WW8Num69z0">
    <w:name w:val="WW8Num69z0"/>
    <w:rsid w:val="00D32432"/>
    <w:rPr>
      <w:rFonts w:ascii="Wingdings" w:hAnsi="Wingdings"/>
    </w:rPr>
  </w:style>
  <w:style w:type="character" w:customStyle="1" w:styleId="WW8Num69z1">
    <w:name w:val="WW8Num69z1"/>
    <w:rsid w:val="00D32432"/>
    <w:rPr>
      <w:rFonts w:ascii="Times New Roman" w:hAnsi="Times New Roman"/>
      <w:b/>
      <w:i w:val="0"/>
    </w:rPr>
  </w:style>
  <w:style w:type="character" w:customStyle="1" w:styleId="WW8Num69z3">
    <w:name w:val="WW8Num69z3"/>
    <w:rsid w:val="00D32432"/>
    <w:rPr>
      <w:rFonts w:ascii="Symbol" w:hAnsi="Symbol"/>
    </w:rPr>
  </w:style>
  <w:style w:type="character" w:customStyle="1" w:styleId="WW8Num69z4">
    <w:name w:val="WW8Num69z4"/>
    <w:rsid w:val="00D32432"/>
    <w:rPr>
      <w:rFonts w:ascii="Courier New" w:hAnsi="Courier New" w:cs="Courier New"/>
    </w:rPr>
  </w:style>
  <w:style w:type="character" w:customStyle="1" w:styleId="WW8Num70z0">
    <w:name w:val="WW8Num70z0"/>
    <w:rsid w:val="00D32432"/>
    <w:rPr>
      <w:rFonts w:ascii="Symbol" w:hAnsi="Symbol"/>
    </w:rPr>
  </w:style>
  <w:style w:type="character" w:customStyle="1" w:styleId="WW8Num70z1">
    <w:name w:val="WW8Num70z1"/>
    <w:rsid w:val="00D32432"/>
    <w:rPr>
      <w:rFonts w:ascii="Courier New" w:hAnsi="Courier New" w:cs="Courier New"/>
    </w:rPr>
  </w:style>
  <w:style w:type="character" w:customStyle="1" w:styleId="WW8Num70z2">
    <w:name w:val="WW8Num70z2"/>
    <w:rsid w:val="00D32432"/>
    <w:rPr>
      <w:rFonts w:ascii="Wingdings" w:hAnsi="Wingdings"/>
    </w:rPr>
  </w:style>
  <w:style w:type="character" w:customStyle="1" w:styleId="WW8Num71z0">
    <w:name w:val="WW8Num71z0"/>
    <w:rsid w:val="00D32432"/>
    <w:rPr>
      <w:b/>
    </w:rPr>
  </w:style>
  <w:style w:type="character" w:customStyle="1" w:styleId="WW8Num73z0">
    <w:name w:val="WW8Num73z0"/>
    <w:rsid w:val="00D32432"/>
    <w:rPr>
      <w:sz w:val="24"/>
    </w:rPr>
  </w:style>
  <w:style w:type="character" w:customStyle="1" w:styleId="WW8NumSt2z0">
    <w:name w:val="WW8NumSt2z0"/>
    <w:rsid w:val="00D32432"/>
    <w:rPr>
      <w:rFonts w:ascii="Symbol" w:hAnsi="Symbol"/>
    </w:rPr>
  </w:style>
  <w:style w:type="character" w:customStyle="1" w:styleId="WW8NumSt21z0">
    <w:name w:val="WW8NumSt21z0"/>
    <w:rsid w:val="00D32432"/>
    <w:rPr>
      <w:rFonts w:ascii="Symbol" w:hAnsi="Symbol"/>
    </w:rPr>
  </w:style>
  <w:style w:type="character" w:customStyle="1" w:styleId="Fontepargpadro1">
    <w:name w:val="Fonte parág. padrão1"/>
    <w:rsid w:val="00D32432"/>
  </w:style>
  <w:style w:type="paragraph" w:styleId="Corpodetexto">
    <w:name w:val="Body Text"/>
    <w:basedOn w:val="Normal"/>
    <w:link w:val="CorpodetextoChar"/>
    <w:rsid w:val="00D32432"/>
    <w:pPr>
      <w:widowControl w:val="0"/>
      <w:jc w:val="center"/>
    </w:pPr>
    <w:rPr>
      <w:rFonts w:ascii="Arial" w:hAnsi="Arial"/>
      <w:b/>
      <w:szCs w:val="20"/>
      <w:u w:val="single"/>
    </w:rPr>
  </w:style>
  <w:style w:type="paragraph" w:styleId="Recuodecorpodetexto">
    <w:name w:val="Body Text Indent"/>
    <w:basedOn w:val="Normal"/>
    <w:link w:val="RecuodecorpodetextoChar"/>
    <w:uiPriority w:val="99"/>
    <w:rsid w:val="00D32432"/>
    <w:pPr>
      <w:widowControl w:val="0"/>
      <w:spacing w:after="120"/>
      <w:ind w:left="283"/>
    </w:pPr>
    <w:rPr>
      <w:sz w:val="20"/>
      <w:szCs w:val="20"/>
    </w:rPr>
  </w:style>
  <w:style w:type="paragraph" w:customStyle="1" w:styleId="Captulo">
    <w:name w:val="Capítulo"/>
    <w:basedOn w:val="Normal"/>
    <w:next w:val="Corpodetexto"/>
    <w:rsid w:val="00D32432"/>
    <w:pPr>
      <w:keepNext/>
      <w:spacing w:before="240" w:after="120"/>
    </w:pPr>
    <w:rPr>
      <w:rFonts w:ascii="Arial" w:eastAsia="MS Mincho" w:hAnsi="Arial" w:cs="Tahoma"/>
      <w:sz w:val="28"/>
      <w:szCs w:val="28"/>
    </w:rPr>
  </w:style>
  <w:style w:type="paragraph" w:styleId="Lista">
    <w:name w:val="List"/>
    <w:basedOn w:val="Corpodetexto"/>
    <w:semiHidden/>
    <w:rsid w:val="00D32432"/>
    <w:rPr>
      <w:rFonts w:cs="Tahoma"/>
    </w:rPr>
  </w:style>
  <w:style w:type="paragraph" w:styleId="Cabealho">
    <w:name w:val="header"/>
    <w:basedOn w:val="Normal"/>
    <w:link w:val="CabealhoChar"/>
    <w:rsid w:val="00D32432"/>
    <w:pPr>
      <w:tabs>
        <w:tab w:val="center" w:pos="4419"/>
        <w:tab w:val="right" w:pos="8838"/>
      </w:tabs>
    </w:pPr>
    <w:rPr>
      <w:rFonts w:ascii="CG Times" w:hAnsi="CG Times"/>
      <w:sz w:val="20"/>
      <w:szCs w:val="20"/>
      <w:lang w:val="en-US"/>
    </w:rPr>
  </w:style>
  <w:style w:type="paragraph" w:styleId="Rodap">
    <w:name w:val="footer"/>
    <w:basedOn w:val="Normal"/>
    <w:link w:val="RodapChar"/>
    <w:uiPriority w:val="99"/>
    <w:rsid w:val="00D32432"/>
    <w:pPr>
      <w:tabs>
        <w:tab w:val="center" w:pos="4419"/>
        <w:tab w:val="right" w:pos="8838"/>
      </w:tabs>
    </w:pPr>
  </w:style>
  <w:style w:type="paragraph" w:customStyle="1" w:styleId="Contedodatabela">
    <w:name w:val="Conteúdo da tabela"/>
    <w:basedOn w:val="Normal"/>
    <w:rsid w:val="00D32432"/>
    <w:pPr>
      <w:suppressLineNumbers/>
    </w:pPr>
  </w:style>
  <w:style w:type="paragraph" w:customStyle="1" w:styleId="Ttulodatabela">
    <w:name w:val="Título da tabela"/>
    <w:basedOn w:val="Contedodatabela"/>
    <w:rsid w:val="00D32432"/>
    <w:pPr>
      <w:jc w:val="center"/>
    </w:pPr>
    <w:rPr>
      <w:b/>
      <w:bCs/>
    </w:rPr>
  </w:style>
  <w:style w:type="paragraph" w:customStyle="1" w:styleId="Legenda3">
    <w:name w:val="Legenda3"/>
    <w:basedOn w:val="Normal"/>
    <w:rsid w:val="00D32432"/>
    <w:pPr>
      <w:suppressLineNumbers/>
      <w:spacing w:before="120" w:after="120"/>
    </w:pPr>
    <w:rPr>
      <w:rFonts w:cs="Tahoma"/>
      <w:i/>
      <w:iCs/>
    </w:rPr>
  </w:style>
  <w:style w:type="paragraph" w:customStyle="1" w:styleId="Contedodoquadro">
    <w:name w:val="Conteúdo do quadro"/>
    <w:basedOn w:val="Corpodetexto"/>
    <w:rsid w:val="00D32432"/>
  </w:style>
  <w:style w:type="paragraph" w:customStyle="1" w:styleId="ndice">
    <w:name w:val="Índice"/>
    <w:basedOn w:val="Normal"/>
    <w:rsid w:val="00D32432"/>
    <w:pPr>
      <w:suppressLineNumbers/>
    </w:pPr>
    <w:rPr>
      <w:rFonts w:cs="Tahoma"/>
    </w:rPr>
  </w:style>
  <w:style w:type="paragraph" w:customStyle="1" w:styleId="Legenda2">
    <w:name w:val="Legenda2"/>
    <w:basedOn w:val="Normal"/>
    <w:rsid w:val="00D32432"/>
    <w:pPr>
      <w:suppressLineNumbers/>
      <w:spacing w:before="120" w:after="120"/>
    </w:pPr>
    <w:rPr>
      <w:rFonts w:cs="Tahoma"/>
      <w:i/>
      <w:iCs/>
    </w:rPr>
  </w:style>
  <w:style w:type="paragraph" w:customStyle="1" w:styleId="Legenda1">
    <w:name w:val="Legenda1"/>
    <w:basedOn w:val="Normal"/>
    <w:rsid w:val="00D32432"/>
    <w:pPr>
      <w:suppressLineNumbers/>
      <w:spacing w:before="120" w:after="120"/>
    </w:pPr>
    <w:rPr>
      <w:rFonts w:cs="Tahoma"/>
      <w:i/>
      <w:iCs/>
    </w:rPr>
  </w:style>
  <w:style w:type="paragraph" w:customStyle="1" w:styleId="BodyText21">
    <w:name w:val="Body Text 21"/>
    <w:basedOn w:val="Normal"/>
    <w:rsid w:val="00D32432"/>
    <w:pPr>
      <w:jc w:val="both"/>
    </w:pPr>
  </w:style>
  <w:style w:type="paragraph" w:customStyle="1" w:styleId="Estilo2">
    <w:name w:val="Estilo2"/>
    <w:basedOn w:val="Normal"/>
    <w:rsid w:val="00D32432"/>
    <w:pPr>
      <w:widowControl w:val="0"/>
      <w:autoSpaceDE w:val="0"/>
      <w:ind w:firstLine="709"/>
      <w:jc w:val="both"/>
    </w:pPr>
    <w:rPr>
      <w:sz w:val="20"/>
    </w:rPr>
  </w:style>
  <w:style w:type="paragraph" w:customStyle="1" w:styleId="Estilo3">
    <w:name w:val="Estilo3"/>
    <w:basedOn w:val="Estilo2"/>
    <w:rsid w:val="00D32432"/>
    <w:pPr>
      <w:autoSpaceDE/>
      <w:spacing w:before="120"/>
      <w:ind w:firstLine="0"/>
    </w:pPr>
    <w:rPr>
      <w:rFonts w:ascii="Arial Narrow" w:hAnsi="Arial Narrow" w:cs="Arial"/>
      <w:kern w:val="1"/>
      <w:szCs w:val="20"/>
    </w:rPr>
  </w:style>
  <w:style w:type="paragraph" w:customStyle="1" w:styleId="Corpodetexto1">
    <w:name w:val="Corpo de texto1"/>
    <w:rsid w:val="00D32432"/>
    <w:pPr>
      <w:suppressAutoHyphens/>
    </w:pPr>
    <w:rPr>
      <w:rFonts w:ascii="CG Times" w:hAnsi="CG Times"/>
      <w:color w:val="000000"/>
      <w:sz w:val="24"/>
      <w:lang w:val="en-US" w:eastAsia="ar-SA"/>
    </w:rPr>
  </w:style>
  <w:style w:type="paragraph" w:customStyle="1" w:styleId="Estilo1">
    <w:name w:val="Estilo1"/>
    <w:basedOn w:val="Corpodetexto"/>
    <w:rsid w:val="00D32432"/>
    <w:pPr>
      <w:widowControl/>
      <w:ind w:right="-51"/>
      <w:jc w:val="both"/>
    </w:pPr>
    <w:rPr>
      <w:rFonts w:ascii="Times New Roman" w:hAnsi="Times New Roman"/>
      <w:b w:val="0"/>
      <w:u w:val="none"/>
    </w:rPr>
  </w:style>
  <w:style w:type="paragraph" w:styleId="NormalWeb">
    <w:name w:val="Normal (Web)"/>
    <w:basedOn w:val="Normal"/>
    <w:uiPriority w:val="99"/>
    <w:rsid w:val="00D32432"/>
    <w:pPr>
      <w:spacing w:before="280" w:after="280"/>
    </w:pPr>
  </w:style>
  <w:style w:type="paragraph" w:customStyle="1" w:styleId="entrada1">
    <w:name w:val="entrada 1"/>
    <w:basedOn w:val="Normal"/>
    <w:rsid w:val="00D32432"/>
    <w:pPr>
      <w:ind w:left="851"/>
      <w:jc w:val="both"/>
    </w:pPr>
    <w:rPr>
      <w:bCs/>
      <w:iCs/>
      <w:sz w:val="28"/>
    </w:rPr>
  </w:style>
  <w:style w:type="paragraph" w:customStyle="1" w:styleId="entrada2">
    <w:name w:val="entrada 2"/>
    <w:basedOn w:val="Normal"/>
    <w:rsid w:val="00D32432"/>
    <w:pPr>
      <w:ind w:left="1701"/>
      <w:jc w:val="both"/>
    </w:pPr>
    <w:rPr>
      <w:bCs/>
      <w:iCs/>
      <w:sz w:val="28"/>
    </w:rPr>
  </w:style>
  <w:style w:type="paragraph" w:customStyle="1" w:styleId="Corpodetexto21">
    <w:name w:val="Corpo de texto 21"/>
    <w:basedOn w:val="Normal"/>
    <w:rsid w:val="00D32432"/>
    <w:pPr>
      <w:spacing w:after="120" w:line="480" w:lineRule="auto"/>
    </w:pPr>
    <w:rPr>
      <w:rFonts w:ascii="CG Times" w:hAnsi="CG Times"/>
      <w:sz w:val="20"/>
      <w:szCs w:val="20"/>
      <w:lang w:val="en-US"/>
    </w:rPr>
  </w:style>
  <w:style w:type="paragraph" w:customStyle="1" w:styleId="Corpodetexto31">
    <w:name w:val="Corpo de texto 31"/>
    <w:basedOn w:val="Normal"/>
    <w:rsid w:val="00D32432"/>
    <w:pPr>
      <w:widowControl w:val="0"/>
      <w:jc w:val="both"/>
    </w:pPr>
    <w:rPr>
      <w:rFonts w:ascii="Arial" w:hAnsi="Arial"/>
      <w:szCs w:val="20"/>
    </w:rPr>
  </w:style>
  <w:style w:type="paragraph" w:customStyle="1" w:styleId="Recuodecorpodetexto31">
    <w:name w:val="Recuo de corpo de texto 31"/>
    <w:basedOn w:val="Normal"/>
    <w:rsid w:val="00D32432"/>
    <w:pPr>
      <w:ind w:firstLine="720"/>
      <w:jc w:val="both"/>
    </w:pPr>
  </w:style>
  <w:style w:type="paragraph" w:customStyle="1" w:styleId="reservado3">
    <w:name w:val="reservado3"/>
    <w:basedOn w:val="Normal"/>
    <w:rsid w:val="00D32432"/>
    <w:pPr>
      <w:tabs>
        <w:tab w:val="left" w:pos="9000"/>
        <w:tab w:val="right" w:pos="9360"/>
      </w:tabs>
      <w:jc w:val="both"/>
    </w:pPr>
    <w:rPr>
      <w:rFonts w:ascii="Arial" w:hAnsi="Arial"/>
      <w:szCs w:val="20"/>
      <w:lang w:val="en-US"/>
    </w:rPr>
  </w:style>
  <w:style w:type="paragraph" w:customStyle="1" w:styleId="Recuodecorpodetexto21">
    <w:name w:val="Recuo de corpo de texto 21"/>
    <w:basedOn w:val="Normal"/>
    <w:rsid w:val="00D32432"/>
    <w:pPr>
      <w:spacing w:after="567" w:line="200" w:lineRule="atLeast"/>
      <w:ind w:left="-15"/>
      <w:jc w:val="both"/>
    </w:pPr>
    <w:rPr>
      <w:bCs/>
    </w:rPr>
  </w:style>
  <w:style w:type="paragraph" w:customStyle="1" w:styleId="WW-Saudao">
    <w:name w:val="WW-Saudação"/>
    <w:basedOn w:val="Normal"/>
    <w:rsid w:val="00D32432"/>
    <w:pPr>
      <w:widowControl w:val="0"/>
      <w:jc w:val="both"/>
    </w:pPr>
    <w:rPr>
      <w:rFonts w:ascii="Arial" w:eastAsia="Tahoma" w:hAnsi="Arial"/>
      <w:szCs w:val="20"/>
    </w:rPr>
  </w:style>
  <w:style w:type="paragraph" w:customStyle="1" w:styleId="WW-ContedodaTabela1111111">
    <w:name w:val="WW-Conteúdo da Tabela1111111"/>
    <w:basedOn w:val="Corpodetexto"/>
    <w:rsid w:val="00D32432"/>
    <w:pPr>
      <w:suppressLineNumbers/>
    </w:pPr>
  </w:style>
  <w:style w:type="paragraph" w:customStyle="1" w:styleId="Incisonumerado">
    <w:name w:val="Inciso numerado"/>
    <w:rsid w:val="00D32432"/>
    <w:pPr>
      <w:tabs>
        <w:tab w:val="left" w:pos="567"/>
        <w:tab w:val="left" w:pos="1440"/>
      </w:tabs>
      <w:suppressAutoHyphens/>
      <w:spacing w:after="120"/>
      <w:ind w:left="1440" w:hanging="1440"/>
      <w:jc w:val="both"/>
    </w:pPr>
    <w:rPr>
      <w:rFonts w:ascii="Arial" w:hAnsi="Arial"/>
      <w:color w:val="000000"/>
      <w:lang w:eastAsia="ar-SA"/>
    </w:rPr>
  </w:style>
  <w:style w:type="paragraph" w:customStyle="1" w:styleId="alnea">
    <w:name w:val="alínea"/>
    <w:basedOn w:val="Incisonumerado"/>
    <w:rsid w:val="00D32432"/>
    <w:pPr>
      <w:tabs>
        <w:tab w:val="left" w:pos="1134"/>
      </w:tabs>
      <w:spacing w:after="0"/>
      <w:ind w:left="1134" w:hanging="567"/>
    </w:pPr>
  </w:style>
  <w:style w:type="paragraph" w:customStyle="1" w:styleId="Pargrafo">
    <w:name w:val="Parágrafo"/>
    <w:rsid w:val="00D32432"/>
    <w:pPr>
      <w:suppressAutoHyphens/>
      <w:spacing w:before="60" w:after="60"/>
      <w:jc w:val="both"/>
    </w:pPr>
    <w:rPr>
      <w:rFonts w:ascii="Arial" w:hAnsi="Arial"/>
      <w:lang w:eastAsia="ar-SA"/>
    </w:rPr>
  </w:style>
  <w:style w:type="paragraph" w:customStyle="1" w:styleId="Clusula">
    <w:name w:val="Cláusula"/>
    <w:rsid w:val="00D32432"/>
    <w:pPr>
      <w:suppressAutoHyphens/>
      <w:spacing w:before="120" w:after="60"/>
      <w:jc w:val="both"/>
    </w:pPr>
    <w:rPr>
      <w:rFonts w:ascii="Arial" w:hAnsi="Arial"/>
      <w:lang w:eastAsia="ar-SA"/>
    </w:rPr>
  </w:style>
  <w:style w:type="paragraph" w:customStyle="1" w:styleId="Pargrafonico">
    <w:name w:val="Parágrafo Único"/>
    <w:basedOn w:val="Pargrafo"/>
    <w:next w:val="Clusula"/>
    <w:rsid w:val="00D32432"/>
  </w:style>
  <w:style w:type="paragraph" w:customStyle="1" w:styleId="A161175">
    <w:name w:val="_A161175ÿ"/>
    <w:rsid w:val="00D32432"/>
    <w:pPr>
      <w:widowControl w:val="0"/>
      <w:suppressAutoHyphens/>
      <w:autoSpaceDE w:val="0"/>
      <w:ind w:left="867" w:right="46" w:firstLine="698"/>
      <w:jc w:val="both"/>
    </w:pPr>
    <w:rPr>
      <w:color w:val="000000"/>
      <w:sz w:val="24"/>
      <w:szCs w:val="24"/>
      <w:lang w:eastAsia="ar-SA"/>
    </w:rPr>
  </w:style>
  <w:style w:type="paragraph" w:customStyle="1" w:styleId="Numerada21">
    <w:name w:val="Numerada 21"/>
    <w:basedOn w:val="Normal"/>
    <w:rsid w:val="00D32432"/>
    <w:pPr>
      <w:tabs>
        <w:tab w:val="num" w:pos="643"/>
      </w:tabs>
      <w:ind w:left="-6792"/>
    </w:pPr>
  </w:style>
  <w:style w:type="paragraph" w:customStyle="1" w:styleId="Basedondiceanaltico">
    <w:name w:val="Base do índice analítico"/>
    <w:basedOn w:val="Normal"/>
    <w:rsid w:val="00D32432"/>
    <w:pPr>
      <w:tabs>
        <w:tab w:val="right" w:leader="dot" w:pos="6480"/>
      </w:tabs>
      <w:suppressAutoHyphens w:val="0"/>
      <w:spacing w:after="240" w:line="240" w:lineRule="atLeast"/>
    </w:pPr>
    <w:rPr>
      <w:rFonts w:ascii="Arial" w:hAnsi="Arial"/>
      <w:spacing w:val="-5"/>
      <w:sz w:val="20"/>
      <w:szCs w:val="20"/>
    </w:rPr>
  </w:style>
  <w:style w:type="paragraph" w:customStyle="1" w:styleId="Recuodecorpodetexto22">
    <w:name w:val="Recuo de corpo de texto 22"/>
    <w:basedOn w:val="Normal"/>
    <w:rsid w:val="00D32432"/>
    <w:pPr>
      <w:spacing w:line="360" w:lineRule="auto"/>
      <w:ind w:left="1665"/>
      <w:jc w:val="both"/>
    </w:pPr>
    <w:rPr>
      <w:rFonts w:ascii="Times" w:hAnsi="Times"/>
      <w:dstrike/>
    </w:rPr>
  </w:style>
  <w:style w:type="paragraph" w:customStyle="1" w:styleId="Recuodecorpodetexto32">
    <w:name w:val="Recuo de corpo de texto 32"/>
    <w:basedOn w:val="Normal"/>
    <w:rsid w:val="00D32432"/>
    <w:pPr>
      <w:spacing w:line="360" w:lineRule="auto"/>
      <w:ind w:left="2268" w:hanging="289"/>
      <w:jc w:val="both"/>
    </w:pPr>
    <w:rPr>
      <w:color w:val="0000FF"/>
    </w:rPr>
  </w:style>
  <w:style w:type="paragraph" w:customStyle="1" w:styleId="Contrato">
    <w:name w:val="Contrato"/>
    <w:basedOn w:val="Normal"/>
    <w:rsid w:val="00D32432"/>
    <w:pPr>
      <w:suppressAutoHyphens w:val="0"/>
      <w:spacing w:after="240"/>
      <w:jc w:val="both"/>
    </w:pPr>
    <w:rPr>
      <w:szCs w:val="20"/>
    </w:rPr>
  </w:style>
  <w:style w:type="character" w:customStyle="1" w:styleId="RodapChar">
    <w:name w:val="Rodapé Char"/>
    <w:link w:val="Rodap"/>
    <w:uiPriority w:val="99"/>
    <w:rsid w:val="00137DCA"/>
    <w:rPr>
      <w:sz w:val="24"/>
      <w:szCs w:val="24"/>
      <w:lang w:eastAsia="ar-SA"/>
    </w:rPr>
  </w:style>
  <w:style w:type="numbering" w:customStyle="1" w:styleId="Estilo4">
    <w:name w:val="Estilo4"/>
    <w:uiPriority w:val="99"/>
    <w:rsid w:val="002868EB"/>
    <w:pPr>
      <w:numPr>
        <w:numId w:val="2"/>
      </w:numPr>
    </w:pPr>
  </w:style>
  <w:style w:type="paragraph" w:styleId="MapadoDocumento">
    <w:name w:val="Document Map"/>
    <w:basedOn w:val="Normal"/>
    <w:link w:val="MapadoDocumentoChar"/>
    <w:uiPriority w:val="99"/>
    <w:semiHidden/>
    <w:unhideWhenUsed/>
    <w:rsid w:val="00C27DF2"/>
    <w:rPr>
      <w:rFonts w:ascii="Tahoma" w:hAnsi="Tahoma"/>
      <w:sz w:val="16"/>
      <w:szCs w:val="16"/>
    </w:rPr>
  </w:style>
  <w:style w:type="character" w:customStyle="1" w:styleId="MapadoDocumentoChar">
    <w:name w:val="Mapa do Documento Char"/>
    <w:link w:val="MapadoDocumento"/>
    <w:uiPriority w:val="99"/>
    <w:semiHidden/>
    <w:rsid w:val="00C27DF2"/>
    <w:rPr>
      <w:rFonts w:ascii="Tahoma" w:hAnsi="Tahoma" w:cs="Tahoma"/>
      <w:sz w:val="16"/>
      <w:szCs w:val="16"/>
      <w:lang w:eastAsia="ar-SA"/>
    </w:rPr>
  </w:style>
  <w:style w:type="numbering" w:customStyle="1" w:styleId="Estilo5">
    <w:name w:val="Estilo5"/>
    <w:uiPriority w:val="99"/>
    <w:rsid w:val="005138B3"/>
    <w:pPr>
      <w:numPr>
        <w:numId w:val="7"/>
      </w:numPr>
    </w:pPr>
  </w:style>
  <w:style w:type="paragraph" w:customStyle="1" w:styleId="default">
    <w:name w:val="default"/>
    <w:basedOn w:val="Normal"/>
    <w:rsid w:val="005E0903"/>
    <w:pPr>
      <w:suppressAutoHyphens w:val="0"/>
      <w:spacing w:before="100" w:beforeAutospacing="1" w:after="100" w:afterAutospacing="1"/>
    </w:pPr>
    <w:rPr>
      <w:lang w:eastAsia="pt-BR"/>
    </w:rPr>
  </w:style>
  <w:style w:type="paragraph" w:styleId="PargrafodaLista">
    <w:name w:val="List Paragraph"/>
    <w:basedOn w:val="Normal"/>
    <w:link w:val="PargrafodaListaChar"/>
    <w:uiPriority w:val="34"/>
    <w:qFormat/>
    <w:rsid w:val="00257B0D"/>
    <w:pPr>
      <w:suppressAutoHyphens w:val="0"/>
      <w:ind w:left="720"/>
      <w:contextualSpacing/>
    </w:pPr>
    <w:rPr>
      <w:lang w:eastAsia="pt-BR"/>
    </w:rPr>
  </w:style>
  <w:style w:type="character" w:styleId="Forte">
    <w:name w:val="Strong"/>
    <w:uiPriority w:val="22"/>
    <w:qFormat/>
    <w:rsid w:val="00BB500B"/>
    <w:rPr>
      <w:b/>
      <w:bCs/>
    </w:rPr>
  </w:style>
  <w:style w:type="paragraph" w:styleId="TextosemFormatao">
    <w:name w:val="Plain Text"/>
    <w:basedOn w:val="Normal"/>
    <w:link w:val="TextosemFormataoChar"/>
    <w:unhideWhenUsed/>
    <w:rsid w:val="00325331"/>
    <w:pPr>
      <w:suppressAutoHyphens w:val="0"/>
    </w:pPr>
    <w:rPr>
      <w:rFonts w:ascii="Consolas" w:eastAsia="Calibri" w:hAnsi="Consolas"/>
      <w:sz w:val="21"/>
      <w:szCs w:val="21"/>
      <w:lang w:eastAsia="en-US"/>
    </w:rPr>
  </w:style>
  <w:style w:type="character" w:customStyle="1" w:styleId="TextosemFormataoChar">
    <w:name w:val="Texto sem Formatação Char"/>
    <w:link w:val="TextosemFormatao"/>
    <w:uiPriority w:val="99"/>
    <w:rsid w:val="00325331"/>
    <w:rPr>
      <w:rFonts w:ascii="Consolas" w:eastAsia="Calibri" w:hAnsi="Consolas"/>
      <w:sz w:val="21"/>
      <w:szCs w:val="21"/>
      <w:lang w:eastAsia="en-US"/>
    </w:rPr>
  </w:style>
  <w:style w:type="paragraph" w:styleId="Textodenotaderodap">
    <w:name w:val="footnote text"/>
    <w:basedOn w:val="Normal"/>
    <w:link w:val="TextodenotaderodapChar"/>
    <w:uiPriority w:val="99"/>
    <w:semiHidden/>
    <w:unhideWhenUsed/>
    <w:rsid w:val="00AF77C1"/>
    <w:rPr>
      <w:sz w:val="20"/>
      <w:szCs w:val="20"/>
    </w:rPr>
  </w:style>
  <w:style w:type="character" w:customStyle="1" w:styleId="TextodenotaderodapChar">
    <w:name w:val="Texto de nota de rodapé Char"/>
    <w:link w:val="Textodenotaderodap"/>
    <w:uiPriority w:val="99"/>
    <w:semiHidden/>
    <w:rsid w:val="00AF77C1"/>
    <w:rPr>
      <w:lang w:eastAsia="ar-SA"/>
    </w:rPr>
  </w:style>
  <w:style w:type="character" w:styleId="Refdenotaderodap">
    <w:name w:val="footnote reference"/>
    <w:uiPriority w:val="99"/>
    <w:semiHidden/>
    <w:unhideWhenUsed/>
    <w:rsid w:val="00AF77C1"/>
    <w:rPr>
      <w:vertAlign w:val="superscript"/>
    </w:rPr>
  </w:style>
  <w:style w:type="character" w:customStyle="1" w:styleId="Fontepargpadro6">
    <w:name w:val="Fonte parág. padrão6"/>
    <w:rsid w:val="00E367A5"/>
  </w:style>
  <w:style w:type="paragraph" w:styleId="Ttulo">
    <w:name w:val="Title"/>
    <w:basedOn w:val="Normal"/>
    <w:next w:val="Normal"/>
    <w:link w:val="TtuloChar"/>
    <w:qFormat/>
    <w:rsid w:val="00E367A5"/>
    <w:pPr>
      <w:jc w:val="center"/>
    </w:pPr>
    <w:rPr>
      <w:rFonts w:ascii="Arial" w:hAnsi="Arial"/>
      <w:b/>
      <w:szCs w:val="20"/>
      <w:u w:val="single"/>
    </w:rPr>
  </w:style>
  <w:style w:type="character" w:customStyle="1" w:styleId="TtuloChar">
    <w:name w:val="Título Char"/>
    <w:basedOn w:val="Fontepargpadro"/>
    <w:link w:val="Ttulo"/>
    <w:rsid w:val="00E367A5"/>
    <w:rPr>
      <w:rFonts w:ascii="Arial" w:hAnsi="Arial"/>
      <w:b/>
      <w:sz w:val="24"/>
      <w:u w:val="single"/>
      <w:lang w:eastAsia="ar-SA"/>
    </w:rPr>
  </w:style>
  <w:style w:type="paragraph" w:customStyle="1" w:styleId="Textosemformatao0">
    <w:name w:val="Texto sem formatação"/>
    <w:basedOn w:val="Normal"/>
    <w:rsid w:val="00E367A5"/>
    <w:rPr>
      <w:rFonts w:ascii="Courier New" w:hAnsi="Courier New" w:cs="Courier New"/>
    </w:rPr>
  </w:style>
  <w:style w:type="paragraph" w:customStyle="1" w:styleId="Ttulo10">
    <w:name w:val="Título1"/>
    <w:basedOn w:val="Normal"/>
    <w:next w:val="Corpodetexto"/>
    <w:rsid w:val="00E367A5"/>
    <w:pPr>
      <w:keepNext/>
      <w:spacing w:before="240" w:after="120"/>
    </w:pPr>
    <w:rPr>
      <w:rFonts w:ascii="Arial" w:eastAsia="Lucida Sans Unicode" w:hAnsi="Arial" w:cs="Tahoma"/>
      <w:sz w:val="28"/>
      <w:szCs w:val="28"/>
    </w:rPr>
  </w:style>
  <w:style w:type="paragraph" w:customStyle="1" w:styleId="Standard">
    <w:name w:val="Standard"/>
    <w:rsid w:val="00E367A5"/>
    <w:pPr>
      <w:widowControl w:val="0"/>
      <w:suppressAutoHyphens/>
      <w:autoSpaceDE w:val="0"/>
      <w:textAlignment w:val="baseline"/>
    </w:pPr>
    <w:rPr>
      <w:rFonts w:ascii="Arial" w:eastAsia="Arial" w:hAnsi="Arial" w:cs="Arial"/>
      <w:kern w:val="1"/>
      <w:lang w:eastAsia="ar-SA"/>
    </w:rPr>
  </w:style>
  <w:style w:type="paragraph" w:customStyle="1" w:styleId="TableContents">
    <w:name w:val="Table Contents"/>
    <w:basedOn w:val="Standard"/>
    <w:rsid w:val="00E367A5"/>
    <w:pPr>
      <w:suppressLineNumbers/>
    </w:pPr>
  </w:style>
  <w:style w:type="paragraph" w:styleId="Subttulo">
    <w:name w:val="Subtitle"/>
    <w:basedOn w:val="Normal"/>
    <w:next w:val="Normal"/>
    <w:link w:val="SubttuloChar"/>
    <w:uiPriority w:val="11"/>
    <w:qFormat/>
    <w:rsid w:val="00E367A5"/>
    <w:pPr>
      <w:numPr>
        <w:ilvl w:val="1"/>
      </w:numPr>
    </w:pPr>
    <w:rPr>
      <w:rFonts w:asciiTheme="majorHAnsi" w:eastAsiaTheme="majorEastAsia" w:hAnsiTheme="majorHAnsi" w:cstheme="majorBidi"/>
      <w:i/>
      <w:iCs/>
      <w:color w:val="4F81BD" w:themeColor="accent1"/>
      <w:spacing w:val="15"/>
    </w:rPr>
  </w:style>
  <w:style w:type="character" w:customStyle="1" w:styleId="SubttuloChar">
    <w:name w:val="Subtítulo Char"/>
    <w:basedOn w:val="Fontepargpadro"/>
    <w:link w:val="Subttulo"/>
    <w:uiPriority w:val="11"/>
    <w:rsid w:val="00E367A5"/>
    <w:rPr>
      <w:rFonts w:asciiTheme="majorHAnsi" w:eastAsiaTheme="majorEastAsia" w:hAnsiTheme="majorHAnsi" w:cstheme="majorBidi"/>
      <w:i/>
      <w:iCs/>
      <w:color w:val="4F81BD" w:themeColor="accent1"/>
      <w:spacing w:val="15"/>
      <w:sz w:val="24"/>
      <w:szCs w:val="24"/>
      <w:lang w:eastAsia="ar-SA"/>
    </w:rPr>
  </w:style>
  <w:style w:type="paragraph" w:styleId="Textodebalo">
    <w:name w:val="Balloon Text"/>
    <w:basedOn w:val="Normal"/>
    <w:link w:val="TextodebaloChar"/>
    <w:unhideWhenUsed/>
    <w:rsid w:val="00DC46AC"/>
    <w:rPr>
      <w:rFonts w:ascii="Tahoma" w:hAnsi="Tahoma" w:cs="Tahoma"/>
      <w:sz w:val="16"/>
      <w:szCs w:val="16"/>
    </w:rPr>
  </w:style>
  <w:style w:type="character" w:customStyle="1" w:styleId="TextodebaloChar">
    <w:name w:val="Texto de balão Char"/>
    <w:basedOn w:val="Fontepargpadro"/>
    <w:link w:val="Textodebalo"/>
    <w:rsid w:val="00DC46AC"/>
    <w:rPr>
      <w:rFonts w:ascii="Tahoma" w:hAnsi="Tahoma" w:cs="Tahoma"/>
      <w:sz w:val="16"/>
      <w:szCs w:val="16"/>
      <w:lang w:eastAsia="ar-SA"/>
    </w:rPr>
  </w:style>
  <w:style w:type="character" w:customStyle="1" w:styleId="CabealhoChar">
    <w:name w:val="Cabeçalho Char"/>
    <w:basedOn w:val="Fontepargpadro"/>
    <w:link w:val="Cabealho"/>
    <w:rsid w:val="00DC46AC"/>
    <w:rPr>
      <w:rFonts w:ascii="CG Times" w:hAnsi="CG Times"/>
      <w:lang w:val="en-US" w:eastAsia="ar-SA"/>
    </w:rPr>
  </w:style>
  <w:style w:type="paragraph" w:styleId="Recuodecorpodetexto3">
    <w:name w:val="Body Text Indent 3"/>
    <w:basedOn w:val="Normal"/>
    <w:link w:val="Recuodecorpodetexto3Char"/>
    <w:unhideWhenUsed/>
    <w:rsid w:val="006B2612"/>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B2612"/>
    <w:rPr>
      <w:sz w:val="16"/>
      <w:szCs w:val="16"/>
      <w:lang w:eastAsia="ar-SA"/>
    </w:rPr>
  </w:style>
  <w:style w:type="paragraph" w:customStyle="1" w:styleId="MapadoDocumento1">
    <w:name w:val="Mapa do Documento1"/>
    <w:basedOn w:val="Normal"/>
    <w:rsid w:val="006D3561"/>
    <w:pPr>
      <w:shd w:val="clear" w:color="auto" w:fill="000080"/>
      <w:suppressAutoHyphens w:val="0"/>
      <w:overflowPunct w:val="0"/>
      <w:autoSpaceDE w:val="0"/>
      <w:autoSpaceDN w:val="0"/>
      <w:adjustRightInd w:val="0"/>
      <w:textAlignment w:val="baseline"/>
    </w:pPr>
    <w:rPr>
      <w:rFonts w:ascii="Tahoma" w:hAnsi="Tahoma"/>
      <w:i/>
      <w:sz w:val="20"/>
      <w:szCs w:val="20"/>
      <w:lang w:eastAsia="pt-BR"/>
    </w:rPr>
  </w:style>
  <w:style w:type="paragraph" w:customStyle="1" w:styleId="Corpodetexto22">
    <w:name w:val="Corpo de texto 22"/>
    <w:basedOn w:val="Normal"/>
    <w:rsid w:val="006D3561"/>
    <w:pPr>
      <w:suppressAutoHyphens w:val="0"/>
      <w:overflowPunct w:val="0"/>
      <w:autoSpaceDE w:val="0"/>
      <w:autoSpaceDN w:val="0"/>
      <w:adjustRightInd w:val="0"/>
      <w:textAlignment w:val="baseline"/>
    </w:pPr>
    <w:rPr>
      <w:rFonts w:ascii="Arial" w:hAnsi="Arial"/>
      <w:i/>
      <w:sz w:val="16"/>
      <w:szCs w:val="20"/>
      <w:lang w:eastAsia="pt-BR"/>
    </w:rPr>
  </w:style>
  <w:style w:type="paragraph" w:customStyle="1" w:styleId="Corpodetexto23">
    <w:name w:val="Corpo de texto 23"/>
    <w:basedOn w:val="Normal"/>
    <w:rsid w:val="006D3561"/>
    <w:pPr>
      <w:tabs>
        <w:tab w:val="left" w:pos="300"/>
        <w:tab w:val="left" w:pos="2121"/>
      </w:tabs>
      <w:suppressAutoHyphens w:val="0"/>
      <w:overflowPunct w:val="0"/>
      <w:autoSpaceDE w:val="0"/>
      <w:autoSpaceDN w:val="0"/>
      <w:adjustRightInd w:val="0"/>
      <w:ind w:left="709" w:hanging="709"/>
      <w:jc w:val="both"/>
      <w:textAlignment w:val="baseline"/>
    </w:pPr>
    <w:rPr>
      <w:rFonts w:ascii="Arial" w:hAnsi="Arial"/>
      <w:szCs w:val="20"/>
      <w:lang w:eastAsia="pt-BR"/>
    </w:rPr>
  </w:style>
  <w:style w:type="paragraph" w:customStyle="1" w:styleId="cfs">
    <w:name w:val="cfs"/>
    <w:basedOn w:val="Normal"/>
    <w:rsid w:val="006D3561"/>
    <w:pPr>
      <w:tabs>
        <w:tab w:val="left" w:pos="709"/>
        <w:tab w:val="left" w:pos="6804"/>
      </w:tabs>
      <w:suppressAutoHyphens w:val="0"/>
      <w:overflowPunct w:val="0"/>
      <w:autoSpaceDE w:val="0"/>
      <w:autoSpaceDN w:val="0"/>
      <w:adjustRightInd w:val="0"/>
      <w:jc w:val="both"/>
      <w:textAlignment w:val="baseline"/>
    </w:pPr>
    <w:rPr>
      <w:szCs w:val="20"/>
      <w:lang w:eastAsia="pt-BR"/>
    </w:rPr>
  </w:style>
  <w:style w:type="paragraph" w:styleId="Recuodecorpodetexto2">
    <w:name w:val="Body Text Indent 2"/>
    <w:basedOn w:val="Normal"/>
    <w:link w:val="Recuodecorpodetexto2Char"/>
    <w:rsid w:val="006D3561"/>
    <w:pPr>
      <w:tabs>
        <w:tab w:val="left" w:pos="1008"/>
        <w:tab w:val="left" w:pos="1728"/>
        <w:tab w:val="left" w:pos="2448"/>
        <w:tab w:val="left" w:pos="3168"/>
        <w:tab w:val="left" w:pos="3888"/>
        <w:tab w:val="left" w:pos="4608"/>
        <w:tab w:val="left" w:pos="5328"/>
        <w:tab w:val="left" w:pos="6048"/>
        <w:tab w:val="left" w:pos="6768"/>
      </w:tabs>
      <w:suppressAutoHyphens w:val="0"/>
      <w:ind w:left="426"/>
      <w:jc w:val="both"/>
    </w:pPr>
    <w:rPr>
      <w:szCs w:val="20"/>
      <w:lang w:eastAsia="pt-BR"/>
    </w:rPr>
  </w:style>
  <w:style w:type="character" w:customStyle="1" w:styleId="Recuodecorpodetexto2Char">
    <w:name w:val="Recuo de corpo de texto 2 Char"/>
    <w:basedOn w:val="Fontepargpadro"/>
    <w:link w:val="Recuodecorpodetexto2"/>
    <w:rsid w:val="006D3561"/>
    <w:rPr>
      <w:sz w:val="24"/>
    </w:rPr>
  </w:style>
  <w:style w:type="paragraph" w:styleId="Corpodetexto2">
    <w:name w:val="Body Text 2"/>
    <w:basedOn w:val="Normal"/>
    <w:link w:val="Corpodetexto2Char"/>
    <w:rsid w:val="006D3561"/>
    <w:pPr>
      <w:pBdr>
        <w:top w:val="single" w:sz="4" w:space="1" w:color="auto"/>
        <w:left w:val="single" w:sz="4" w:space="4" w:color="auto"/>
        <w:bottom w:val="single" w:sz="4" w:space="1" w:color="auto"/>
        <w:right w:val="single" w:sz="4" w:space="4" w:color="auto"/>
      </w:pBdr>
      <w:suppressAutoHyphens w:val="0"/>
      <w:overflowPunct w:val="0"/>
      <w:autoSpaceDE w:val="0"/>
      <w:autoSpaceDN w:val="0"/>
      <w:adjustRightInd w:val="0"/>
      <w:textAlignment w:val="baseline"/>
    </w:pPr>
    <w:rPr>
      <w:rFonts w:ascii="Arial" w:hAnsi="Arial"/>
      <w:sz w:val="40"/>
      <w:szCs w:val="20"/>
      <w:lang w:eastAsia="pt-BR"/>
    </w:rPr>
  </w:style>
  <w:style w:type="character" w:customStyle="1" w:styleId="Corpodetexto2Char">
    <w:name w:val="Corpo de texto 2 Char"/>
    <w:basedOn w:val="Fontepargpadro"/>
    <w:link w:val="Corpodetexto2"/>
    <w:rsid w:val="006D3561"/>
    <w:rPr>
      <w:rFonts w:ascii="Arial" w:hAnsi="Arial"/>
      <w:sz w:val="40"/>
    </w:rPr>
  </w:style>
  <w:style w:type="paragraph" w:styleId="Corpodetexto3">
    <w:name w:val="Body Text 3"/>
    <w:basedOn w:val="Normal"/>
    <w:link w:val="Corpodetexto3Char"/>
    <w:rsid w:val="006D3561"/>
    <w:pPr>
      <w:tabs>
        <w:tab w:val="left" w:pos="0"/>
      </w:tabs>
      <w:suppressAutoHyphens w:val="0"/>
      <w:overflowPunct w:val="0"/>
      <w:autoSpaceDE w:val="0"/>
      <w:autoSpaceDN w:val="0"/>
      <w:adjustRightInd w:val="0"/>
      <w:textAlignment w:val="baseline"/>
    </w:pPr>
    <w:rPr>
      <w:rFonts w:ascii="Arial" w:hAnsi="Arial"/>
      <w:b/>
      <w:i/>
      <w:sz w:val="20"/>
      <w:szCs w:val="20"/>
      <w:lang w:eastAsia="pt-BR"/>
    </w:rPr>
  </w:style>
  <w:style w:type="character" w:customStyle="1" w:styleId="Corpodetexto3Char">
    <w:name w:val="Corpo de texto 3 Char"/>
    <w:basedOn w:val="Fontepargpadro"/>
    <w:link w:val="Corpodetexto3"/>
    <w:rsid w:val="006D3561"/>
    <w:rPr>
      <w:rFonts w:ascii="Arial" w:hAnsi="Arial"/>
      <w:b/>
      <w:i/>
    </w:rPr>
  </w:style>
  <w:style w:type="paragraph" w:customStyle="1" w:styleId="Numerado">
    <w:name w:val="Numerado"/>
    <w:rsid w:val="006D3561"/>
    <w:pPr>
      <w:tabs>
        <w:tab w:val="num" w:pos="1134"/>
        <w:tab w:val="left" w:pos="1418"/>
      </w:tabs>
      <w:ind w:left="1134" w:hanging="1134"/>
      <w:jc w:val="both"/>
    </w:pPr>
    <w:rPr>
      <w:noProof/>
      <w:sz w:val="24"/>
    </w:rPr>
  </w:style>
  <w:style w:type="paragraph" w:customStyle="1" w:styleId="nivel2">
    <w:name w:val="nivel2"/>
    <w:basedOn w:val="Normal"/>
    <w:rsid w:val="006D3561"/>
    <w:pPr>
      <w:suppressAutoHyphens w:val="0"/>
      <w:spacing w:before="60"/>
      <w:ind w:left="851"/>
      <w:jc w:val="both"/>
    </w:pPr>
    <w:rPr>
      <w:rFonts w:ascii="Comic Sans MS" w:hAnsi="Comic Sans MS"/>
      <w:sz w:val="20"/>
      <w:szCs w:val="20"/>
      <w:lang w:eastAsia="pt-BR"/>
    </w:rPr>
  </w:style>
  <w:style w:type="paragraph" w:customStyle="1" w:styleId="deobs">
    <w:name w:val="deobs"/>
    <w:basedOn w:val="Normal"/>
    <w:rsid w:val="006D3561"/>
    <w:pPr>
      <w:suppressAutoHyphens w:val="0"/>
      <w:ind w:right="-1"/>
      <w:jc w:val="both"/>
    </w:pPr>
    <w:rPr>
      <w:rFonts w:ascii="Helv" w:hAnsi="Helv"/>
      <w:b/>
      <w:szCs w:val="20"/>
      <w:lang w:eastAsia="pt-BR"/>
    </w:rPr>
  </w:style>
  <w:style w:type="paragraph" w:customStyle="1" w:styleId="nivel1">
    <w:name w:val="nivel1"/>
    <w:basedOn w:val="Normal"/>
    <w:rsid w:val="006D3561"/>
    <w:pPr>
      <w:suppressAutoHyphens w:val="0"/>
      <w:spacing w:before="60"/>
      <w:ind w:left="284"/>
      <w:jc w:val="both"/>
    </w:pPr>
    <w:rPr>
      <w:rFonts w:ascii="Comic Sans MS" w:hAnsi="Comic Sans MS"/>
      <w:sz w:val="20"/>
      <w:szCs w:val="20"/>
      <w:lang w:eastAsia="pt-BR"/>
    </w:rPr>
  </w:style>
  <w:style w:type="paragraph" w:styleId="Textoembloco">
    <w:name w:val="Block Text"/>
    <w:basedOn w:val="Normal"/>
    <w:rsid w:val="006D3561"/>
    <w:pPr>
      <w:tabs>
        <w:tab w:val="left" w:leader="dot" w:pos="6804"/>
        <w:tab w:val="right" w:pos="8505"/>
        <w:tab w:val="right" w:leader="underscore" w:pos="9072"/>
      </w:tabs>
      <w:suppressAutoHyphens w:val="0"/>
      <w:ind w:left="426" w:right="-1" w:hanging="426"/>
      <w:jc w:val="both"/>
    </w:pPr>
    <w:rPr>
      <w:rFonts w:ascii="Arial" w:hAnsi="Arial"/>
      <w:sz w:val="20"/>
      <w:szCs w:val="20"/>
      <w:lang w:eastAsia="pt-BR"/>
    </w:rPr>
  </w:style>
  <w:style w:type="paragraph" w:customStyle="1" w:styleId="Preformatted">
    <w:name w:val="Preformatted"/>
    <w:basedOn w:val="Normal"/>
    <w:rsid w:val="006D3561"/>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napToGrid w:val="0"/>
      <w:sz w:val="20"/>
      <w:szCs w:val="20"/>
      <w:lang w:eastAsia="pt-BR"/>
    </w:rPr>
  </w:style>
  <w:style w:type="paragraph" w:customStyle="1" w:styleId="Padro">
    <w:name w:val="Padrão"/>
    <w:rsid w:val="006D3561"/>
    <w:pPr>
      <w:widowControl w:val="0"/>
      <w:autoSpaceDE w:val="0"/>
      <w:autoSpaceDN w:val="0"/>
      <w:adjustRightInd w:val="0"/>
    </w:pPr>
    <w:rPr>
      <w:rFonts w:eastAsia="SimSun"/>
      <w:sz w:val="24"/>
    </w:rPr>
  </w:style>
  <w:style w:type="table" w:styleId="Tabelacomgrade">
    <w:name w:val="Table Grid"/>
    <w:basedOn w:val="Tabelanormal"/>
    <w:rsid w:val="006D356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22">
    <w:name w:val="Body Text 22"/>
    <w:basedOn w:val="Normal"/>
    <w:rsid w:val="006D3561"/>
    <w:pPr>
      <w:suppressAutoHyphens w:val="0"/>
      <w:overflowPunct w:val="0"/>
      <w:autoSpaceDE w:val="0"/>
      <w:autoSpaceDN w:val="0"/>
      <w:adjustRightInd w:val="0"/>
      <w:textAlignment w:val="baseline"/>
    </w:pPr>
    <w:rPr>
      <w:rFonts w:ascii="Arial" w:hAnsi="Arial"/>
      <w:i/>
      <w:sz w:val="16"/>
      <w:szCs w:val="20"/>
      <w:lang w:eastAsia="pt-BR"/>
    </w:rPr>
  </w:style>
  <w:style w:type="paragraph" w:styleId="SemEspaamento">
    <w:name w:val="No Spacing"/>
    <w:uiPriority w:val="1"/>
    <w:qFormat/>
    <w:rsid w:val="006D3561"/>
    <w:rPr>
      <w:rFonts w:ascii="Calibri" w:eastAsia="Calibri" w:hAnsi="Calibri"/>
      <w:sz w:val="22"/>
      <w:szCs w:val="22"/>
      <w:lang w:eastAsia="en-US"/>
    </w:rPr>
  </w:style>
  <w:style w:type="character" w:customStyle="1" w:styleId="Ttulo1Char">
    <w:name w:val="Título 1 Char"/>
    <w:rsid w:val="006D3561"/>
    <w:rPr>
      <w:rFonts w:ascii="Arial" w:hAnsi="Arial" w:cs="Arial"/>
      <w:b/>
      <w:bCs/>
      <w:caps/>
      <w:kern w:val="32"/>
      <w:sz w:val="24"/>
      <w:szCs w:val="24"/>
      <w:lang w:val="pt-BR" w:eastAsia="pt-BR" w:bidi="ar-SA"/>
    </w:rPr>
  </w:style>
  <w:style w:type="paragraph" w:styleId="Sumrio3">
    <w:name w:val="toc 3"/>
    <w:basedOn w:val="Normal"/>
    <w:next w:val="Normal"/>
    <w:autoRedefine/>
    <w:rsid w:val="006D3561"/>
    <w:pPr>
      <w:suppressAutoHyphens w:val="0"/>
      <w:ind w:left="480"/>
    </w:pPr>
    <w:rPr>
      <w:lang w:eastAsia="pt-BR"/>
    </w:rPr>
  </w:style>
  <w:style w:type="paragraph" w:styleId="Remissivo4">
    <w:name w:val="index 4"/>
    <w:basedOn w:val="Normal"/>
    <w:next w:val="Normal"/>
    <w:autoRedefine/>
    <w:rsid w:val="006D3561"/>
    <w:pPr>
      <w:suppressAutoHyphens w:val="0"/>
      <w:ind w:left="960" w:hanging="240"/>
    </w:pPr>
    <w:rPr>
      <w:lang w:eastAsia="pt-BR"/>
    </w:rPr>
  </w:style>
  <w:style w:type="character" w:styleId="Refdecomentrio">
    <w:name w:val="annotation reference"/>
    <w:rsid w:val="006D3561"/>
    <w:rPr>
      <w:sz w:val="16"/>
      <w:szCs w:val="16"/>
    </w:rPr>
  </w:style>
  <w:style w:type="paragraph" w:styleId="Textodecomentrio">
    <w:name w:val="annotation text"/>
    <w:basedOn w:val="Normal"/>
    <w:link w:val="TextodecomentrioChar"/>
    <w:rsid w:val="006D3561"/>
    <w:pPr>
      <w:keepNext/>
      <w:suppressAutoHyphens w:val="0"/>
    </w:pPr>
    <w:rPr>
      <w:sz w:val="20"/>
      <w:szCs w:val="20"/>
      <w:lang w:eastAsia="pt-BR"/>
    </w:rPr>
  </w:style>
  <w:style w:type="character" w:customStyle="1" w:styleId="TextodecomentrioChar">
    <w:name w:val="Texto de comentário Char"/>
    <w:basedOn w:val="Fontepargpadro"/>
    <w:link w:val="Textodecomentrio"/>
    <w:rsid w:val="006D3561"/>
  </w:style>
  <w:style w:type="paragraph" w:styleId="Assuntodocomentrio">
    <w:name w:val="annotation subject"/>
    <w:basedOn w:val="Textodecomentrio"/>
    <w:next w:val="Textodecomentrio"/>
    <w:link w:val="AssuntodocomentrioChar"/>
    <w:rsid w:val="006D3561"/>
    <w:rPr>
      <w:b/>
      <w:bCs/>
    </w:rPr>
  </w:style>
  <w:style w:type="character" w:customStyle="1" w:styleId="AssuntodocomentrioChar">
    <w:name w:val="Assunto do comentário Char"/>
    <w:basedOn w:val="TextodecomentrioChar"/>
    <w:link w:val="Assuntodocomentrio"/>
    <w:rsid w:val="006D3561"/>
    <w:rPr>
      <w:b/>
      <w:bCs/>
    </w:rPr>
  </w:style>
  <w:style w:type="paragraph" w:styleId="Legenda">
    <w:name w:val="caption"/>
    <w:basedOn w:val="Normal"/>
    <w:next w:val="Normal"/>
    <w:qFormat/>
    <w:rsid w:val="006D3561"/>
    <w:pPr>
      <w:suppressAutoHyphens w:val="0"/>
      <w:jc w:val="center"/>
    </w:pPr>
    <w:rPr>
      <w:sz w:val="28"/>
      <w:szCs w:val="20"/>
      <w:lang w:eastAsia="pt-BR"/>
    </w:rPr>
  </w:style>
  <w:style w:type="paragraph" w:styleId="Sumrio1">
    <w:name w:val="toc 1"/>
    <w:basedOn w:val="Normal"/>
    <w:next w:val="Normal"/>
    <w:autoRedefine/>
    <w:rsid w:val="006D3561"/>
    <w:pPr>
      <w:tabs>
        <w:tab w:val="left" w:pos="720"/>
        <w:tab w:val="right" w:leader="dot" w:pos="9629"/>
      </w:tabs>
      <w:suppressAutoHyphens w:val="0"/>
      <w:jc w:val="both"/>
    </w:pPr>
    <w:rPr>
      <w:rFonts w:eastAsia="MS Mincho"/>
      <w:b/>
      <w:bCs/>
      <w:caps/>
      <w:noProof/>
      <w:sz w:val="16"/>
      <w:szCs w:val="18"/>
      <w:lang w:eastAsia="pt-BR"/>
    </w:rPr>
  </w:style>
  <w:style w:type="character" w:customStyle="1" w:styleId="CorpodetextoChar">
    <w:name w:val="Corpo de texto Char"/>
    <w:link w:val="Corpodetexto"/>
    <w:rsid w:val="006D3561"/>
    <w:rPr>
      <w:rFonts w:ascii="Arial" w:hAnsi="Arial"/>
      <w:b/>
      <w:sz w:val="24"/>
      <w:u w:val="single"/>
      <w:lang w:eastAsia="ar-SA"/>
    </w:rPr>
  </w:style>
  <w:style w:type="character" w:customStyle="1" w:styleId="RecuodecorpodetextoChar">
    <w:name w:val="Recuo de corpo de texto Char"/>
    <w:link w:val="Recuodecorpodetexto"/>
    <w:uiPriority w:val="99"/>
    <w:rsid w:val="006D3561"/>
    <w:rPr>
      <w:lang w:eastAsia="ar-SA"/>
    </w:rPr>
  </w:style>
  <w:style w:type="paragraph" w:customStyle="1" w:styleId="Default0">
    <w:name w:val="Default"/>
    <w:rsid w:val="006D3561"/>
    <w:pPr>
      <w:suppressAutoHyphens/>
      <w:autoSpaceDE w:val="0"/>
    </w:pPr>
    <w:rPr>
      <w:rFonts w:ascii="Swis721 BT" w:hAnsi="Swis721 BT" w:cs="Swis721 BT"/>
      <w:color w:val="000000"/>
      <w:sz w:val="24"/>
      <w:szCs w:val="24"/>
      <w:lang w:eastAsia="ar-SA"/>
    </w:rPr>
  </w:style>
  <w:style w:type="paragraph" w:customStyle="1" w:styleId="Pa16">
    <w:name w:val="Pa16"/>
    <w:basedOn w:val="Default0"/>
    <w:next w:val="Default0"/>
    <w:rsid w:val="006D3561"/>
    <w:pPr>
      <w:spacing w:after="160" w:line="240" w:lineRule="atLeast"/>
    </w:pPr>
    <w:rPr>
      <w:rFonts w:cs="Times New Roman"/>
    </w:rPr>
  </w:style>
  <w:style w:type="paragraph" w:customStyle="1" w:styleId="Pa8">
    <w:name w:val="Pa8"/>
    <w:basedOn w:val="Default0"/>
    <w:next w:val="Default0"/>
    <w:rsid w:val="006D3561"/>
    <w:pPr>
      <w:spacing w:after="160" w:line="240" w:lineRule="atLeast"/>
    </w:pPr>
    <w:rPr>
      <w:rFonts w:cs="Times New Roman"/>
    </w:rPr>
  </w:style>
  <w:style w:type="paragraph" w:customStyle="1" w:styleId="Pa17">
    <w:name w:val="Pa17"/>
    <w:basedOn w:val="Default0"/>
    <w:next w:val="Default0"/>
    <w:rsid w:val="006D3561"/>
    <w:pPr>
      <w:spacing w:after="160" w:line="240" w:lineRule="atLeast"/>
    </w:pPr>
    <w:rPr>
      <w:rFonts w:cs="Times New Roman"/>
    </w:rPr>
  </w:style>
  <w:style w:type="paragraph" w:customStyle="1" w:styleId="Pa19">
    <w:name w:val="Pa19"/>
    <w:basedOn w:val="Default0"/>
    <w:next w:val="Default0"/>
    <w:rsid w:val="006D3561"/>
    <w:pPr>
      <w:spacing w:before="100" w:line="240" w:lineRule="atLeast"/>
    </w:pPr>
    <w:rPr>
      <w:rFonts w:cs="Times New Roman"/>
    </w:rPr>
  </w:style>
  <w:style w:type="paragraph" w:customStyle="1" w:styleId="Pa20">
    <w:name w:val="Pa20"/>
    <w:basedOn w:val="Default0"/>
    <w:next w:val="Default0"/>
    <w:rsid w:val="006D3561"/>
    <w:pPr>
      <w:spacing w:after="160" w:line="240" w:lineRule="atLeast"/>
    </w:pPr>
    <w:rPr>
      <w:rFonts w:cs="Times New Roman"/>
    </w:rPr>
  </w:style>
  <w:style w:type="paragraph" w:customStyle="1" w:styleId="Pa5">
    <w:name w:val="Pa5"/>
    <w:basedOn w:val="Default0"/>
    <w:next w:val="Default0"/>
    <w:rsid w:val="006D3561"/>
    <w:pPr>
      <w:spacing w:line="240" w:lineRule="atLeast"/>
    </w:pPr>
    <w:rPr>
      <w:rFonts w:cs="Times New Roman"/>
    </w:rPr>
  </w:style>
  <w:style w:type="paragraph" w:customStyle="1" w:styleId="Pa21">
    <w:name w:val="Pa21"/>
    <w:basedOn w:val="Default0"/>
    <w:next w:val="Default0"/>
    <w:rsid w:val="006D3561"/>
    <w:pPr>
      <w:spacing w:before="100" w:line="240" w:lineRule="atLeast"/>
    </w:pPr>
    <w:rPr>
      <w:rFonts w:cs="Times New Roman"/>
    </w:rPr>
  </w:style>
  <w:style w:type="paragraph" w:customStyle="1" w:styleId="Pa22">
    <w:name w:val="Pa22"/>
    <w:basedOn w:val="Default0"/>
    <w:next w:val="Default0"/>
    <w:rsid w:val="006D3561"/>
    <w:pPr>
      <w:spacing w:before="100" w:line="240" w:lineRule="atLeast"/>
    </w:pPr>
    <w:rPr>
      <w:rFonts w:cs="Times New Roman"/>
    </w:rPr>
  </w:style>
  <w:style w:type="paragraph" w:customStyle="1" w:styleId="Pa23">
    <w:name w:val="Pa23"/>
    <w:basedOn w:val="Default0"/>
    <w:next w:val="Default0"/>
    <w:rsid w:val="006D3561"/>
    <w:pPr>
      <w:spacing w:before="100" w:line="240" w:lineRule="atLeast"/>
    </w:pPr>
    <w:rPr>
      <w:rFonts w:cs="Times New Roman"/>
    </w:rPr>
  </w:style>
  <w:style w:type="character" w:customStyle="1" w:styleId="A10">
    <w:name w:val="A10"/>
    <w:rsid w:val="006D3561"/>
    <w:rPr>
      <w:rFonts w:ascii="Swis721 BT" w:hAnsi="Swis721 BT" w:cs="Swis721 BT" w:hint="default"/>
      <w:color w:val="000000"/>
      <w:sz w:val="19"/>
      <w:szCs w:val="19"/>
    </w:rPr>
  </w:style>
  <w:style w:type="character" w:customStyle="1" w:styleId="A1">
    <w:name w:val="A1"/>
    <w:rsid w:val="006D3561"/>
    <w:rPr>
      <w:rFonts w:ascii="Swis721 BT" w:hAnsi="Swis721 BT" w:cs="Swis721 BT" w:hint="default"/>
      <w:color w:val="000000"/>
      <w:sz w:val="20"/>
      <w:szCs w:val="20"/>
    </w:rPr>
  </w:style>
  <w:style w:type="character" w:customStyle="1" w:styleId="A11">
    <w:name w:val="A11"/>
    <w:rsid w:val="006D3561"/>
    <w:rPr>
      <w:rFonts w:ascii="Swis721 BT" w:hAnsi="Swis721 BT" w:cs="Swis721 BT" w:hint="default"/>
      <w:color w:val="000000"/>
      <w:sz w:val="22"/>
      <w:szCs w:val="22"/>
    </w:rPr>
  </w:style>
  <w:style w:type="paragraph" w:customStyle="1" w:styleId="corpo">
    <w:name w:val="corpo"/>
    <w:basedOn w:val="Normal"/>
    <w:qFormat/>
    <w:rsid w:val="006D3561"/>
    <w:pPr>
      <w:widowControl w:val="0"/>
      <w:suppressAutoHyphens w:val="0"/>
      <w:overflowPunct w:val="0"/>
      <w:autoSpaceDE w:val="0"/>
      <w:autoSpaceDN w:val="0"/>
      <w:adjustRightInd w:val="0"/>
      <w:spacing w:before="120" w:after="120"/>
      <w:ind w:firstLine="680"/>
      <w:jc w:val="both"/>
      <w:textAlignment w:val="baseline"/>
    </w:pPr>
    <w:rPr>
      <w:rFonts w:ascii="Arial" w:hAnsi="Arial" w:cs="Arial"/>
      <w:sz w:val="20"/>
      <w:szCs w:val="20"/>
      <w:lang w:eastAsia="pt-BR"/>
    </w:rPr>
  </w:style>
  <w:style w:type="paragraph" w:customStyle="1" w:styleId="Item">
    <w:name w:val="Item"/>
    <w:basedOn w:val="Normal"/>
    <w:rsid w:val="006D3561"/>
    <w:pPr>
      <w:suppressAutoHyphens w:val="0"/>
      <w:overflowPunct w:val="0"/>
      <w:autoSpaceDE w:val="0"/>
      <w:autoSpaceDN w:val="0"/>
      <w:adjustRightInd w:val="0"/>
      <w:spacing w:before="480"/>
    </w:pPr>
    <w:rPr>
      <w:rFonts w:ascii="Arial" w:hAnsi="Arial"/>
      <w:b/>
      <w:szCs w:val="20"/>
      <w:lang w:eastAsia="pt-BR"/>
    </w:rPr>
  </w:style>
  <w:style w:type="paragraph" w:customStyle="1" w:styleId="Prembulo">
    <w:name w:val="Preâmbulo"/>
    <w:basedOn w:val="Normal"/>
    <w:rsid w:val="006D3561"/>
    <w:pPr>
      <w:suppressAutoHyphens w:val="0"/>
      <w:overflowPunct w:val="0"/>
      <w:autoSpaceDE w:val="0"/>
      <w:autoSpaceDN w:val="0"/>
      <w:adjustRightInd w:val="0"/>
      <w:spacing w:before="240"/>
      <w:ind w:firstLine="1418"/>
      <w:jc w:val="both"/>
    </w:pPr>
    <w:rPr>
      <w:rFonts w:ascii="Arial" w:hAnsi="Arial"/>
      <w:szCs w:val="20"/>
      <w:lang w:eastAsia="pt-BR"/>
    </w:rPr>
  </w:style>
  <w:style w:type="paragraph" w:customStyle="1" w:styleId="Inciso">
    <w:name w:val="Inciso"/>
    <w:basedOn w:val="Normal"/>
    <w:rsid w:val="006D3561"/>
    <w:pPr>
      <w:suppressAutoHyphens w:val="0"/>
      <w:overflowPunct w:val="0"/>
      <w:autoSpaceDE w:val="0"/>
      <w:autoSpaceDN w:val="0"/>
      <w:adjustRightInd w:val="0"/>
      <w:spacing w:before="240"/>
      <w:ind w:firstLine="1418"/>
      <w:jc w:val="both"/>
    </w:pPr>
    <w:rPr>
      <w:rFonts w:ascii="Arial" w:hAnsi="Arial"/>
      <w:szCs w:val="20"/>
      <w:lang w:eastAsia="pt-BR"/>
    </w:rPr>
  </w:style>
  <w:style w:type="paragraph" w:customStyle="1" w:styleId="Normal1">
    <w:name w:val="Normal1"/>
    <w:basedOn w:val="Normal"/>
    <w:rsid w:val="006D356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spacing w:val="-3"/>
      <w:szCs w:val="20"/>
      <w:lang w:eastAsia="pt-BR"/>
    </w:rPr>
  </w:style>
  <w:style w:type="character" w:customStyle="1" w:styleId="PargrafodaListaChar">
    <w:name w:val="Parágrafo da Lista Char"/>
    <w:link w:val="PargrafodaLista"/>
    <w:uiPriority w:val="34"/>
    <w:rsid w:val="006D3561"/>
    <w:rPr>
      <w:sz w:val="24"/>
      <w:szCs w:val="24"/>
    </w:rPr>
  </w:style>
  <w:style w:type="character" w:customStyle="1" w:styleId="apple-converted-space">
    <w:name w:val="apple-converted-space"/>
    <w:basedOn w:val="Fontepargpadro"/>
    <w:rsid w:val="001F4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058050">
      <w:bodyDiv w:val="1"/>
      <w:marLeft w:val="0"/>
      <w:marRight w:val="0"/>
      <w:marTop w:val="0"/>
      <w:marBottom w:val="0"/>
      <w:divBdr>
        <w:top w:val="none" w:sz="0" w:space="0" w:color="auto"/>
        <w:left w:val="none" w:sz="0" w:space="0" w:color="auto"/>
        <w:bottom w:val="none" w:sz="0" w:space="0" w:color="auto"/>
        <w:right w:val="none" w:sz="0" w:space="0" w:color="auto"/>
      </w:divBdr>
      <w:divsChild>
        <w:div w:id="317460852">
          <w:marLeft w:val="0"/>
          <w:marRight w:val="0"/>
          <w:marTop w:val="0"/>
          <w:marBottom w:val="0"/>
          <w:divBdr>
            <w:top w:val="none" w:sz="0" w:space="0" w:color="auto"/>
            <w:left w:val="none" w:sz="0" w:space="0" w:color="auto"/>
            <w:bottom w:val="none" w:sz="0" w:space="0" w:color="auto"/>
            <w:right w:val="none" w:sz="0" w:space="0" w:color="auto"/>
          </w:divBdr>
        </w:div>
      </w:divsChild>
    </w:div>
    <w:div w:id="450249795">
      <w:bodyDiv w:val="1"/>
      <w:marLeft w:val="0"/>
      <w:marRight w:val="0"/>
      <w:marTop w:val="0"/>
      <w:marBottom w:val="0"/>
      <w:divBdr>
        <w:top w:val="none" w:sz="0" w:space="0" w:color="auto"/>
        <w:left w:val="none" w:sz="0" w:space="0" w:color="auto"/>
        <w:bottom w:val="none" w:sz="0" w:space="0" w:color="auto"/>
        <w:right w:val="none" w:sz="0" w:space="0" w:color="auto"/>
      </w:divBdr>
    </w:div>
    <w:div w:id="977614114">
      <w:bodyDiv w:val="1"/>
      <w:marLeft w:val="0"/>
      <w:marRight w:val="0"/>
      <w:marTop w:val="0"/>
      <w:marBottom w:val="0"/>
      <w:divBdr>
        <w:top w:val="none" w:sz="0" w:space="0" w:color="auto"/>
        <w:left w:val="none" w:sz="0" w:space="0" w:color="auto"/>
        <w:bottom w:val="none" w:sz="0" w:space="0" w:color="auto"/>
        <w:right w:val="none" w:sz="0" w:space="0" w:color="auto"/>
      </w:divBdr>
    </w:div>
    <w:div w:id="1397817605">
      <w:bodyDiv w:val="1"/>
      <w:marLeft w:val="0"/>
      <w:marRight w:val="0"/>
      <w:marTop w:val="0"/>
      <w:marBottom w:val="0"/>
      <w:divBdr>
        <w:top w:val="none" w:sz="0" w:space="0" w:color="auto"/>
        <w:left w:val="none" w:sz="0" w:space="0" w:color="auto"/>
        <w:bottom w:val="none" w:sz="0" w:space="0" w:color="auto"/>
        <w:right w:val="none" w:sz="0" w:space="0" w:color="auto"/>
      </w:divBdr>
    </w:div>
    <w:div w:id="1432433505">
      <w:bodyDiv w:val="1"/>
      <w:marLeft w:val="0"/>
      <w:marRight w:val="0"/>
      <w:marTop w:val="0"/>
      <w:marBottom w:val="0"/>
      <w:divBdr>
        <w:top w:val="none" w:sz="0" w:space="0" w:color="auto"/>
        <w:left w:val="none" w:sz="0" w:space="0" w:color="auto"/>
        <w:bottom w:val="none" w:sz="0" w:space="0" w:color="auto"/>
        <w:right w:val="none" w:sz="0" w:space="0" w:color="auto"/>
      </w:divBdr>
      <w:divsChild>
        <w:div w:id="141971714">
          <w:marLeft w:val="0"/>
          <w:marRight w:val="0"/>
          <w:marTop w:val="0"/>
          <w:marBottom w:val="0"/>
          <w:divBdr>
            <w:top w:val="none" w:sz="0" w:space="0" w:color="auto"/>
            <w:left w:val="none" w:sz="0" w:space="0" w:color="auto"/>
            <w:bottom w:val="none" w:sz="0" w:space="0" w:color="auto"/>
            <w:right w:val="none" w:sz="0" w:space="0" w:color="auto"/>
          </w:divBdr>
        </w:div>
      </w:divsChild>
    </w:div>
    <w:div w:id="1597707201">
      <w:bodyDiv w:val="1"/>
      <w:marLeft w:val="0"/>
      <w:marRight w:val="0"/>
      <w:marTop w:val="0"/>
      <w:marBottom w:val="0"/>
      <w:divBdr>
        <w:top w:val="none" w:sz="0" w:space="0" w:color="auto"/>
        <w:left w:val="none" w:sz="0" w:space="0" w:color="auto"/>
        <w:bottom w:val="none" w:sz="0" w:space="0" w:color="auto"/>
        <w:right w:val="none" w:sz="0" w:space="0" w:color="auto"/>
      </w:divBdr>
    </w:div>
    <w:div w:id="2063795685">
      <w:bodyDiv w:val="1"/>
      <w:marLeft w:val="0"/>
      <w:marRight w:val="0"/>
      <w:marTop w:val="0"/>
      <w:marBottom w:val="0"/>
      <w:divBdr>
        <w:top w:val="none" w:sz="0" w:space="0" w:color="auto"/>
        <w:left w:val="none" w:sz="0" w:space="0" w:color="auto"/>
        <w:bottom w:val="none" w:sz="0" w:space="0" w:color="auto"/>
        <w:right w:val="none" w:sz="0" w:space="0" w:color="auto"/>
      </w:divBdr>
    </w:div>
    <w:div w:id="214022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pf.gov.b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portaldatransparencia.gov.br/cei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ortaldatransparencia.gov.b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A9C18-92E8-4029-B955-AF4E54732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39</Pages>
  <Words>13740</Words>
  <Characters>74196</Characters>
  <Application>Microsoft Office Word</Application>
  <DocSecurity>0</DocSecurity>
  <Lines>618</Lines>
  <Paragraphs>175</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87761</CharactersWithSpaces>
  <SharedDoc>false</SharedDoc>
  <HLinks>
    <vt:vector size="30" baseType="variant">
      <vt:variant>
        <vt:i4>1114176</vt:i4>
      </vt:variant>
      <vt:variant>
        <vt:i4>12</vt:i4>
      </vt:variant>
      <vt:variant>
        <vt:i4>0</vt:i4>
      </vt:variant>
      <vt:variant>
        <vt:i4>5</vt:i4>
      </vt:variant>
      <vt:variant>
        <vt:lpwstr>http://www.cnj.jus.br/improbidade_adm/consultar_requerido.php</vt:lpwstr>
      </vt:variant>
      <vt:variant>
        <vt:lpwstr/>
      </vt:variant>
      <vt:variant>
        <vt:i4>393288</vt:i4>
      </vt:variant>
      <vt:variant>
        <vt:i4>9</vt:i4>
      </vt:variant>
      <vt:variant>
        <vt:i4>0</vt:i4>
      </vt:variant>
      <vt:variant>
        <vt:i4>5</vt:i4>
      </vt:variant>
      <vt:variant>
        <vt:lpwstr>http://www.portaldatransparencia.gov.br/ceis</vt:lpwstr>
      </vt:variant>
      <vt:variant>
        <vt:lpwstr/>
      </vt:variant>
      <vt:variant>
        <vt:i4>1048642</vt:i4>
      </vt:variant>
      <vt:variant>
        <vt:i4>6</vt:i4>
      </vt:variant>
      <vt:variant>
        <vt:i4>0</vt:i4>
      </vt:variant>
      <vt:variant>
        <vt:i4>5</vt:i4>
      </vt:variant>
      <vt:variant>
        <vt:lpwstr>http://www.portaldatransparencia.gov.br/</vt:lpwstr>
      </vt:variant>
      <vt:variant>
        <vt:lpwstr/>
      </vt:variant>
      <vt:variant>
        <vt:i4>589866</vt:i4>
      </vt:variant>
      <vt:variant>
        <vt:i4>3</vt:i4>
      </vt:variant>
      <vt:variant>
        <vt:i4>0</vt:i4>
      </vt:variant>
      <vt:variant>
        <vt:i4>5</vt:i4>
      </vt:variant>
      <vt:variant>
        <vt:lpwstr>https://www.planalto.gov.br/ccivil_03/LEIS/L5194.htm</vt:lpwstr>
      </vt:variant>
      <vt:variant>
        <vt:lpwstr/>
      </vt:variant>
      <vt:variant>
        <vt:i4>6291558</vt:i4>
      </vt:variant>
      <vt:variant>
        <vt:i4>0</vt:i4>
      </vt:variant>
      <vt:variant>
        <vt:i4>0</vt:i4>
      </vt:variant>
      <vt:variant>
        <vt:i4>5</vt:i4>
      </vt:variant>
      <vt:variant>
        <vt:lpwstr>https://www.planalto.gov.br/ccivil_03/_ato2007-2010/2010/lei/l12378.htm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NAJSP</dc:creator>
  <cp:lastModifiedBy>Vania Claudia Alvina de Sousa Silva</cp:lastModifiedBy>
  <cp:revision>12</cp:revision>
  <cp:lastPrinted>2013-11-04T12:13:00Z</cp:lastPrinted>
  <dcterms:created xsi:type="dcterms:W3CDTF">2013-11-04T12:11:00Z</dcterms:created>
  <dcterms:modified xsi:type="dcterms:W3CDTF">2013-11-18T17:03:00Z</dcterms:modified>
</cp:coreProperties>
</file>